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60" w:rsidRDefault="009D6660" w:rsidP="009D6660">
      <w:pPr>
        <w:autoSpaceDE w:val="0"/>
        <w:autoSpaceDN w:val="0"/>
        <w:adjustRightInd w:val="0"/>
        <w:jc w:val="center"/>
        <w:rPr>
          <w:b/>
        </w:rPr>
      </w:pPr>
      <w:r w:rsidRPr="005A1809">
        <w:rPr>
          <w:b/>
        </w:rPr>
        <w:t>RADYOTERAPİ UYGULAMALARININ YAPILDIĞI VE/VEYA SİMÜLASYON</w:t>
      </w:r>
    </w:p>
    <w:p w:rsidR="009D6660" w:rsidRDefault="009D6660" w:rsidP="009D6660">
      <w:pPr>
        <w:autoSpaceDE w:val="0"/>
        <w:autoSpaceDN w:val="0"/>
        <w:adjustRightInd w:val="0"/>
        <w:jc w:val="center"/>
        <w:rPr>
          <w:b/>
        </w:rPr>
      </w:pPr>
      <w:r w:rsidRPr="005A1809">
        <w:rPr>
          <w:b/>
        </w:rPr>
        <w:t xml:space="preserve">CİHAZLARININ BULUNDUĞU ODALARIN </w:t>
      </w:r>
      <w:r>
        <w:rPr>
          <w:b/>
        </w:rPr>
        <w:t>ZIRHLANMASINA İLİŞKİN</w:t>
      </w:r>
    </w:p>
    <w:p w:rsidR="009D6660" w:rsidRDefault="009D6660" w:rsidP="009D666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</w:rPr>
        <w:t>MİMARİ PROJEDE BULUNMASI GEREKLİ HUSUSLAR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57" w:type="dxa"/>
          <w:bottom w:w="170" w:type="dxa"/>
          <w:right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9D6660" w:rsidTr="00C82AE5">
        <w:trPr>
          <w:trHeight w:val="5802"/>
        </w:trPr>
        <w:tc>
          <w:tcPr>
            <w:tcW w:w="9072" w:type="dxa"/>
            <w:shd w:val="clear" w:color="auto" w:fill="auto"/>
          </w:tcPr>
          <w:p w:rsidR="009D6660" w:rsidRPr="00EA07AB" w:rsidRDefault="009D6660" w:rsidP="00C82AE5">
            <w:pPr>
              <w:autoSpaceDE w:val="0"/>
              <w:autoSpaceDN w:val="0"/>
              <w:adjustRightInd w:val="0"/>
              <w:ind w:left="360" w:firstLine="318"/>
              <w:jc w:val="both"/>
              <w:rPr>
                <w:b/>
              </w:rPr>
            </w:pPr>
            <w:r w:rsidRPr="00EA07AB">
              <w:rPr>
                <w:b/>
              </w:rPr>
              <w:t>Ünitenin Ölçekli Mimari Projesinde Bulunması Gereken Bilgiler</w:t>
            </w:r>
          </w:p>
          <w:p w:rsidR="009D6660" w:rsidRDefault="009D6660" w:rsidP="009D66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>
              <w:t>Cihazın/kaynağın oda içerisindeki yerleşim durumu</w:t>
            </w:r>
          </w:p>
          <w:p w:rsidR="009D6660" w:rsidRDefault="009D6660" w:rsidP="009D6660">
            <w:pPr>
              <w:numPr>
                <w:ilvl w:val="0"/>
                <w:numId w:val="1"/>
              </w:numPr>
              <w:ind w:right="126"/>
              <w:jc w:val="both"/>
            </w:pPr>
            <w:r>
              <w:t>Duvarların, taban ve tavanın yapı</w:t>
            </w:r>
            <w:r w:rsidRPr="00EA07AB">
              <w:rPr>
                <w:color w:val="000000"/>
              </w:rPr>
              <w:t xml:space="preserve"> </w:t>
            </w:r>
            <w:r>
              <w:t>malzemelerinin cinsi (kurşun, beton, dolu tuğla, delikli tuğla vb.),  kalınlığı (cm) ve yoğunluğu (g/cm</w:t>
            </w:r>
            <w:r w:rsidRPr="00EA07AB">
              <w:rPr>
                <w:vertAlign w:val="superscript"/>
              </w:rPr>
              <w:t>3</w:t>
            </w:r>
            <w:r>
              <w:t>)</w:t>
            </w:r>
          </w:p>
          <w:p w:rsidR="009D6660" w:rsidRDefault="009D6660" w:rsidP="009D6660">
            <w:pPr>
              <w:numPr>
                <w:ilvl w:val="0"/>
                <w:numId w:val="1"/>
              </w:numPr>
              <w:ind w:right="126"/>
              <w:jc w:val="both"/>
            </w:pPr>
            <w:r w:rsidRPr="00EA07AB">
              <w:rPr>
                <w:color w:val="000000"/>
              </w:rPr>
              <w:t xml:space="preserve">Birincil ve ikincil radyasyon demetinin yönlendirildiği alanlar ile </w:t>
            </w:r>
            <w:proofErr w:type="spellStart"/>
            <w:r w:rsidRPr="00EA07AB">
              <w:rPr>
                <w:color w:val="000000"/>
              </w:rPr>
              <w:t>izomerkezin</w:t>
            </w:r>
            <w:proofErr w:type="spellEnd"/>
            <w:r w:rsidRPr="00EA07AB">
              <w:rPr>
                <w:color w:val="000000"/>
              </w:rPr>
              <w:t xml:space="preserve"> yeri</w:t>
            </w:r>
          </w:p>
          <w:p w:rsidR="009D6660" w:rsidRPr="00EA07AB" w:rsidRDefault="009D6660" w:rsidP="009D66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Cihazın/kaynağın </w:t>
            </w:r>
            <w:r w:rsidRPr="00EA07AB">
              <w:rPr>
                <w:color w:val="000000"/>
              </w:rPr>
              <w:t>bulunduğu odanın bitişik alanları ile alt ve üst katların kullanım amacı il</w:t>
            </w:r>
            <w:r>
              <w:rPr>
                <w:color w:val="000000"/>
              </w:rPr>
              <w:t>e günlük meşgul edilme süreleri</w:t>
            </w:r>
          </w:p>
          <w:p w:rsidR="009D6660" w:rsidRDefault="009D6660" w:rsidP="00C82AE5">
            <w:pPr>
              <w:autoSpaceDE w:val="0"/>
              <w:autoSpaceDN w:val="0"/>
              <w:adjustRightInd w:val="0"/>
              <w:ind w:firstLine="660"/>
              <w:jc w:val="both"/>
              <w:rPr>
                <w:b/>
                <w:bCs/>
              </w:rPr>
            </w:pPr>
          </w:p>
          <w:p w:rsidR="009D6660" w:rsidRPr="001C35BB" w:rsidRDefault="009D6660" w:rsidP="00C82AE5">
            <w:pPr>
              <w:autoSpaceDE w:val="0"/>
              <w:autoSpaceDN w:val="0"/>
              <w:adjustRightInd w:val="0"/>
              <w:ind w:firstLine="660"/>
              <w:jc w:val="both"/>
              <w:rPr>
                <w:b/>
                <w:bCs/>
              </w:rPr>
            </w:pPr>
            <w:r w:rsidRPr="001C35BB">
              <w:rPr>
                <w:b/>
                <w:bCs/>
              </w:rPr>
              <w:t>Genel Hususlar</w:t>
            </w:r>
          </w:p>
          <w:p w:rsidR="009D6660" w:rsidRPr="001C35BB" w:rsidRDefault="009D6660" w:rsidP="009D66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1C35BB">
              <w:t>Cihazın/kaynağın bulunduğu oda; mesken, okul, işyeri gibi halkın kullandığı alanlara bitişik olmamalıdır.</w:t>
            </w:r>
          </w:p>
          <w:p w:rsidR="009D6660" w:rsidRPr="001C35BB" w:rsidRDefault="009D6660" w:rsidP="009D66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C35BB">
              <w:t>Cihazın/kaynağın bulunduğu odada şaşırtma koridoru bulunmalı ve tek giriş kapısı olmalıdır.</w:t>
            </w:r>
          </w:p>
          <w:p w:rsidR="009D6660" w:rsidRPr="001C35BB" w:rsidRDefault="009D6660" w:rsidP="009D6660">
            <w:pPr>
              <w:pStyle w:val="GvdeMetni"/>
              <w:numPr>
                <w:ilvl w:val="0"/>
                <w:numId w:val="2"/>
              </w:numPr>
              <w:autoSpaceDN w:val="0"/>
              <w:spacing w:after="0"/>
              <w:jc w:val="both"/>
            </w:pPr>
            <w:r w:rsidRPr="001C35BB">
              <w:t>Cihazın/kaynağın bulunduğu odadaki çivi, boru deliklerinin ve elektrik, havalandırma,  ısıtma tesisatlarının, kumanda üniteleri ile cihazların bağlantı kablolarının zırhlama bütünlüğünü bozmamalıdır.</w:t>
            </w:r>
          </w:p>
          <w:p w:rsidR="009D6660" w:rsidRPr="001C35BB" w:rsidRDefault="009D6660" w:rsidP="009D66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1C35BB">
              <w:t xml:space="preserve">Enerjisi 10 </w:t>
            </w:r>
            <w:proofErr w:type="spellStart"/>
            <w:r w:rsidRPr="001C35BB">
              <w:t>MeV’in</w:t>
            </w:r>
            <w:proofErr w:type="spellEnd"/>
            <w:r w:rsidRPr="001C35BB">
              <w:t xml:space="preserve"> üzerinde olan hızlandırıcılarda kapı, oluşan nötronları durdurma özelliğine sahip parafin, polietilen</w:t>
            </w:r>
            <w:r>
              <w:t xml:space="preserve"> vb.</w:t>
            </w:r>
            <w:r w:rsidRPr="001C35BB">
              <w:t xml:space="preserve"> malzemeler ile kaplanmalıdır.</w:t>
            </w:r>
          </w:p>
          <w:p w:rsidR="009D6660" w:rsidRPr="001C35BB" w:rsidRDefault="009D6660" w:rsidP="009D66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1C35BB">
              <w:t>Cihazın/kaynağın bulunduğu odada havalandırma sistemi olmalıdır.</w:t>
            </w:r>
          </w:p>
          <w:p w:rsidR="009D6660" w:rsidRPr="00EA07AB" w:rsidRDefault="009D6660" w:rsidP="009D66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1C35BB">
              <w:t>Oda boyutları; x-ışını cihazları için 20 m</w:t>
            </w:r>
            <w:r w:rsidRPr="001C35BB">
              <w:rPr>
                <w:vertAlign w:val="superscript"/>
              </w:rPr>
              <w:t>2</w:t>
            </w:r>
            <w:r w:rsidRPr="001C35BB">
              <w:t>'den, Co-60 cihazı için 25 m</w:t>
            </w:r>
            <w:r w:rsidRPr="001C35BB">
              <w:rPr>
                <w:vertAlign w:val="superscript"/>
              </w:rPr>
              <w:t>2</w:t>
            </w:r>
            <w:r w:rsidRPr="001C35BB">
              <w:t>'den ve hızlandırıcılar için 35 m</w:t>
            </w:r>
            <w:r w:rsidRPr="001C35BB">
              <w:rPr>
                <w:vertAlign w:val="superscript"/>
              </w:rPr>
              <w:t>2</w:t>
            </w:r>
            <w:r w:rsidRPr="001C35BB">
              <w:t>'den küçük olmamalıdır (bu alanlara şaşırtma koridoru, kumanda odası dâhil değildir).</w:t>
            </w:r>
          </w:p>
        </w:tc>
      </w:tr>
    </w:tbl>
    <w:p w:rsidR="004C02F8" w:rsidRDefault="009D6660">
      <w:bookmarkStart w:id="0" w:name="_GoBack"/>
      <w:bookmarkEnd w:id="0"/>
    </w:p>
    <w:sectPr w:rsidR="004C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91497"/>
    <w:multiLevelType w:val="hybridMultilevel"/>
    <w:tmpl w:val="19181A16"/>
    <w:lvl w:ilvl="0" w:tplc="0C847AA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7169E4"/>
    <w:multiLevelType w:val="hybridMultilevel"/>
    <w:tmpl w:val="428C489E"/>
    <w:lvl w:ilvl="0" w:tplc="41F8406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38"/>
    <w:rsid w:val="00045A38"/>
    <w:rsid w:val="003F6627"/>
    <w:rsid w:val="00736704"/>
    <w:rsid w:val="009D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75486-EC29-4F77-B0A1-6D96BF62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D666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9D666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 Karakurt</dc:creator>
  <cp:keywords/>
  <dc:description/>
  <cp:lastModifiedBy>Hatem Karakurt</cp:lastModifiedBy>
  <cp:revision>2</cp:revision>
  <dcterms:created xsi:type="dcterms:W3CDTF">2021-12-31T10:05:00Z</dcterms:created>
  <dcterms:modified xsi:type="dcterms:W3CDTF">2021-12-31T10:05:00Z</dcterms:modified>
</cp:coreProperties>
</file>