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68A" w:rsidRDefault="002A468A" w:rsidP="001751EF">
      <w:pPr>
        <w:spacing w:after="0" w:line="240" w:lineRule="auto"/>
        <w:ind w:firstLine="708"/>
        <w:jc w:val="both"/>
        <w:rPr>
          <w:rFonts w:ascii="Times New Roman" w:eastAsia="Times New Roman" w:hAnsi="Times New Roman" w:cs="Times New Roman"/>
          <w:spacing w:val="-3"/>
          <w:sz w:val="24"/>
          <w:szCs w:val="24"/>
          <w:lang w:eastAsia="tr-TR"/>
        </w:rPr>
      </w:pPr>
    </w:p>
    <w:p w:rsidR="00E87BA5" w:rsidRDefault="00E87BA5"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4109DC" w:rsidRDefault="004109DC"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4109DC" w:rsidRDefault="004109DC"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4109DC" w:rsidRDefault="004109DC"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4109DC" w:rsidRDefault="004109DC"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4109DC" w:rsidRDefault="004109DC"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4109DC" w:rsidRDefault="004109DC"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4109DC" w:rsidRDefault="004109DC"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4109DC" w:rsidRDefault="004109DC"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4109DC" w:rsidRDefault="004109DC"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4109DC" w:rsidRDefault="004109DC"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4109DC" w:rsidRDefault="004109DC"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4109DC" w:rsidRDefault="004109DC"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E87BA5" w:rsidRDefault="00E87BA5"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E87BA5" w:rsidRPr="00D12A48" w:rsidRDefault="00E87BA5" w:rsidP="00E87BA5">
      <w:pPr>
        <w:tabs>
          <w:tab w:val="left" w:pos="709"/>
        </w:tabs>
        <w:autoSpaceDE w:val="0"/>
        <w:autoSpaceDN w:val="0"/>
        <w:adjustRightInd w:val="0"/>
        <w:spacing w:after="0" w:line="240" w:lineRule="auto"/>
        <w:ind w:firstLine="709"/>
        <w:jc w:val="center"/>
        <w:rPr>
          <w:rFonts w:ascii="Times New Roman" w:eastAsia="Times New Roman" w:hAnsi="Times New Roman" w:cs="Times New Roman"/>
          <w:spacing w:val="-3"/>
          <w:sz w:val="24"/>
          <w:szCs w:val="24"/>
          <w:lang w:eastAsia="tr-TR"/>
        </w:rPr>
      </w:pPr>
      <w:r>
        <w:rPr>
          <w:rFonts w:ascii="Times New Roman" w:eastAsia="Times New Roman" w:hAnsi="Times New Roman" w:cs="Times New Roman"/>
          <w:b/>
          <w:spacing w:val="-3"/>
          <w:sz w:val="24"/>
          <w:szCs w:val="24"/>
          <w:lang w:eastAsia="tr-TR"/>
        </w:rPr>
        <w:t>RADYOAKTİF ATIK TESİSLERİ</w:t>
      </w:r>
      <w:r w:rsidR="002B6755">
        <w:rPr>
          <w:rFonts w:ascii="Times New Roman" w:eastAsia="Times New Roman" w:hAnsi="Times New Roman" w:cs="Times New Roman"/>
          <w:b/>
          <w:spacing w:val="-3"/>
          <w:sz w:val="24"/>
          <w:szCs w:val="24"/>
          <w:lang w:eastAsia="tr-TR"/>
        </w:rPr>
        <w:t xml:space="preserve"> İÇİN</w:t>
      </w:r>
      <w:r>
        <w:rPr>
          <w:rFonts w:ascii="Times New Roman" w:eastAsia="Times New Roman" w:hAnsi="Times New Roman" w:cs="Times New Roman"/>
          <w:b/>
          <w:spacing w:val="-3"/>
          <w:sz w:val="24"/>
          <w:szCs w:val="24"/>
          <w:lang w:eastAsia="tr-TR"/>
        </w:rPr>
        <w:t xml:space="preserve"> YETKİLENDİRME </w:t>
      </w:r>
      <w:r w:rsidR="00D62632">
        <w:rPr>
          <w:rFonts w:ascii="Times New Roman" w:eastAsia="Times New Roman" w:hAnsi="Times New Roman" w:cs="Times New Roman"/>
          <w:b/>
          <w:spacing w:val="-3"/>
          <w:sz w:val="24"/>
          <w:szCs w:val="24"/>
          <w:lang w:eastAsia="tr-TR"/>
        </w:rPr>
        <w:t>BAŞVURULARINDA VE DİĞER SÜREÇLERDE</w:t>
      </w:r>
      <w:r w:rsidR="002B6755">
        <w:rPr>
          <w:rFonts w:ascii="Times New Roman" w:eastAsia="Times New Roman" w:hAnsi="Times New Roman" w:cs="Times New Roman"/>
          <w:b/>
          <w:spacing w:val="-3"/>
          <w:sz w:val="24"/>
          <w:szCs w:val="24"/>
          <w:lang w:eastAsia="tr-TR"/>
        </w:rPr>
        <w:t xml:space="preserve"> NÜKLEER DÜZENLEME KURUMUNA</w:t>
      </w:r>
      <w:r>
        <w:rPr>
          <w:rFonts w:ascii="Times New Roman" w:eastAsia="Times New Roman" w:hAnsi="Times New Roman" w:cs="Times New Roman"/>
          <w:b/>
          <w:spacing w:val="-3"/>
          <w:sz w:val="24"/>
          <w:szCs w:val="24"/>
          <w:lang w:eastAsia="tr-TR"/>
        </w:rPr>
        <w:t xml:space="preserve"> SUNULACAK BELGELERİN İÇERİĞİ</w:t>
      </w:r>
    </w:p>
    <w:p w:rsidR="00E87BA5" w:rsidRDefault="00E87BA5" w:rsidP="00D12A48">
      <w:pPr>
        <w:tabs>
          <w:tab w:val="left" w:pos="709"/>
        </w:tabs>
        <w:autoSpaceDE w:val="0"/>
        <w:autoSpaceDN w:val="0"/>
        <w:adjustRightInd w:val="0"/>
        <w:spacing w:after="0" w:line="240" w:lineRule="auto"/>
        <w:ind w:firstLine="709"/>
        <w:jc w:val="center"/>
        <w:rPr>
          <w:rFonts w:ascii="Times New Roman" w:hAnsi="Times New Roman" w:cs="Times New Roman"/>
          <w:b/>
        </w:rPr>
      </w:pPr>
    </w:p>
    <w:p w:rsidR="008F7679" w:rsidRDefault="008F7679"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2B0366" w:rsidRDefault="002B0366"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2B0366" w:rsidRDefault="002B0366"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2B0366" w:rsidRDefault="002B0366"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E87BA5" w:rsidRDefault="002B0366"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r>
        <w:rPr>
          <w:rFonts w:ascii="Times New Roman" w:eastAsia="Times New Roman" w:hAnsi="Times New Roman" w:cs="Times New Roman"/>
          <w:b/>
          <w:noProof/>
          <w:spacing w:val="-3"/>
          <w:sz w:val="24"/>
          <w:szCs w:val="24"/>
          <w:lang w:eastAsia="tr-TR"/>
        </w:rPr>
        <mc:AlternateContent>
          <mc:Choice Requires="wps">
            <w:drawing>
              <wp:anchor distT="0" distB="0" distL="114300" distR="114300" simplePos="0" relativeHeight="251659264" behindDoc="0" locked="0" layoutInCell="1" allowOverlap="1" wp14:anchorId="35D290B7" wp14:editId="25C7867D">
                <wp:simplePos x="0" y="0"/>
                <wp:positionH relativeFrom="column">
                  <wp:posOffset>-138430</wp:posOffset>
                </wp:positionH>
                <wp:positionV relativeFrom="paragraph">
                  <wp:posOffset>84895</wp:posOffset>
                </wp:positionV>
                <wp:extent cx="6024880" cy="1089660"/>
                <wp:effectExtent l="0" t="0" r="13970" b="15240"/>
                <wp:wrapNone/>
                <wp:docPr id="2" name="Çift Köşeli Ayraç 2"/>
                <wp:cNvGraphicFramePr/>
                <a:graphic xmlns:a="http://schemas.openxmlformats.org/drawingml/2006/main">
                  <a:graphicData uri="http://schemas.microsoft.com/office/word/2010/wordprocessingShape">
                    <wps:wsp>
                      <wps:cNvSpPr/>
                      <wps:spPr>
                        <a:xfrm>
                          <a:off x="0" y="0"/>
                          <a:ext cx="6024880" cy="108966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2A8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Çift Köşeli Ayraç 2" o:spid="_x0000_s1026" type="#_x0000_t185" style="position:absolute;margin-left:-10.9pt;margin-top:6.7pt;width:474.4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BJllwIAAHMFAAAOAAAAZHJzL2Uyb0RvYy54bWysVF1uEzEQfkfiDpbf6f4oDWnUTRW1KkJU&#10;paJFfXa8dmPh9RjbySZcgGPwyA24QMW9GHt3k6iAEIiXXY/nz/PNN3N6tmk0WQvnFZiKFkc5JcJw&#10;qJV5qOj7u8sXE0p8YKZmGoyo6FZ4ejZ7/uy0tVNRwhJ0LRzBIMZPW1vRZQh2mmWeL0XD/BFYYVAp&#10;wTUsoOgestqxFqM3OivzfJy14GrrgAvv8faiU9JZii+l4OGtlF4EoiuKbwvp69J3Eb/Z7JRNHxyz&#10;S8X7Z7B/eEXDlMGku1AXLDCycuqnUI3iDjzIcMShyUBKxUWqAasp8ifV3C6ZFakWBMfbHUz+/4Xl&#10;1+sbR1Rd0ZISwxps0eNnJQN58/jt+xehFZlvHXv8SsoIVWv9FD1u7Y3rJY/HWPdGuib+sSKySfBu&#10;d/CKTSAcL8d5OZpMsAscdUU+ORmPUwOyvbt1PrwS0JB4qOjCMf5BhBumXEKXra98wMzoMVjGpNqQ&#10;tqInx+VxsvKgVX2ptI66xCRxrh1ZM+RA2BSxEAxwYIWSNngZy+sKSqew1aIL/05IxAhLKLoEkZ37&#10;mIxzYcIQVxu0jm4SX7BzzP/s2NtHV5GY+zfOO4+UGUzYOTfKQIfeb6GQnf2AQFd3hGAB9Rbp4aCb&#10;G2/5pcLGXDGPPXE4KNhMHP7wFj9SAzYB+hMlS3CffnUf7ZG/qKWkxcGrqP+4Yk5Qol8bZPZJMRrF&#10;SU3C6PhliYI71CwONWbVnAP2tcA1Y3k6Rvugh6N00NzjjpjHrKhihmPuivLgBuE8dAsBtwwX83ky&#10;w+m0LFyZW8uHrkfG3W3umbM9OwMS+xqGIWXTJ+zsbGM/DMxXAaRK1N3j2uONk50I2W+huDoO5WS1&#10;35WzHwAAAP//AwBQSwMEFAAGAAgAAAAhADSu8ljeAAAACgEAAA8AAABkcnMvZG93bnJldi54bWxM&#10;j81OwzAQhO9IvIO1SNxau4FCCXGqAkJCFUgQ6H0bL0lEvI5i94e3ZznBcWdGs98Uy6Pv1Z7G2AW2&#10;MJsaUMR1cB03Fj7eHycLUDEhO+wDk4VvirAsT08KzF048Bvtq9QoKeGYo4U2pSHXOtYteYzTMBCL&#10;9xlGj0nOsdFuxIOU+15nxlxpjx3LhxYHum+p/qp23oIx7nn98FpVd5xt5m6zwpenBq09PzuubkEl&#10;Oqa/MPziCzqUwrQNO3ZR9RYm2UzQkxgXl6AkcJNdy7itCIu5AV0W+v+E8gcAAP//AwBQSwECLQAU&#10;AAYACAAAACEAtoM4kv4AAADhAQAAEwAAAAAAAAAAAAAAAAAAAAAAW0NvbnRlbnRfVHlwZXNdLnht&#10;bFBLAQItABQABgAIAAAAIQA4/SH/1gAAAJQBAAALAAAAAAAAAAAAAAAAAC8BAABfcmVscy8ucmVs&#10;c1BLAQItABQABgAIAAAAIQC4MBJllwIAAHMFAAAOAAAAAAAAAAAAAAAAAC4CAABkcnMvZTJvRG9j&#10;LnhtbFBLAQItABQABgAIAAAAIQA0rvJY3gAAAAoBAAAPAAAAAAAAAAAAAAAAAPEEAABkcnMvZG93&#10;bnJldi54bWxQSwUGAAAAAAQABADzAAAA/AUAAAAA&#10;" strokecolor="black [3213]">
                <v:stroke joinstyle="miter"/>
              </v:shape>
            </w:pict>
          </mc:Fallback>
        </mc:AlternateContent>
      </w:r>
    </w:p>
    <w:p w:rsidR="002B0366" w:rsidRDefault="002B0366" w:rsidP="002B0366">
      <w:pPr>
        <w:pStyle w:val="ortabalkbold"/>
        <w:spacing w:before="56" w:beforeAutospacing="0" w:after="0" w:afterAutospacing="0" w:line="240" w:lineRule="atLeast"/>
        <w:jc w:val="both"/>
      </w:pPr>
      <w:r w:rsidRPr="00D57AB4">
        <w:t>Bu d</w:t>
      </w:r>
      <w:r>
        <w:t>o</w:t>
      </w:r>
      <w:r w:rsidRPr="00D57AB4">
        <w:t>küman</w:t>
      </w:r>
      <w:r>
        <w:t>, 7/7/2022</w:t>
      </w:r>
      <w:r w:rsidRPr="00D57AB4">
        <w:t xml:space="preserve"> tarihli ve 31</w:t>
      </w:r>
      <w:r>
        <w:t>889</w:t>
      </w:r>
      <w:r w:rsidRPr="00D57AB4">
        <w:t xml:space="preserve"> sayılı Resm</w:t>
      </w:r>
      <w:r>
        <w:t>î</w:t>
      </w:r>
      <w:r w:rsidRPr="00D57AB4">
        <w:t xml:space="preserve"> </w:t>
      </w:r>
      <w:proofErr w:type="spellStart"/>
      <w:r w:rsidRPr="00D57AB4">
        <w:t>Gazete</w:t>
      </w:r>
      <w:r>
        <w:t>’</w:t>
      </w:r>
      <w:r w:rsidRPr="00D57AB4">
        <w:t>de</w:t>
      </w:r>
      <w:proofErr w:type="spellEnd"/>
      <w:r w:rsidRPr="00D57AB4">
        <w:t xml:space="preserve"> yayımlanarak yürürlüğe giren </w:t>
      </w:r>
      <w:r w:rsidRPr="0086082A">
        <w:t xml:space="preserve">Radyoaktif Atık Tesislerine İlişkin Yetkilendirmeler ve Güvenlik İlkeleri Yönetmeliği </w:t>
      </w:r>
      <w:r w:rsidRPr="00D57AB4">
        <w:t xml:space="preserve">kapsamında yetkilendirilen kişi tarafından hazırlanarak </w:t>
      </w:r>
      <w:r>
        <w:t>yetkilendirme ve saha onayı, periyodik güvenlik değerlendirmesi ve düzenleyici kontrolden çıkarılma aşamalarında</w:t>
      </w:r>
      <w:r w:rsidR="002B6755">
        <w:t xml:space="preserve"> Nükleer Düzenleme</w:t>
      </w:r>
      <w:r>
        <w:t xml:space="preserve"> </w:t>
      </w:r>
      <w:r w:rsidRPr="00D57AB4">
        <w:t>Kurum</w:t>
      </w:r>
      <w:r w:rsidR="002B6755">
        <w:t>una</w:t>
      </w:r>
      <w:bookmarkStart w:id="0" w:name="_GoBack"/>
      <w:bookmarkEnd w:id="0"/>
      <w:r>
        <w:t xml:space="preserve"> sunulması gereken belgelerin</w:t>
      </w:r>
      <w:r w:rsidRPr="00D57AB4">
        <w:t xml:space="preserve"> içeriğine ilişkin hususları içermektedir.</w:t>
      </w:r>
    </w:p>
    <w:p w:rsidR="00E85561" w:rsidRDefault="00E85561"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E87BA5" w:rsidRDefault="00E87BA5"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E87BA5" w:rsidRDefault="00E87BA5"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E87BA5" w:rsidRDefault="00E87BA5"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2B0366" w:rsidRDefault="002B0366"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2B0366" w:rsidRDefault="002B0366"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2B0366" w:rsidRDefault="002B0366"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2B0366" w:rsidRDefault="002B0366"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2B0366" w:rsidRDefault="002B0366"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3645E5" w:rsidRDefault="003645E5"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2B0366" w:rsidRDefault="002B0366"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2B0366" w:rsidRDefault="002B0366"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E87BA5" w:rsidRDefault="00E87BA5"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4109DC" w:rsidRDefault="004109DC" w:rsidP="00D12A48">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E87BA5" w:rsidRDefault="00C10020" w:rsidP="00E87BA5">
      <w:pPr>
        <w:spacing w:before="120" w:after="120" w:line="240" w:lineRule="auto"/>
        <w:jc w:val="center"/>
        <w:rPr>
          <w:rFonts w:ascii="Times New Roman" w:hAnsi="Times New Roman" w:cs="Times New Roman"/>
          <w:b/>
        </w:rPr>
      </w:pPr>
      <w:r>
        <w:rPr>
          <w:rFonts w:ascii="Times New Roman" w:hAnsi="Times New Roman" w:cs="Times New Roman"/>
          <w:b/>
        </w:rPr>
        <w:t xml:space="preserve">Eylül </w:t>
      </w:r>
      <w:r w:rsidR="00E87BA5">
        <w:rPr>
          <w:rFonts w:ascii="Times New Roman" w:hAnsi="Times New Roman" w:cs="Times New Roman"/>
          <w:b/>
        </w:rPr>
        <w:t>2022</w:t>
      </w:r>
    </w:p>
    <w:p w:rsidR="00BD6BED" w:rsidRDefault="00BD6BED" w:rsidP="00E87BA5">
      <w:pPr>
        <w:spacing w:before="120" w:after="120" w:line="240" w:lineRule="auto"/>
        <w:jc w:val="center"/>
        <w:rPr>
          <w:rFonts w:ascii="Times New Roman" w:hAnsi="Times New Roman" w:cs="Times New Roman"/>
          <w:b/>
        </w:rPr>
      </w:pPr>
      <w:r>
        <w:rPr>
          <w:rFonts w:ascii="Times New Roman" w:hAnsi="Times New Roman" w:cs="Times New Roman"/>
          <w:b/>
        </w:rPr>
        <w:t>Sürüm 1</w:t>
      </w:r>
    </w:p>
    <w:p w:rsidR="00E87BA5" w:rsidRDefault="00E87BA5" w:rsidP="00E87BA5">
      <w:pPr>
        <w:spacing w:before="120" w:after="120" w:line="240" w:lineRule="auto"/>
        <w:jc w:val="center"/>
        <w:rPr>
          <w:rFonts w:ascii="Times New Roman" w:hAnsi="Times New Roman" w:cs="Times New Roman"/>
          <w:b/>
        </w:rPr>
      </w:pPr>
      <w:r>
        <w:rPr>
          <w:rFonts w:ascii="Times New Roman" w:hAnsi="Times New Roman" w:cs="Times New Roman"/>
          <w:b/>
        </w:rPr>
        <w:t>Radyasyondan Korunma Dairesi</w:t>
      </w:r>
    </w:p>
    <w:p w:rsidR="00E87BA5" w:rsidRDefault="00E87BA5" w:rsidP="00E87BA5">
      <w:pPr>
        <w:spacing w:before="120" w:after="120" w:line="240" w:lineRule="auto"/>
        <w:jc w:val="center"/>
        <w:rPr>
          <w:rFonts w:ascii="Times New Roman" w:hAnsi="Times New Roman" w:cs="Times New Roman"/>
          <w:b/>
        </w:rPr>
      </w:pPr>
      <w:r>
        <w:rPr>
          <w:rFonts w:ascii="Times New Roman" w:hAnsi="Times New Roman" w:cs="Times New Roman"/>
          <w:b/>
        </w:rPr>
        <w:t>Nükleer Düzenleme Kurumu</w:t>
      </w:r>
    </w:p>
    <w:p w:rsidR="00AD6FD0" w:rsidRPr="0086082A" w:rsidRDefault="00AD6FD0" w:rsidP="0086082A">
      <w:pPr>
        <w:pStyle w:val="ortabalkbold"/>
        <w:spacing w:before="56" w:beforeAutospacing="0" w:after="0" w:afterAutospacing="0" w:line="240" w:lineRule="atLeast"/>
        <w:jc w:val="both"/>
        <w:rPr>
          <w:rFonts w:eastAsiaTheme="minorHAnsi"/>
          <w:sz w:val="22"/>
          <w:szCs w:val="22"/>
          <w:lang w:eastAsia="en-US"/>
        </w:rPr>
      </w:pPr>
    </w:p>
    <w:sdt>
      <w:sdtPr>
        <w:rPr>
          <w:rFonts w:ascii="Times New Roman" w:eastAsiaTheme="minorHAnsi" w:hAnsi="Times New Roman" w:cs="Times New Roman"/>
          <w:b/>
          <w:color w:val="000000" w:themeColor="text1"/>
          <w:sz w:val="22"/>
          <w:szCs w:val="22"/>
          <w:lang w:eastAsia="en-US"/>
        </w:rPr>
        <w:id w:val="1347373587"/>
        <w:docPartObj>
          <w:docPartGallery w:val="Table of Contents"/>
          <w:docPartUnique/>
        </w:docPartObj>
      </w:sdtPr>
      <w:sdtEndPr>
        <w:rPr>
          <w:bCs/>
          <w:color w:val="auto"/>
        </w:rPr>
      </w:sdtEndPr>
      <w:sdtContent>
        <w:p w:rsidR="007175A4" w:rsidRPr="00841353" w:rsidRDefault="007175A4" w:rsidP="007175A4">
          <w:pPr>
            <w:pStyle w:val="TBal"/>
            <w:spacing w:before="120" w:after="120" w:line="240" w:lineRule="auto"/>
            <w:jc w:val="center"/>
            <w:rPr>
              <w:rFonts w:ascii="Times New Roman" w:hAnsi="Times New Roman" w:cs="Times New Roman"/>
              <w:b/>
              <w:color w:val="000000" w:themeColor="text1"/>
              <w:sz w:val="24"/>
              <w:szCs w:val="24"/>
            </w:rPr>
          </w:pPr>
          <w:r w:rsidRPr="00841353">
            <w:rPr>
              <w:rFonts w:ascii="Times New Roman" w:hAnsi="Times New Roman" w:cs="Times New Roman"/>
              <w:b/>
              <w:color w:val="000000" w:themeColor="text1"/>
              <w:sz w:val="24"/>
              <w:szCs w:val="24"/>
            </w:rPr>
            <w:t>İ</w:t>
          </w:r>
          <w:r w:rsidR="00746CCC" w:rsidRPr="00841353">
            <w:rPr>
              <w:rFonts w:ascii="Times New Roman" w:hAnsi="Times New Roman" w:cs="Times New Roman"/>
              <w:b/>
              <w:color w:val="000000" w:themeColor="text1"/>
              <w:sz w:val="24"/>
              <w:szCs w:val="24"/>
            </w:rPr>
            <w:t>ÇİNDEKİLER</w:t>
          </w:r>
        </w:p>
        <w:p w:rsidR="007175A4" w:rsidRPr="00841353" w:rsidRDefault="007175A4" w:rsidP="00852091">
          <w:pPr>
            <w:pStyle w:val="T1"/>
            <w:rPr>
              <w:rStyle w:val="Kpr"/>
              <w:rFonts w:ascii="Times New Roman" w:hAnsi="Times New Roman" w:cs="Times New Roman"/>
              <w:color w:val="auto"/>
              <w:sz w:val="24"/>
              <w:szCs w:val="24"/>
              <w:u w:val="none"/>
            </w:rPr>
          </w:pPr>
          <w:r w:rsidRPr="00841353">
            <w:rPr>
              <w:sz w:val="24"/>
              <w:szCs w:val="24"/>
            </w:rPr>
            <w:fldChar w:fldCharType="begin"/>
          </w:r>
          <w:r w:rsidRPr="00841353">
            <w:rPr>
              <w:sz w:val="24"/>
              <w:szCs w:val="24"/>
            </w:rPr>
            <w:instrText xml:space="preserve"> TOC \o "1-3" \h \z \u </w:instrText>
          </w:r>
          <w:r w:rsidRPr="00841353">
            <w:rPr>
              <w:sz w:val="24"/>
              <w:szCs w:val="24"/>
            </w:rPr>
            <w:fldChar w:fldCharType="separate"/>
          </w:r>
          <w:hyperlink w:anchor="_Toc55896594" w:history="1">
            <w:r w:rsidRPr="00746CCC">
              <w:rPr>
                <w:rStyle w:val="Kpr"/>
                <w:rFonts w:ascii="Times New Roman" w:hAnsi="Times New Roman" w:cs="Times New Roman"/>
                <w:noProof/>
                <w:color w:val="auto"/>
                <w:sz w:val="24"/>
                <w:szCs w:val="24"/>
                <w:u w:val="none"/>
              </w:rPr>
              <w:t>1.</w:t>
            </w:r>
            <w:r w:rsidR="00C738DA" w:rsidRPr="00746CCC">
              <w:rPr>
                <w:rStyle w:val="Kpr"/>
                <w:rFonts w:ascii="Times New Roman" w:hAnsi="Times New Roman" w:cs="Times New Roman"/>
                <w:noProof/>
                <w:color w:val="auto"/>
                <w:sz w:val="24"/>
                <w:szCs w:val="24"/>
                <w:u w:val="none"/>
              </w:rPr>
              <w:t>TANIMLAR</w:t>
            </w:r>
            <w:r w:rsidRPr="00746CCC">
              <w:rPr>
                <w:rStyle w:val="Kpr"/>
                <w:rFonts w:ascii="Times New Roman" w:hAnsi="Times New Roman" w:cs="Times New Roman"/>
                <w:webHidden/>
                <w:color w:val="auto"/>
                <w:sz w:val="24"/>
                <w:szCs w:val="24"/>
                <w:u w:val="none"/>
              </w:rPr>
              <w:tab/>
            </w:r>
            <w:r w:rsidR="00F56070">
              <w:rPr>
                <w:rStyle w:val="Kpr"/>
                <w:rFonts w:ascii="Times New Roman" w:hAnsi="Times New Roman" w:cs="Times New Roman"/>
                <w:webHidden/>
                <w:color w:val="auto"/>
                <w:sz w:val="24"/>
                <w:szCs w:val="24"/>
                <w:u w:val="none"/>
              </w:rPr>
              <w:t>1</w:t>
            </w:r>
          </w:hyperlink>
        </w:p>
        <w:p w:rsidR="007175A4" w:rsidRPr="00746CCC" w:rsidRDefault="002B6755" w:rsidP="00852091">
          <w:pPr>
            <w:pStyle w:val="T1"/>
            <w:rPr>
              <w:rStyle w:val="Kpr"/>
              <w:rFonts w:ascii="Times New Roman" w:hAnsi="Times New Roman" w:cs="Times New Roman"/>
              <w:color w:val="auto"/>
              <w:sz w:val="24"/>
              <w:szCs w:val="24"/>
              <w:u w:val="none"/>
            </w:rPr>
          </w:pPr>
          <w:hyperlink w:anchor="_Toc55896613" w:history="1">
            <w:r w:rsidR="007175A4" w:rsidRPr="00746CCC">
              <w:rPr>
                <w:rStyle w:val="Kpr"/>
                <w:rFonts w:ascii="Times New Roman" w:hAnsi="Times New Roman" w:cs="Times New Roman"/>
                <w:noProof/>
                <w:color w:val="auto"/>
                <w:sz w:val="24"/>
                <w:szCs w:val="24"/>
                <w:u w:val="none"/>
              </w:rPr>
              <w:t xml:space="preserve">2. </w:t>
            </w:r>
            <w:r w:rsidR="00C738DA" w:rsidRPr="00746CCC">
              <w:rPr>
                <w:rStyle w:val="Kpr"/>
                <w:rFonts w:ascii="Times New Roman" w:hAnsi="Times New Roman" w:cs="Times New Roman"/>
                <w:noProof/>
                <w:color w:val="auto"/>
                <w:sz w:val="24"/>
                <w:szCs w:val="24"/>
                <w:u w:val="none"/>
              </w:rPr>
              <w:t>KURUMA SUNULAN BELGELERE İLİŞKİN GENEL HÜKÜMLER</w:t>
            </w:r>
            <w:r w:rsidR="007175A4" w:rsidRPr="00746CCC">
              <w:rPr>
                <w:rStyle w:val="Kpr"/>
                <w:rFonts w:ascii="Times New Roman" w:hAnsi="Times New Roman" w:cs="Times New Roman"/>
                <w:webHidden/>
                <w:color w:val="auto"/>
                <w:sz w:val="24"/>
                <w:szCs w:val="24"/>
                <w:u w:val="none"/>
              </w:rPr>
              <w:tab/>
            </w:r>
            <w:r w:rsidR="00F56070">
              <w:rPr>
                <w:rStyle w:val="Kpr"/>
                <w:rFonts w:ascii="Times New Roman" w:hAnsi="Times New Roman" w:cs="Times New Roman"/>
                <w:webHidden/>
                <w:color w:val="auto"/>
                <w:sz w:val="24"/>
                <w:szCs w:val="24"/>
                <w:u w:val="none"/>
              </w:rPr>
              <w:t>1</w:t>
            </w:r>
          </w:hyperlink>
        </w:p>
        <w:p w:rsidR="001C4343" w:rsidRPr="00746CCC" w:rsidRDefault="001C4343" w:rsidP="001C4343">
          <w:pPr>
            <w:pStyle w:val="T2"/>
            <w:tabs>
              <w:tab w:val="right" w:leader="dot" w:pos="9062"/>
            </w:tabs>
            <w:ind w:left="0"/>
            <w:rPr>
              <w:rStyle w:val="Kpr"/>
              <w:rFonts w:ascii="Times New Roman" w:hAnsi="Times New Roman" w:cs="Times New Roman"/>
              <w:b/>
              <w:noProof/>
              <w:sz w:val="24"/>
              <w:szCs w:val="24"/>
              <w:u w:val="none"/>
            </w:rPr>
          </w:pPr>
          <w:r w:rsidRPr="00841353">
            <w:rPr>
              <w:rStyle w:val="Kpr"/>
              <w:rFonts w:ascii="Times New Roman" w:hAnsi="Times New Roman" w:cs="Times New Roman"/>
              <w:b/>
              <w:noProof/>
              <w:sz w:val="24"/>
              <w:szCs w:val="24"/>
            </w:rPr>
            <w:fldChar w:fldCharType="begin"/>
          </w:r>
          <w:r w:rsidRPr="00746CCC">
            <w:rPr>
              <w:rStyle w:val="Kpr"/>
              <w:rFonts w:ascii="Times New Roman" w:hAnsi="Times New Roman" w:cs="Times New Roman"/>
              <w:b/>
              <w:noProof/>
              <w:sz w:val="24"/>
              <w:szCs w:val="24"/>
            </w:rPr>
            <w:instrText xml:space="preserve"> HYPERLINK \l "_Toc55896624" </w:instrText>
          </w:r>
          <w:r w:rsidRPr="00841353">
            <w:rPr>
              <w:rStyle w:val="Kpr"/>
              <w:rFonts w:ascii="Times New Roman" w:hAnsi="Times New Roman" w:cs="Times New Roman"/>
              <w:b/>
              <w:noProof/>
              <w:sz w:val="24"/>
              <w:szCs w:val="24"/>
            </w:rPr>
            <w:fldChar w:fldCharType="separate"/>
          </w:r>
          <w:r w:rsidRPr="00746CCC">
            <w:rPr>
              <w:rStyle w:val="Kpr"/>
              <w:rFonts w:ascii="Times New Roman" w:hAnsi="Times New Roman" w:cs="Times New Roman"/>
              <w:b/>
              <w:noProof/>
              <w:sz w:val="24"/>
              <w:szCs w:val="24"/>
            </w:rPr>
            <w:t>3</w:t>
          </w:r>
          <w:r w:rsidR="009D3274" w:rsidRPr="00746CCC">
            <w:rPr>
              <w:rStyle w:val="Kpr"/>
              <w:rFonts w:ascii="Times New Roman" w:hAnsi="Times New Roman" w:cs="Times New Roman"/>
              <w:b/>
              <w:noProof/>
              <w:sz w:val="24"/>
              <w:szCs w:val="24"/>
            </w:rPr>
            <w:t>.</w:t>
          </w:r>
          <w:r w:rsidR="00C738DA" w:rsidRPr="00746CCC">
            <w:rPr>
              <w:rStyle w:val="Kpr"/>
              <w:rFonts w:ascii="Times New Roman" w:hAnsi="Times New Roman" w:cs="Times New Roman"/>
              <w:b/>
              <w:noProof/>
              <w:sz w:val="24"/>
              <w:szCs w:val="24"/>
            </w:rPr>
            <w:t xml:space="preserve"> SAHA ONAYI BAŞVURUSU BELGELERİ</w:t>
          </w:r>
          <w:r w:rsidRPr="00746CCC">
            <w:rPr>
              <w:rStyle w:val="Kpr"/>
              <w:rFonts w:ascii="Times New Roman" w:hAnsi="Times New Roman" w:cs="Times New Roman"/>
              <w:b/>
              <w:noProof/>
              <w:sz w:val="24"/>
              <w:szCs w:val="24"/>
              <w:u w:val="none"/>
            </w:rPr>
            <w:t>…………………………………</w:t>
          </w:r>
          <w:r w:rsidR="009D3274" w:rsidRPr="00746CCC">
            <w:rPr>
              <w:rStyle w:val="Kpr"/>
              <w:rFonts w:ascii="Times New Roman" w:hAnsi="Times New Roman" w:cs="Times New Roman"/>
              <w:b/>
              <w:noProof/>
              <w:sz w:val="24"/>
              <w:szCs w:val="24"/>
              <w:u w:val="none"/>
            </w:rPr>
            <w:t>.</w:t>
          </w:r>
          <w:r w:rsidRPr="00746CCC">
            <w:rPr>
              <w:rStyle w:val="Kpr"/>
              <w:rFonts w:ascii="Times New Roman" w:hAnsi="Times New Roman" w:cs="Times New Roman"/>
              <w:b/>
              <w:noProof/>
              <w:sz w:val="24"/>
              <w:szCs w:val="24"/>
              <w:u w:val="none"/>
            </w:rPr>
            <w:t>…….</w:t>
          </w:r>
          <w:r w:rsidR="009D3274" w:rsidRPr="00746CCC">
            <w:rPr>
              <w:rStyle w:val="Kpr"/>
              <w:rFonts w:ascii="Times New Roman" w:hAnsi="Times New Roman" w:cs="Times New Roman"/>
              <w:b/>
              <w:noProof/>
              <w:sz w:val="24"/>
              <w:szCs w:val="24"/>
              <w:u w:val="none"/>
            </w:rPr>
            <w:t>..</w:t>
          </w:r>
          <w:r w:rsidRPr="00746CCC">
            <w:rPr>
              <w:rStyle w:val="Kpr"/>
              <w:rFonts w:ascii="Times New Roman" w:hAnsi="Times New Roman" w:cs="Times New Roman"/>
              <w:b/>
              <w:noProof/>
              <w:sz w:val="24"/>
              <w:szCs w:val="24"/>
              <w:u w:val="none"/>
            </w:rPr>
            <w:t>..</w:t>
          </w:r>
          <w:r w:rsidR="00C738DA">
            <w:rPr>
              <w:rStyle w:val="Kpr"/>
              <w:rFonts w:ascii="Times New Roman" w:hAnsi="Times New Roman" w:cs="Times New Roman"/>
              <w:b/>
              <w:noProof/>
              <w:sz w:val="24"/>
              <w:szCs w:val="24"/>
              <w:u w:val="none"/>
            </w:rPr>
            <w:t>...</w:t>
          </w:r>
          <w:r w:rsidR="00F56070">
            <w:rPr>
              <w:rStyle w:val="Kpr"/>
              <w:rFonts w:ascii="Times New Roman" w:hAnsi="Times New Roman" w:cs="Times New Roman"/>
              <w:b/>
              <w:noProof/>
              <w:sz w:val="24"/>
              <w:szCs w:val="24"/>
              <w:u w:val="none"/>
            </w:rPr>
            <w:t>2</w:t>
          </w:r>
        </w:p>
        <w:p w:rsidR="001C4343" w:rsidRPr="00746CCC" w:rsidRDefault="00A10ACE" w:rsidP="001C4343">
          <w:pPr>
            <w:pStyle w:val="T2"/>
            <w:tabs>
              <w:tab w:val="right" w:leader="dot" w:pos="9062"/>
            </w:tabs>
            <w:rPr>
              <w:rFonts w:ascii="Times New Roman" w:eastAsiaTheme="minorEastAsia" w:hAnsi="Times New Roman" w:cs="Times New Roman"/>
              <w:noProof/>
              <w:sz w:val="24"/>
              <w:szCs w:val="24"/>
              <w:lang w:eastAsia="tr-TR"/>
            </w:rPr>
          </w:pPr>
          <w:r>
            <w:rPr>
              <w:rStyle w:val="Kpr"/>
              <w:rFonts w:ascii="Times New Roman" w:hAnsi="Times New Roman" w:cs="Times New Roman"/>
              <w:b/>
              <w:noProof/>
              <w:sz w:val="24"/>
              <w:szCs w:val="24"/>
            </w:rPr>
            <w:t xml:space="preserve"> </w:t>
          </w:r>
          <w:r w:rsidR="001C4343" w:rsidRPr="00746CCC">
            <w:rPr>
              <w:rStyle w:val="Kpr"/>
              <w:rFonts w:ascii="Times New Roman" w:hAnsi="Times New Roman" w:cs="Times New Roman"/>
              <w:b/>
              <w:noProof/>
              <w:sz w:val="24"/>
              <w:szCs w:val="24"/>
            </w:rPr>
            <w:t>3</w:t>
          </w:r>
          <w:r w:rsidR="009D3274" w:rsidRPr="00746CCC">
            <w:rPr>
              <w:rStyle w:val="Kpr"/>
              <w:rFonts w:ascii="Times New Roman" w:hAnsi="Times New Roman" w:cs="Times New Roman"/>
              <w:b/>
              <w:noProof/>
              <w:sz w:val="24"/>
              <w:szCs w:val="24"/>
            </w:rPr>
            <w:t>.1</w:t>
          </w:r>
          <w:r w:rsidR="00C738DA">
            <w:rPr>
              <w:rStyle w:val="Kpr"/>
              <w:rFonts w:ascii="Times New Roman" w:hAnsi="Times New Roman" w:cs="Times New Roman"/>
              <w:b/>
              <w:noProof/>
              <w:sz w:val="24"/>
              <w:szCs w:val="24"/>
            </w:rPr>
            <w:t>.Yer R</w:t>
          </w:r>
          <w:r w:rsidR="001C4343" w:rsidRPr="00746CCC">
            <w:rPr>
              <w:rStyle w:val="Kpr"/>
              <w:rFonts w:ascii="Times New Roman" w:hAnsi="Times New Roman" w:cs="Times New Roman"/>
              <w:b/>
              <w:noProof/>
              <w:sz w:val="24"/>
              <w:szCs w:val="24"/>
            </w:rPr>
            <w:t>aporu</w:t>
          </w:r>
          <w:r w:rsidR="001C4343" w:rsidRPr="00746CCC">
            <w:rPr>
              <w:rStyle w:val="Kpr"/>
              <w:rFonts w:ascii="Times New Roman" w:hAnsi="Times New Roman" w:cs="Times New Roman"/>
              <w:b/>
              <w:webHidden/>
              <w:sz w:val="24"/>
              <w:szCs w:val="24"/>
            </w:rPr>
            <w:tab/>
          </w:r>
          <w:r w:rsidR="00F56070">
            <w:rPr>
              <w:rStyle w:val="Kpr"/>
              <w:rFonts w:ascii="Times New Roman" w:hAnsi="Times New Roman" w:cs="Times New Roman"/>
              <w:b/>
              <w:webHidden/>
              <w:sz w:val="24"/>
              <w:szCs w:val="24"/>
            </w:rPr>
            <w:t>2</w:t>
          </w:r>
          <w:r w:rsidR="001C4343" w:rsidRPr="00841353">
            <w:rPr>
              <w:rStyle w:val="Kpr"/>
              <w:rFonts w:ascii="Times New Roman" w:hAnsi="Times New Roman" w:cs="Times New Roman"/>
              <w:b/>
              <w:sz w:val="24"/>
              <w:szCs w:val="24"/>
            </w:rPr>
            <w:fldChar w:fldCharType="end"/>
          </w:r>
        </w:p>
        <w:p w:rsidR="001C4343" w:rsidRPr="00746CCC" w:rsidRDefault="00A10ACE" w:rsidP="001C4343">
          <w:pPr>
            <w:pStyle w:val="T2"/>
            <w:tabs>
              <w:tab w:val="right" w:leader="dot" w:pos="9062"/>
            </w:tabs>
            <w:rPr>
              <w:rFonts w:ascii="Times New Roman" w:eastAsiaTheme="minorEastAsia" w:hAnsi="Times New Roman" w:cs="Times New Roman"/>
              <w:noProof/>
              <w:sz w:val="24"/>
              <w:szCs w:val="24"/>
              <w:lang w:eastAsia="tr-TR"/>
            </w:rPr>
          </w:pPr>
          <w:r>
            <w:rPr>
              <w:rFonts w:ascii="Times New Roman" w:hAnsi="Times New Roman" w:cs="Times New Roman"/>
              <w:sz w:val="24"/>
              <w:szCs w:val="24"/>
            </w:rPr>
            <w:t xml:space="preserve"> </w:t>
          </w:r>
          <w:r w:rsidR="001C4343" w:rsidRPr="00746CCC">
            <w:rPr>
              <w:rFonts w:ascii="Times New Roman" w:hAnsi="Times New Roman" w:cs="Times New Roman"/>
              <w:b/>
              <w:sz w:val="24"/>
              <w:szCs w:val="24"/>
            </w:rPr>
            <w:t>3.</w:t>
          </w:r>
          <w:hyperlink w:anchor="_Toc55896625" w:history="1">
            <w:r w:rsidR="009D3274" w:rsidRPr="00746CCC">
              <w:rPr>
                <w:rStyle w:val="Kpr"/>
                <w:rFonts w:ascii="Times New Roman" w:hAnsi="Times New Roman" w:cs="Times New Roman"/>
                <w:b/>
                <w:noProof/>
                <w:sz w:val="24"/>
                <w:szCs w:val="24"/>
              </w:rPr>
              <w:t>2</w:t>
            </w:r>
            <w:r w:rsidR="001C4343" w:rsidRPr="00746CCC">
              <w:rPr>
                <w:rStyle w:val="Kpr"/>
                <w:rFonts w:ascii="Times New Roman" w:hAnsi="Times New Roman" w:cs="Times New Roman"/>
                <w:b/>
                <w:noProof/>
                <w:sz w:val="24"/>
                <w:szCs w:val="24"/>
              </w:rPr>
              <w:t xml:space="preserve"> </w:t>
            </w:r>
            <w:r w:rsidR="001C4343" w:rsidRPr="00746CCC">
              <w:rPr>
                <w:rFonts w:ascii="Times New Roman" w:hAnsi="Times New Roman" w:cs="Times New Roman"/>
                <w:b/>
                <w:spacing w:val="-3"/>
                <w:sz w:val="24"/>
                <w:szCs w:val="24"/>
              </w:rPr>
              <w:t xml:space="preserve">Saha </w:t>
            </w:r>
            <w:r w:rsidR="00C738DA">
              <w:rPr>
                <w:rFonts w:ascii="Times New Roman" w:hAnsi="Times New Roman" w:cs="Times New Roman"/>
                <w:b/>
                <w:spacing w:val="-3"/>
                <w:sz w:val="24"/>
                <w:szCs w:val="24"/>
              </w:rPr>
              <w:t>Parametreleri İzleme P</w:t>
            </w:r>
            <w:r w:rsidR="001C4343" w:rsidRPr="00746CCC">
              <w:rPr>
                <w:rFonts w:ascii="Times New Roman" w:hAnsi="Times New Roman" w:cs="Times New Roman"/>
                <w:b/>
                <w:spacing w:val="-3"/>
                <w:sz w:val="24"/>
                <w:szCs w:val="24"/>
              </w:rPr>
              <w:t>rogramı</w:t>
            </w:r>
            <w:r w:rsidR="001C4343" w:rsidRPr="00746CCC">
              <w:rPr>
                <w:rFonts w:ascii="Times New Roman" w:hAnsi="Times New Roman" w:cs="Times New Roman"/>
                <w:noProof/>
                <w:webHidden/>
                <w:sz w:val="24"/>
                <w:szCs w:val="24"/>
              </w:rPr>
              <w:tab/>
            </w:r>
            <w:r w:rsidR="00F56070">
              <w:rPr>
                <w:rFonts w:ascii="Times New Roman" w:hAnsi="Times New Roman" w:cs="Times New Roman"/>
                <w:b/>
                <w:noProof/>
                <w:webHidden/>
                <w:sz w:val="24"/>
                <w:szCs w:val="24"/>
              </w:rPr>
              <w:t>4</w:t>
            </w:r>
          </w:hyperlink>
        </w:p>
        <w:p w:rsidR="00852091" w:rsidRPr="00841353" w:rsidRDefault="001C4343" w:rsidP="00852091">
          <w:pPr>
            <w:pStyle w:val="T1"/>
            <w:rPr>
              <w:rStyle w:val="Kpr"/>
              <w:rFonts w:ascii="Times New Roman" w:hAnsi="Times New Roman" w:cs="Times New Roman"/>
              <w:noProof/>
              <w:color w:val="auto"/>
              <w:sz w:val="24"/>
              <w:szCs w:val="24"/>
              <w:u w:val="none"/>
            </w:rPr>
          </w:pPr>
          <w:r w:rsidRPr="00746CCC">
            <w:rPr>
              <w:rStyle w:val="Kpr"/>
              <w:rFonts w:ascii="Times New Roman" w:hAnsi="Times New Roman" w:cs="Times New Roman"/>
              <w:noProof/>
              <w:color w:val="auto"/>
              <w:sz w:val="24"/>
              <w:szCs w:val="24"/>
              <w:u w:val="none"/>
            </w:rPr>
            <w:t>4</w:t>
          </w:r>
          <w:hyperlink w:anchor="_Toc55896613" w:history="1">
            <w:r w:rsidR="00852091" w:rsidRPr="00746CCC">
              <w:rPr>
                <w:rStyle w:val="Kpr"/>
                <w:rFonts w:ascii="Times New Roman" w:hAnsi="Times New Roman" w:cs="Times New Roman"/>
                <w:noProof/>
                <w:color w:val="auto"/>
                <w:sz w:val="24"/>
                <w:szCs w:val="24"/>
                <w:u w:val="none"/>
              </w:rPr>
              <w:t xml:space="preserve">. </w:t>
            </w:r>
            <w:r w:rsidR="00C738DA" w:rsidRPr="00746CCC">
              <w:rPr>
                <w:rStyle w:val="Kpr"/>
                <w:rFonts w:ascii="Times New Roman" w:hAnsi="Times New Roman" w:cs="Times New Roman"/>
                <w:noProof/>
                <w:color w:val="auto"/>
                <w:sz w:val="24"/>
                <w:szCs w:val="24"/>
                <w:u w:val="none"/>
              </w:rPr>
              <w:t>YETKİLENDİRME BAŞVURULARINDA KURUMA SUNULACAK BELGELER</w:t>
            </w:r>
            <w:r w:rsidR="00852091" w:rsidRPr="00746CCC">
              <w:rPr>
                <w:rStyle w:val="Kpr"/>
                <w:rFonts w:ascii="Times New Roman" w:hAnsi="Times New Roman" w:cs="Times New Roman"/>
                <w:noProof/>
                <w:webHidden/>
                <w:color w:val="auto"/>
                <w:sz w:val="24"/>
                <w:szCs w:val="24"/>
                <w:u w:val="none"/>
              </w:rPr>
              <w:tab/>
            </w:r>
            <w:r w:rsidR="00F56070">
              <w:rPr>
                <w:rStyle w:val="Kpr"/>
                <w:rFonts w:ascii="Times New Roman" w:hAnsi="Times New Roman" w:cs="Times New Roman"/>
                <w:noProof/>
                <w:webHidden/>
                <w:color w:val="auto"/>
                <w:sz w:val="24"/>
                <w:szCs w:val="24"/>
                <w:u w:val="none"/>
              </w:rPr>
              <w:t>4</w:t>
            </w:r>
          </w:hyperlink>
        </w:p>
        <w:p w:rsidR="00852091" w:rsidRPr="00746CCC" w:rsidRDefault="002B6755" w:rsidP="00852091">
          <w:pPr>
            <w:pStyle w:val="T2"/>
            <w:tabs>
              <w:tab w:val="right" w:leader="dot" w:pos="9062"/>
            </w:tabs>
            <w:rPr>
              <w:rStyle w:val="Kpr"/>
              <w:rFonts w:ascii="Times New Roman" w:hAnsi="Times New Roman" w:cs="Times New Roman"/>
              <w:b/>
              <w:noProof/>
              <w:color w:val="auto"/>
              <w:sz w:val="24"/>
              <w:szCs w:val="24"/>
              <w:u w:val="none"/>
            </w:rPr>
          </w:pPr>
          <w:hyperlink w:anchor="_Toc55896631" w:history="1">
            <w:r w:rsidR="00B740F9" w:rsidRPr="00746CCC">
              <w:rPr>
                <w:rStyle w:val="Kpr"/>
                <w:rFonts w:ascii="Times New Roman" w:hAnsi="Times New Roman" w:cs="Times New Roman"/>
                <w:b/>
                <w:noProof/>
                <w:color w:val="auto"/>
                <w:sz w:val="24"/>
                <w:szCs w:val="24"/>
                <w:u w:val="none"/>
              </w:rPr>
              <w:t>4</w:t>
            </w:r>
            <w:r w:rsidR="00852091" w:rsidRPr="00746CCC">
              <w:rPr>
                <w:rStyle w:val="Kpr"/>
                <w:rFonts w:ascii="Times New Roman" w:hAnsi="Times New Roman" w:cs="Times New Roman"/>
                <w:b/>
                <w:noProof/>
                <w:color w:val="auto"/>
                <w:sz w:val="24"/>
                <w:szCs w:val="24"/>
                <w:u w:val="none"/>
              </w:rPr>
              <w:t xml:space="preserve">.1. Güvenlik </w:t>
            </w:r>
            <w:r w:rsidR="00C738DA">
              <w:rPr>
                <w:rStyle w:val="Kpr"/>
                <w:rFonts w:ascii="Times New Roman" w:hAnsi="Times New Roman" w:cs="Times New Roman"/>
                <w:b/>
                <w:noProof/>
                <w:color w:val="auto"/>
                <w:sz w:val="24"/>
                <w:szCs w:val="24"/>
                <w:u w:val="none"/>
              </w:rPr>
              <w:t>Analizi R</w:t>
            </w:r>
            <w:r w:rsidR="00852091" w:rsidRPr="00746CCC">
              <w:rPr>
                <w:rStyle w:val="Kpr"/>
                <w:rFonts w:ascii="Times New Roman" w:hAnsi="Times New Roman" w:cs="Times New Roman"/>
                <w:b/>
                <w:noProof/>
                <w:color w:val="auto"/>
                <w:sz w:val="24"/>
                <w:szCs w:val="24"/>
                <w:u w:val="none"/>
              </w:rPr>
              <w:t>aporu</w:t>
            </w:r>
            <w:r w:rsidR="00C738DA">
              <w:rPr>
                <w:rStyle w:val="Kpr"/>
                <w:rFonts w:ascii="Times New Roman" w:hAnsi="Times New Roman" w:cs="Times New Roman"/>
                <w:b/>
                <w:noProof/>
                <w:color w:val="auto"/>
                <w:sz w:val="24"/>
                <w:szCs w:val="24"/>
                <w:u w:val="none"/>
              </w:rPr>
              <w:t xml:space="preserve"> (GAR)</w:t>
            </w:r>
            <w:r w:rsidR="00852091" w:rsidRPr="00746CCC">
              <w:rPr>
                <w:rStyle w:val="Kpr"/>
                <w:rFonts w:ascii="Times New Roman" w:hAnsi="Times New Roman" w:cs="Times New Roman"/>
                <w:b/>
                <w:noProof/>
                <w:color w:val="auto"/>
                <w:sz w:val="24"/>
                <w:szCs w:val="24"/>
                <w:u w:val="none"/>
              </w:rPr>
              <w:t xml:space="preserve"> </w:t>
            </w:r>
            <w:r w:rsidR="00852091" w:rsidRPr="00746CCC">
              <w:rPr>
                <w:rStyle w:val="Kpr"/>
                <w:rFonts w:ascii="Times New Roman" w:hAnsi="Times New Roman" w:cs="Times New Roman"/>
                <w:b/>
                <w:noProof/>
                <w:webHidden/>
                <w:color w:val="auto"/>
                <w:sz w:val="24"/>
                <w:szCs w:val="24"/>
                <w:u w:val="none"/>
              </w:rPr>
              <w:tab/>
            </w:r>
            <w:r w:rsidR="00F56070">
              <w:rPr>
                <w:rStyle w:val="Kpr"/>
                <w:rFonts w:ascii="Times New Roman" w:hAnsi="Times New Roman" w:cs="Times New Roman"/>
                <w:b/>
                <w:noProof/>
                <w:webHidden/>
                <w:color w:val="auto"/>
                <w:sz w:val="24"/>
                <w:szCs w:val="24"/>
                <w:u w:val="none"/>
              </w:rPr>
              <w:t>4</w:t>
            </w:r>
          </w:hyperlink>
        </w:p>
        <w:p w:rsidR="00852091" w:rsidRPr="00746CCC" w:rsidRDefault="00B740F9" w:rsidP="00852091">
          <w:pPr>
            <w:pStyle w:val="T2"/>
            <w:tabs>
              <w:tab w:val="right" w:leader="dot" w:pos="9062"/>
            </w:tabs>
            <w:rPr>
              <w:rStyle w:val="Kpr"/>
              <w:rFonts w:ascii="Times New Roman" w:hAnsi="Times New Roman" w:cs="Times New Roman"/>
              <w:b/>
              <w:noProof/>
              <w:webHidden/>
              <w:color w:val="auto"/>
              <w:sz w:val="24"/>
              <w:szCs w:val="24"/>
              <w:u w:val="none"/>
            </w:rPr>
          </w:pPr>
          <w:r w:rsidRPr="00746CCC">
            <w:rPr>
              <w:rStyle w:val="Kpr"/>
              <w:rFonts w:ascii="Times New Roman" w:hAnsi="Times New Roman" w:cs="Times New Roman"/>
              <w:b/>
              <w:noProof/>
              <w:color w:val="auto"/>
              <w:sz w:val="24"/>
              <w:szCs w:val="24"/>
              <w:u w:val="none"/>
            </w:rPr>
            <w:t>4</w:t>
          </w:r>
          <w:r w:rsidR="00852091" w:rsidRPr="00746CCC">
            <w:rPr>
              <w:rStyle w:val="Kpr"/>
              <w:rFonts w:ascii="Times New Roman" w:hAnsi="Times New Roman" w:cs="Times New Roman"/>
              <w:b/>
              <w:noProof/>
              <w:color w:val="auto"/>
              <w:sz w:val="24"/>
              <w:szCs w:val="24"/>
              <w:u w:val="none"/>
            </w:rPr>
            <w:t>.2.</w:t>
          </w:r>
          <w:r w:rsidR="00F5318C" w:rsidRPr="00746CCC">
            <w:rPr>
              <w:rStyle w:val="Kpr"/>
              <w:rFonts w:ascii="Times New Roman" w:hAnsi="Times New Roman" w:cs="Times New Roman"/>
              <w:b/>
              <w:noProof/>
              <w:color w:val="auto"/>
              <w:sz w:val="24"/>
              <w:szCs w:val="24"/>
              <w:u w:val="none"/>
            </w:rPr>
            <w:t xml:space="preserve"> </w:t>
          </w:r>
          <w:r w:rsidR="00C738DA">
            <w:rPr>
              <w:rStyle w:val="Kpr"/>
              <w:rFonts w:ascii="Times New Roman" w:hAnsi="Times New Roman" w:cs="Times New Roman"/>
              <w:b/>
              <w:noProof/>
              <w:color w:val="auto"/>
              <w:sz w:val="24"/>
              <w:szCs w:val="24"/>
              <w:u w:val="none"/>
            </w:rPr>
            <w:t>Kalite Temin D</w:t>
          </w:r>
          <w:r w:rsidR="005F57BD" w:rsidRPr="00746CCC">
            <w:rPr>
              <w:rStyle w:val="Kpr"/>
              <w:rFonts w:ascii="Times New Roman" w:hAnsi="Times New Roman" w:cs="Times New Roman"/>
              <w:b/>
              <w:noProof/>
              <w:color w:val="auto"/>
              <w:sz w:val="24"/>
              <w:szCs w:val="24"/>
              <w:u w:val="none"/>
            </w:rPr>
            <w:t>okümanları</w:t>
          </w:r>
          <w:r w:rsidR="00852091" w:rsidRPr="00746CCC">
            <w:rPr>
              <w:rStyle w:val="Kpr"/>
              <w:rFonts w:ascii="Times New Roman" w:hAnsi="Times New Roman" w:cs="Times New Roman"/>
              <w:b/>
              <w:noProof/>
              <w:webHidden/>
              <w:color w:val="auto"/>
              <w:sz w:val="24"/>
              <w:szCs w:val="24"/>
              <w:u w:val="none"/>
            </w:rPr>
            <w:tab/>
          </w:r>
          <w:r w:rsidR="0072652E">
            <w:rPr>
              <w:rStyle w:val="Kpr"/>
              <w:rFonts w:ascii="Times New Roman" w:hAnsi="Times New Roman" w:cs="Times New Roman"/>
              <w:b/>
              <w:noProof/>
              <w:webHidden/>
              <w:color w:val="auto"/>
              <w:sz w:val="24"/>
              <w:szCs w:val="24"/>
              <w:u w:val="none"/>
            </w:rPr>
            <w:t>7</w:t>
          </w:r>
        </w:p>
        <w:p w:rsidR="00852091" w:rsidRPr="00841353" w:rsidRDefault="00852091" w:rsidP="00852091">
          <w:pPr>
            <w:pStyle w:val="T1"/>
            <w:rPr>
              <w:rStyle w:val="Kpr"/>
              <w:rFonts w:ascii="Times New Roman" w:hAnsi="Times New Roman" w:cs="Times New Roman"/>
              <w:noProof/>
              <w:color w:val="auto"/>
              <w:sz w:val="24"/>
              <w:szCs w:val="24"/>
              <w:u w:val="none"/>
            </w:rPr>
          </w:pPr>
          <w:r w:rsidRPr="00746CCC">
            <w:rPr>
              <w:rStyle w:val="Kpr"/>
              <w:rFonts w:ascii="Times New Roman" w:hAnsi="Times New Roman" w:cs="Times New Roman"/>
              <w:noProof/>
              <w:color w:val="auto"/>
              <w:sz w:val="24"/>
              <w:szCs w:val="24"/>
              <w:u w:val="none"/>
            </w:rPr>
            <w:t xml:space="preserve">    </w:t>
          </w:r>
          <w:r w:rsidR="00B740F9" w:rsidRPr="00746CCC">
            <w:rPr>
              <w:rStyle w:val="Kpr"/>
              <w:rFonts w:ascii="Times New Roman" w:hAnsi="Times New Roman" w:cs="Times New Roman"/>
              <w:noProof/>
              <w:color w:val="auto"/>
              <w:sz w:val="24"/>
              <w:szCs w:val="24"/>
              <w:u w:val="none"/>
            </w:rPr>
            <w:t>4</w:t>
          </w:r>
          <w:r w:rsidRPr="00746CCC">
            <w:rPr>
              <w:rStyle w:val="Kpr"/>
              <w:rFonts w:ascii="Times New Roman" w:hAnsi="Times New Roman" w:cs="Times New Roman"/>
              <w:noProof/>
              <w:color w:val="auto"/>
              <w:sz w:val="24"/>
              <w:szCs w:val="24"/>
              <w:u w:val="none"/>
            </w:rPr>
            <w:t>.3.</w:t>
          </w:r>
          <w:r w:rsidR="00F5318C" w:rsidRPr="00746CCC">
            <w:rPr>
              <w:rStyle w:val="Kpr"/>
              <w:rFonts w:ascii="Times New Roman" w:hAnsi="Times New Roman" w:cs="Times New Roman"/>
              <w:noProof/>
              <w:color w:val="auto"/>
              <w:sz w:val="24"/>
              <w:szCs w:val="24"/>
              <w:u w:val="none"/>
            </w:rPr>
            <w:t xml:space="preserve"> </w:t>
          </w:r>
          <w:r w:rsidR="00C738DA">
            <w:rPr>
              <w:rStyle w:val="Kpr"/>
              <w:rFonts w:ascii="Times New Roman" w:hAnsi="Times New Roman" w:cs="Times New Roman"/>
              <w:noProof/>
              <w:color w:val="auto"/>
              <w:sz w:val="24"/>
              <w:szCs w:val="24"/>
              <w:u w:val="none"/>
            </w:rPr>
            <w:t>Çevresel Radyolojik İ</w:t>
          </w:r>
          <w:r w:rsidR="00017FA7" w:rsidRPr="00746CCC">
            <w:rPr>
              <w:rStyle w:val="Kpr"/>
              <w:rFonts w:ascii="Times New Roman" w:hAnsi="Times New Roman" w:cs="Times New Roman"/>
              <w:noProof/>
              <w:color w:val="auto"/>
              <w:sz w:val="24"/>
              <w:szCs w:val="24"/>
              <w:u w:val="none"/>
            </w:rPr>
            <w:t xml:space="preserve">zleme </w:t>
          </w:r>
          <w:r w:rsidR="00C738DA">
            <w:rPr>
              <w:rStyle w:val="Kpr"/>
              <w:rFonts w:ascii="Times New Roman" w:hAnsi="Times New Roman" w:cs="Times New Roman"/>
              <w:noProof/>
              <w:color w:val="auto"/>
              <w:sz w:val="24"/>
              <w:szCs w:val="24"/>
              <w:u w:val="none"/>
            </w:rPr>
            <w:t>P</w:t>
          </w:r>
          <w:r w:rsidR="00017FA7" w:rsidRPr="00746CCC">
            <w:rPr>
              <w:rStyle w:val="Kpr"/>
              <w:rFonts w:ascii="Times New Roman" w:hAnsi="Times New Roman" w:cs="Times New Roman"/>
              <w:noProof/>
              <w:color w:val="auto"/>
              <w:sz w:val="24"/>
              <w:szCs w:val="24"/>
              <w:u w:val="none"/>
            </w:rPr>
            <w:t>rogramı</w:t>
          </w:r>
          <w:r w:rsidRPr="00746CCC">
            <w:rPr>
              <w:rStyle w:val="Kpr"/>
              <w:rFonts w:ascii="Times New Roman" w:hAnsi="Times New Roman" w:cs="Times New Roman"/>
              <w:noProof/>
              <w:color w:val="auto"/>
              <w:sz w:val="24"/>
              <w:szCs w:val="24"/>
              <w:u w:val="none"/>
            </w:rPr>
            <w:tab/>
          </w:r>
          <w:r w:rsidR="0072652E">
            <w:rPr>
              <w:rStyle w:val="Kpr"/>
              <w:rFonts w:ascii="Times New Roman" w:hAnsi="Times New Roman" w:cs="Times New Roman"/>
              <w:noProof/>
              <w:color w:val="auto"/>
              <w:sz w:val="24"/>
              <w:szCs w:val="24"/>
              <w:u w:val="none"/>
            </w:rPr>
            <w:t>7</w:t>
          </w:r>
        </w:p>
        <w:p w:rsidR="00852091" w:rsidRPr="00746CCC" w:rsidRDefault="00852091" w:rsidP="00852091">
          <w:pPr>
            <w:pStyle w:val="T1"/>
            <w:rPr>
              <w:rStyle w:val="Kpr"/>
              <w:rFonts w:ascii="Times New Roman" w:hAnsi="Times New Roman" w:cs="Times New Roman"/>
              <w:noProof/>
              <w:color w:val="auto"/>
              <w:sz w:val="24"/>
              <w:szCs w:val="24"/>
              <w:u w:val="none"/>
            </w:rPr>
          </w:pPr>
          <w:r w:rsidRPr="00746CCC">
            <w:rPr>
              <w:rStyle w:val="Kpr"/>
              <w:rFonts w:ascii="Times New Roman" w:hAnsi="Times New Roman" w:cs="Times New Roman"/>
              <w:noProof/>
              <w:color w:val="auto"/>
              <w:sz w:val="24"/>
              <w:szCs w:val="24"/>
              <w:u w:val="none"/>
            </w:rPr>
            <w:t xml:space="preserve">    </w:t>
          </w:r>
          <w:r w:rsidR="00B740F9" w:rsidRPr="00746CCC">
            <w:rPr>
              <w:rStyle w:val="Kpr"/>
              <w:rFonts w:ascii="Times New Roman" w:hAnsi="Times New Roman" w:cs="Times New Roman"/>
              <w:noProof/>
              <w:color w:val="auto"/>
              <w:sz w:val="24"/>
              <w:szCs w:val="24"/>
              <w:u w:val="none"/>
            </w:rPr>
            <w:t>4</w:t>
          </w:r>
          <w:r w:rsidRPr="00746CCC">
            <w:rPr>
              <w:rStyle w:val="Kpr"/>
              <w:rFonts w:ascii="Times New Roman" w:hAnsi="Times New Roman" w:cs="Times New Roman"/>
              <w:noProof/>
              <w:color w:val="auto"/>
              <w:sz w:val="24"/>
              <w:szCs w:val="24"/>
              <w:u w:val="none"/>
            </w:rPr>
            <w:t>.4.</w:t>
          </w:r>
          <w:r w:rsidR="00D44D42" w:rsidRPr="00746CCC">
            <w:rPr>
              <w:rStyle w:val="Kpr"/>
              <w:rFonts w:ascii="Times New Roman" w:hAnsi="Times New Roman" w:cs="Times New Roman"/>
              <w:noProof/>
              <w:color w:val="auto"/>
              <w:sz w:val="24"/>
              <w:szCs w:val="24"/>
              <w:u w:val="none"/>
            </w:rPr>
            <w:t xml:space="preserve"> </w:t>
          </w:r>
          <w:r w:rsidR="00091AEE" w:rsidRPr="00746CCC">
            <w:rPr>
              <w:rStyle w:val="Kpr"/>
              <w:rFonts w:ascii="Times New Roman" w:hAnsi="Times New Roman" w:cs="Times New Roman"/>
              <w:noProof/>
              <w:color w:val="auto"/>
              <w:sz w:val="24"/>
              <w:szCs w:val="24"/>
              <w:u w:val="none"/>
            </w:rPr>
            <w:t xml:space="preserve">Emniyet </w:t>
          </w:r>
          <w:r w:rsidR="00C738DA">
            <w:rPr>
              <w:rStyle w:val="Kpr"/>
              <w:rFonts w:ascii="Times New Roman" w:hAnsi="Times New Roman" w:cs="Times New Roman"/>
              <w:noProof/>
              <w:color w:val="auto"/>
              <w:sz w:val="24"/>
              <w:szCs w:val="24"/>
              <w:u w:val="none"/>
            </w:rPr>
            <w:t>P</w:t>
          </w:r>
          <w:r w:rsidR="00091AEE" w:rsidRPr="00746CCC">
            <w:rPr>
              <w:rStyle w:val="Kpr"/>
              <w:rFonts w:ascii="Times New Roman" w:hAnsi="Times New Roman" w:cs="Times New Roman"/>
              <w:noProof/>
              <w:color w:val="auto"/>
              <w:sz w:val="24"/>
              <w:szCs w:val="24"/>
              <w:u w:val="none"/>
            </w:rPr>
            <w:t>lanları</w:t>
          </w:r>
          <w:r w:rsidRPr="00746CCC">
            <w:rPr>
              <w:rStyle w:val="Kpr"/>
              <w:rFonts w:ascii="Times New Roman" w:hAnsi="Times New Roman" w:cs="Times New Roman"/>
              <w:noProof/>
              <w:color w:val="auto"/>
              <w:sz w:val="24"/>
              <w:szCs w:val="24"/>
              <w:u w:val="none"/>
            </w:rPr>
            <w:tab/>
          </w:r>
          <w:r w:rsidR="0072652E">
            <w:rPr>
              <w:rStyle w:val="Kpr"/>
              <w:rFonts w:ascii="Times New Roman" w:hAnsi="Times New Roman" w:cs="Times New Roman"/>
              <w:noProof/>
              <w:color w:val="auto"/>
              <w:sz w:val="24"/>
              <w:szCs w:val="24"/>
              <w:u w:val="none"/>
            </w:rPr>
            <w:t>7</w:t>
          </w:r>
        </w:p>
        <w:p w:rsidR="00852091" w:rsidRPr="00746CCC" w:rsidRDefault="00852091" w:rsidP="00852091">
          <w:pPr>
            <w:pStyle w:val="T1"/>
            <w:rPr>
              <w:rStyle w:val="Kpr"/>
              <w:rFonts w:ascii="Times New Roman" w:hAnsi="Times New Roman" w:cs="Times New Roman"/>
              <w:color w:val="auto"/>
              <w:sz w:val="24"/>
              <w:szCs w:val="24"/>
              <w:u w:val="none"/>
            </w:rPr>
          </w:pPr>
          <w:r w:rsidRPr="00746CCC">
            <w:rPr>
              <w:rStyle w:val="Kpr"/>
              <w:rFonts w:ascii="Times New Roman" w:hAnsi="Times New Roman" w:cs="Times New Roman"/>
              <w:noProof/>
              <w:color w:val="auto"/>
              <w:sz w:val="24"/>
              <w:szCs w:val="24"/>
              <w:u w:val="none"/>
            </w:rPr>
            <w:t xml:space="preserve">    </w:t>
          </w:r>
          <w:r w:rsidR="00B740F9" w:rsidRPr="00746CCC">
            <w:rPr>
              <w:rStyle w:val="Kpr"/>
              <w:rFonts w:ascii="Times New Roman" w:hAnsi="Times New Roman" w:cs="Times New Roman"/>
              <w:noProof/>
              <w:color w:val="auto"/>
              <w:sz w:val="24"/>
              <w:szCs w:val="24"/>
              <w:u w:val="none"/>
            </w:rPr>
            <w:t>4</w:t>
          </w:r>
          <w:r w:rsidRPr="00746CCC">
            <w:rPr>
              <w:rStyle w:val="Kpr"/>
              <w:rFonts w:ascii="Times New Roman" w:hAnsi="Times New Roman" w:cs="Times New Roman"/>
              <w:noProof/>
              <w:color w:val="auto"/>
              <w:sz w:val="24"/>
              <w:szCs w:val="24"/>
              <w:u w:val="none"/>
            </w:rPr>
            <w:t>.5.</w:t>
          </w:r>
          <w:r w:rsidR="00D44D42" w:rsidRPr="00746CCC">
            <w:rPr>
              <w:rStyle w:val="Kpr"/>
              <w:rFonts w:ascii="Times New Roman" w:hAnsi="Times New Roman" w:cs="Times New Roman"/>
              <w:noProof/>
              <w:color w:val="auto"/>
              <w:sz w:val="24"/>
              <w:szCs w:val="24"/>
              <w:u w:val="none"/>
            </w:rPr>
            <w:t xml:space="preserve"> </w:t>
          </w:r>
          <w:r w:rsidR="00091AEE" w:rsidRPr="00746CCC">
            <w:rPr>
              <w:rStyle w:val="Kpr"/>
              <w:rFonts w:ascii="Times New Roman" w:hAnsi="Times New Roman" w:cs="Times New Roman"/>
              <w:noProof/>
              <w:color w:val="auto"/>
              <w:sz w:val="24"/>
              <w:szCs w:val="24"/>
              <w:u w:val="none"/>
            </w:rPr>
            <w:t xml:space="preserve">Bağımsız </w:t>
          </w:r>
          <w:r w:rsidR="005A6D70">
            <w:rPr>
              <w:rStyle w:val="Kpr"/>
              <w:rFonts w:ascii="Times New Roman" w:hAnsi="Times New Roman" w:cs="Times New Roman"/>
              <w:noProof/>
              <w:color w:val="auto"/>
              <w:sz w:val="24"/>
              <w:szCs w:val="24"/>
              <w:u w:val="none"/>
            </w:rPr>
            <w:t>Değerlendirme R</w:t>
          </w:r>
          <w:r w:rsidR="00091AEE" w:rsidRPr="00746CCC">
            <w:rPr>
              <w:rStyle w:val="Kpr"/>
              <w:rFonts w:ascii="Times New Roman" w:hAnsi="Times New Roman" w:cs="Times New Roman"/>
              <w:noProof/>
              <w:color w:val="auto"/>
              <w:sz w:val="24"/>
              <w:szCs w:val="24"/>
              <w:u w:val="none"/>
            </w:rPr>
            <w:t>aporu</w:t>
          </w:r>
          <w:r w:rsidRPr="00746CCC">
            <w:rPr>
              <w:rStyle w:val="Kpr"/>
              <w:rFonts w:ascii="Times New Roman" w:hAnsi="Times New Roman" w:cs="Times New Roman"/>
              <w:noProof/>
              <w:color w:val="auto"/>
              <w:sz w:val="24"/>
              <w:szCs w:val="24"/>
              <w:u w:val="none"/>
            </w:rPr>
            <w:tab/>
          </w:r>
          <w:r w:rsidR="00F56070">
            <w:rPr>
              <w:rStyle w:val="Kpr"/>
              <w:rFonts w:ascii="Times New Roman" w:hAnsi="Times New Roman" w:cs="Times New Roman"/>
              <w:noProof/>
              <w:color w:val="auto"/>
              <w:sz w:val="24"/>
              <w:szCs w:val="24"/>
              <w:u w:val="none"/>
            </w:rPr>
            <w:t>8</w:t>
          </w:r>
        </w:p>
        <w:p w:rsidR="00852091" w:rsidRPr="00746CCC" w:rsidRDefault="00852091" w:rsidP="00852091">
          <w:pPr>
            <w:pStyle w:val="T1"/>
            <w:rPr>
              <w:rStyle w:val="Kpr"/>
              <w:rFonts w:ascii="Times New Roman" w:hAnsi="Times New Roman" w:cs="Times New Roman"/>
              <w:color w:val="auto"/>
              <w:sz w:val="24"/>
              <w:szCs w:val="24"/>
              <w:u w:val="none"/>
            </w:rPr>
          </w:pPr>
          <w:r w:rsidRPr="00746CCC">
            <w:rPr>
              <w:rStyle w:val="Kpr"/>
              <w:rFonts w:ascii="Times New Roman" w:hAnsi="Times New Roman" w:cs="Times New Roman"/>
              <w:noProof/>
              <w:color w:val="auto"/>
              <w:sz w:val="24"/>
              <w:szCs w:val="24"/>
              <w:u w:val="none"/>
            </w:rPr>
            <w:t xml:space="preserve">    </w:t>
          </w:r>
          <w:hyperlink w:anchor="_Toc55896632" w:history="1">
            <w:r w:rsidR="00B740F9" w:rsidRPr="00746CCC">
              <w:rPr>
                <w:rStyle w:val="Kpr"/>
                <w:rFonts w:ascii="Times New Roman" w:hAnsi="Times New Roman" w:cs="Times New Roman"/>
                <w:noProof/>
                <w:color w:val="auto"/>
                <w:sz w:val="24"/>
                <w:szCs w:val="24"/>
                <w:u w:val="none"/>
              </w:rPr>
              <w:t>4</w:t>
            </w:r>
            <w:r w:rsidRPr="00746CCC">
              <w:rPr>
                <w:rStyle w:val="Kpr"/>
                <w:rFonts w:ascii="Times New Roman" w:hAnsi="Times New Roman" w:cs="Times New Roman"/>
                <w:noProof/>
                <w:color w:val="auto"/>
                <w:sz w:val="24"/>
                <w:szCs w:val="24"/>
                <w:u w:val="none"/>
              </w:rPr>
              <w:t xml:space="preserve">.6. </w:t>
            </w:r>
            <w:r w:rsidR="00D44D42" w:rsidRPr="00746CCC">
              <w:rPr>
                <w:rStyle w:val="Kpr"/>
                <w:rFonts w:ascii="Times New Roman" w:hAnsi="Times New Roman" w:cs="Times New Roman"/>
                <w:noProof/>
                <w:color w:val="auto"/>
                <w:sz w:val="24"/>
                <w:szCs w:val="24"/>
                <w:u w:val="none"/>
              </w:rPr>
              <w:t xml:space="preserve">Tasarım </w:t>
            </w:r>
            <w:r w:rsidR="005A6D70">
              <w:rPr>
                <w:rStyle w:val="Kpr"/>
                <w:rFonts w:ascii="Times New Roman" w:hAnsi="Times New Roman" w:cs="Times New Roman"/>
                <w:noProof/>
                <w:color w:val="auto"/>
                <w:sz w:val="24"/>
                <w:szCs w:val="24"/>
                <w:u w:val="none"/>
              </w:rPr>
              <w:t>Bilgisi S</w:t>
            </w:r>
            <w:r w:rsidR="00D44D42" w:rsidRPr="00746CCC">
              <w:rPr>
                <w:rStyle w:val="Kpr"/>
                <w:rFonts w:ascii="Times New Roman" w:hAnsi="Times New Roman" w:cs="Times New Roman"/>
                <w:noProof/>
                <w:color w:val="auto"/>
                <w:sz w:val="24"/>
                <w:szCs w:val="24"/>
                <w:u w:val="none"/>
              </w:rPr>
              <w:t>ualnamesi</w:t>
            </w:r>
            <w:r w:rsidRPr="00746CCC">
              <w:rPr>
                <w:rStyle w:val="Kpr"/>
                <w:rFonts w:ascii="Times New Roman" w:hAnsi="Times New Roman" w:cs="Times New Roman"/>
                <w:webHidden/>
                <w:color w:val="auto"/>
                <w:sz w:val="24"/>
                <w:szCs w:val="24"/>
                <w:u w:val="none"/>
              </w:rPr>
              <w:tab/>
            </w:r>
            <w:r w:rsidR="00F56070">
              <w:rPr>
                <w:rStyle w:val="Kpr"/>
                <w:rFonts w:ascii="Times New Roman" w:hAnsi="Times New Roman" w:cs="Times New Roman"/>
                <w:webHidden/>
                <w:color w:val="auto"/>
                <w:sz w:val="24"/>
                <w:szCs w:val="24"/>
                <w:u w:val="none"/>
              </w:rPr>
              <w:t>8</w:t>
            </w:r>
          </w:hyperlink>
        </w:p>
        <w:p w:rsidR="006A2F63" w:rsidRPr="00746CCC" w:rsidRDefault="005A6D70" w:rsidP="006A2F63">
          <w:pPr>
            <w:pStyle w:val="T1"/>
            <w:rPr>
              <w:rStyle w:val="Kpr"/>
              <w:rFonts w:ascii="Times New Roman" w:hAnsi="Times New Roman" w:cs="Times New Roman"/>
              <w:color w:val="auto"/>
              <w:sz w:val="24"/>
              <w:szCs w:val="24"/>
              <w:u w:val="none"/>
            </w:rPr>
          </w:pPr>
          <w:r>
            <w:rPr>
              <w:rStyle w:val="Kpr"/>
              <w:rFonts w:ascii="Times New Roman" w:hAnsi="Times New Roman" w:cs="Times New Roman"/>
              <w:noProof/>
              <w:color w:val="auto"/>
              <w:sz w:val="24"/>
              <w:szCs w:val="24"/>
              <w:u w:val="none"/>
            </w:rPr>
            <w:t xml:space="preserve">    4.7. İşletmeye Alma P</w:t>
          </w:r>
          <w:r w:rsidR="006A2F63" w:rsidRPr="00746CCC">
            <w:rPr>
              <w:rStyle w:val="Kpr"/>
              <w:rFonts w:ascii="Times New Roman" w:hAnsi="Times New Roman" w:cs="Times New Roman"/>
              <w:noProof/>
              <w:color w:val="auto"/>
              <w:sz w:val="24"/>
              <w:szCs w:val="24"/>
              <w:u w:val="none"/>
            </w:rPr>
            <w:t>rogramı</w:t>
          </w:r>
          <w:r w:rsidR="006A2F63" w:rsidRPr="00746CCC">
            <w:rPr>
              <w:rStyle w:val="Kpr"/>
              <w:rFonts w:ascii="Times New Roman" w:hAnsi="Times New Roman" w:cs="Times New Roman"/>
              <w:noProof/>
              <w:color w:val="auto"/>
              <w:sz w:val="24"/>
              <w:szCs w:val="24"/>
              <w:u w:val="none"/>
            </w:rPr>
            <w:tab/>
          </w:r>
          <w:r w:rsidR="00F56070">
            <w:rPr>
              <w:rStyle w:val="Kpr"/>
              <w:rFonts w:ascii="Times New Roman" w:hAnsi="Times New Roman" w:cs="Times New Roman"/>
              <w:noProof/>
              <w:color w:val="auto"/>
              <w:sz w:val="24"/>
              <w:szCs w:val="24"/>
              <w:u w:val="none"/>
            </w:rPr>
            <w:t>8</w:t>
          </w:r>
        </w:p>
        <w:p w:rsidR="00634691" w:rsidRPr="00746CCC" w:rsidRDefault="00634691" w:rsidP="006A2F63">
          <w:pPr>
            <w:pStyle w:val="T1"/>
            <w:rPr>
              <w:rStyle w:val="Kpr"/>
              <w:rFonts w:ascii="Times New Roman" w:hAnsi="Times New Roman" w:cs="Times New Roman"/>
              <w:noProof/>
              <w:color w:val="auto"/>
              <w:sz w:val="24"/>
              <w:szCs w:val="24"/>
              <w:u w:val="none"/>
            </w:rPr>
          </w:pPr>
          <w:r w:rsidRPr="00746CCC">
            <w:rPr>
              <w:rStyle w:val="Kpr"/>
              <w:rFonts w:ascii="Times New Roman" w:hAnsi="Times New Roman" w:cs="Times New Roman"/>
              <w:noProof/>
              <w:color w:val="auto"/>
              <w:sz w:val="24"/>
              <w:szCs w:val="24"/>
              <w:u w:val="none"/>
            </w:rPr>
            <w:t xml:space="preserve">    4.</w:t>
          </w:r>
          <w:r w:rsidR="00642062" w:rsidRPr="00746CCC">
            <w:rPr>
              <w:rStyle w:val="Kpr"/>
              <w:rFonts w:ascii="Times New Roman" w:hAnsi="Times New Roman" w:cs="Times New Roman"/>
              <w:noProof/>
              <w:color w:val="auto"/>
              <w:sz w:val="24"/>
              <w:szCs w:val="24"/>
              <w:u w:val="none"/>
            </w:rPr>
            <w:t>8</w:t>
          </w:r>
          <w:r w:rsidRPr="00746CCC">
            <w:rPr>
              <w:rStyle w:val="Kpr"/>
              <w:rFonts w:ascii="Times New Roman" w:hAnsi="Times New Roman" w:cs="Times New Roman"/>
              <w:noProof/>
              <w:color w:val="auto"/>
              <w:sz w:val="24"/>
              <w:szCs w:val="24"/>
              <w:u w:val="none"/>
            </w:rPr>
            <w:t xml:space="preserve">. İşletme </w:t>
          </w:r>
          <w:r w:rsidR="005A6D70">
            <w:rPr>
              <w:rStyle w:val="Kpr"/>
              <w:rFonts w:ascii="Times New Roman" w:hAnsi="Times New Roman" w:cs="Times New Roman"/>
              <w:noProof/>
              <w:color w:val="auto"/>
              <w:sz w:val="24"/>
              <w:szCs w:val="24"/>
              <w:u w:val="none"/>
            </w:rPr>
            <w:t>Organizasyonu ve Personel E</w:t>
          </w:r>
          <w:r w:rsidRPr="00746CCC">
            <w:rPr>
              <w:rStyle w:val="Kpr"/>
              <w:rFonts w:ascii="Times New Roman" w:hAnsi="Times New Roman" w:cs="Times New Roman"/>
              <w:noProof/>
              <w:color w:val="auto"/>
              <w:sz w:val="24"/>
              <w:szCs w:val="24"/>
              <w:u w:val="none"/>
            </w:rPr>
            <w:t xml:space="preserve">ğitimi </w:t>
          </w:r>
          <w:r w:rsidR="005A6D70">
            <w:rPr>
              <w:rStyle w:val="Kpr"/>
              <w:rFonts w:ascii="Times New Roman" w:hAnsi="Times New Roman" w:cs="Times New Roman"/>
              <w:noProof/>
              <w:color w:val="auto"/>
              <w:sz w:val="24"/>
              <w:szCs w:val="24"/>
              <w:u w:val="none"/>
            </w:rPr>
            <w:t>P</w:t>
          </w:r>
          <w:r w:rsidRPr="00746CCC">
            <w:rPr>
              <w:rStyle w:val="Kpr"/>
              <w:rFonts w:ascii="Times New Roman" w:hAnsi="Times New Roman" w:cs="Times New Roman"/>
              <w:noProof/>
              <w:color w:val="auto"/>
              <w:sz w:val="24"/>
              <w:szCs w:val="24"/>
              <w:u w:val="none"/>
            </w:rPr>
            <w:t>rogramı</w:t>
          </w:r>
          <w:r w:rsidR="005A6D70">
            <w:rPr>
              <w:rStyle w:val="Kpr"/>
              <w:rFonts w:ascii="Times New Roman" w:hAnsi="Times New Roman" w:cs="Times New Roman"/>
              <w:noProof/>
              <w:color w:val="auto"/>
              <w:sz w:val="24"/>
              <w:szCs w:val="24"/>
              <w:u w:val="none"/>
            </w:rPr>
            <w:t>…</w:t>
          </w:r>
          <w:r w:rsidR="00EA3AD5" w:rsidRPr="00746CCC">
            <w:rPr>
              <w:rStyle w:val="Kpr"/>
              <w:rFonts w:ascii="Times New Roman" w:hAnsi="Times New Roman" w:cs="Times New Roman"/>
              <w:noProof/>
              <w:color w:val="auto"/>
              <w:sz w:val="24"/>
              <w:szCs w:val="24"/>
              <w:u w:val="none"/>
            </w:rPr>
            <w:t>………………………</w:t>
          </w:r>
          <w:r w:rsidR="00BF2761" w:rsidRPr="00746CCC">
            <w:rPr>
              <w:rStyle w:val="Kpr"/>
              <w:rFonts w:ascii="Times New Roman" w:hAnsi="Times New Roman" w:cs="Times New Roman"/>
              <w:noProof/>
              <w:color w:val="auto"/>
              <w:sz w:val="24"/>
              <w:szCs w:val="24"/>
              <w:u w:val="none"/>
            </w:rPr>
            <w:t>.</w:t>
          </w:r>
          <w:r w:rsidR="00F56070">
            <w:rPr>
              <w:rStyle w:val="Kpr"/>
              <w:rFonts w:ascii="Times New Roman" w:hAnsi="Times New Roman" w:cs="Times New Roman"/>
              <w:noProof/>
              <w:color w:val="auto"/>
              <w:sz w:val="24"/>
              <w:szCs w:val="24"/>
              <w:u w:val="none"/>
            </w:rPr>
            <w:t>..</w:t>
          </w:r>
          <w:r w:rsidR="00BF2761" w:rsidRPr="00746CCC">
            <w:rPr>
              <w:rStyle w:val="Kpr"/>
              <w:rFonts w:ascii="Times New Roman" w:hAnsi="Times New Roman" w:cs="Times New Roman"/>
              <w:noProof/>
              <w:color w:val="auto"/>
              <w:sz w:val="24"/>
              <w:szCs w:val="24"/>
              <w:u w:val="none"/>
            </w:rPr>
            <w:t>.</w:t>
          </w:r>
          <w:r w:rsidR="00BD6BED">
            <w:rPr>
              <w:rStyle w:val="Kpr"/>
              <w:rFonts w:ascii="Times New Roman" w:hAnsi="Times New Roman" w:cs="Times New Roman"/>
              <w:noProof/>
              <w:color w:val="auto"/>
              <w:sz w:val="24"/>
              <w:szCs w:val="24"/>
              <w:u w:val="none"/>
            </w:rPr>
            <w:t>..</w:t>
          </w:r>
          <w:r w:rsidR="00EA3AD5" w:rsidRPr="00746CCC">
            <w:rPr>
              <w:rStyle w:val="Kpr"/>
              <w:rFonts w:ascii="Times New Roman" w:hAnsi="Times New Roman" w:cs="Times New Roman"/>
              <w:noProof/>
              <w:color w:val="auto"/>
              <w:sz w:val="24"/>
              <w:szCs w:val="24"/>
              <w:u w:val="none"/>
            </w:rPr>
            <w:t>.</w:t>
          </w:r>
          <w:r w:rsidR="0072652E">
            <w:rPr>
              <w:rStyle w:val="Kpr"/>
              <w:rFonts w:ascii="Times New Roman" w:hAnsi="Times New Roman" w:cs="Times New Roman"/>
              <w:noProof/>
              <w:color w:val="auto"/>
              <w:sz w:val="24"/>
              <w:szCs w:val="24"/>
              <w:u w:val="none"/>
            </w:rPr>
            <w:t>8</w:t>
          </w:r>
        </w:p>
        <w:p w:rsidR="006A2F63" w:rsidRPr="00746CCC" w:rsidRDefault="00EA3AD5" w:rsidP="006A2F63">
          <w:pPr>
            <w:pStyle w:val="T1"/>
            <w:rPr>
              <w:rStyle w:val="Kpr"/>
              <w:rFonts w:ascii="Times New Roman" w:hAnsi="Times New Roman" w:cs="Times New Roman"/>
              <w:color w:val="auto"/>
              <w:sz w:val="24"/>
              <w:szCs w:val="24"/>
              <w:u w:val="none"/>
            </w:rPr>
          </w:pPr>
          <w:r w:rsidRPr="00746CCC">
            <w:rPr>
              <w:rStyle w:val="Kpr"/>
              <w:rFonts w:ascii="Times New Roman" w:hAnsi="Times New Roman" w:cs="Times New Roman"/>
              <w:noProof/>
              <w:color w:val="auto"/>
              <w:sz w:val="24"/>
              <w:szCs w:val="24"/>
              <w:u w:val="none"/>
            </w:rPr>
            <w:t xml:space="preserve">  </w:t>
          </w:r>
          <w:r w:rsidR="00634691" w:rsidRPr="00746CCC">
            <w:rPr>
              <w:rStyle w:val="Kpr"/>
              <w:rFonts w:ascii="Times New Roman" w:hAnsi="Times New Roman" w:cs="Times New Roman"/>
              <w:noProof/>
              <w:color w:val="auto"/>
              <w:sz w:val="24"/>
              <w:szCs w:val="24"/>
              <w:u w:val="none"/>
            </w:rPr>
            <w:t xml:space="preserve"> </w:t>
          </w:r>
          <w:r w:rsidRPr="00746CCC">
            <w:rPr>
              <w:rStyle w:val="Kpr"/>
              <w:rFonts w:ascii="Times New Roman" w:hAnsi="Times New Roman" w:cs="Times New Roman"/>
              <w:noProof/>
              <w:color w:val="auto"/>
              <w:sz w:val="24"/>
              <w:szCs w:val="24"/>
              <w:u w:val="none"/>
            </w:rPr>
            <w:t xml:space="preserve"> 4.</w:t>
          </w:r>
          <w:r w:rsidR="00FC6548" w:rsidRPr="00746CCC">
            <w:rPr>
              <w:rStyle w:val="Kpr"/>
              <w:rFonts w:ascii="Times New Roman" w:hAnsi="Times New Roman" w:cs="Times New Roman"/>
              <w:noProof/>
              <w:color w:val="auto"/>
              <w:sz w:val="24"/>
              <w:szCs w:val="24"/>
              <w:u w:val="none"/>
            </w:rPr>
            <w:t>9</w:t>
          </w:r>
          <w:r w:rsidR="005A6D70">
            <w:rPr>
              <w:rStyle w:val="Kpr"/>
              <w:rFonts w:ascii="Times New Roman" w:hAnsi="Times New Roman" w:cs="Times New Roman"/>
              <w:noProof/>
              <w:color w:val="auto"/>
              <w:sz w:val="24"/>
              <w:szCs w:val="24"/>
              <w:u w:val="none"/>
            </w:rPr>
            <w:t>. Radyasyon Acil Durum P</w:t>
          </w:r>
          <w:r w:rsidRPr="00746CCC">
            <w:rPr>
              <w:rStyle w:val="Kpr"/>
              <w:rFonts w:ascii="Times New Roman" w:hAnsi="Times New Roman" w:cs="Times New Roman"/>
              <w:noProof/>
              <w:color w:val="auto"/>
              <w:sz w:val="24"/>
              <w:szCs w:val="24"/>
              <w:u w:val="none"/>
            </w:rPr>
            <w:t>lanı</w:t>
          </w:r>
          <w:r w:rsidR="006A2F63" w:rsidRPr="00746CCC">
            <w:rPr>
              <w:rStyle w:val="Kpr"/>
              <w:rFonts w:ascii="Times New Roman" w:hAnsi="Times New Roman" w:cs="Times New Roman"/>
              <w:noProof/>
              <w:color w:val="auto"/>
              <w:sz w:val="24"/>
              <w:szCs w:val="24"/>
              <w:u w:val="none"/>
            </w:rPr>
            <w:tab/>
          </w:r>
          <w:r w:rsidR="0072652E">
            <w:rPr>
              <w:rStyle w:val="Kpr"/>
              <w:rFonts w:ascii="Times New Roman" w:hAnsi="Times New Roman" w:cs="Times New Roman"/>
              <w:noProof/>
              <w:color w:val="auto"/>
              <w:sz w:val="24"/>
              <w:szCs w:val="24"/>
              <w:u w:val="none"/>
            </w:rPr>
            <w:t>8</w:t>
          </w:r>
        </w:p>
        <w:p w:rsidR="006A2F63" w:rsidRPr="00746CCC" w:rsidRDefault="00634691" w:rsidP="006A2F63">
          <w:pPr>
            <w:pStyle w:val="T1"/>
            <w:rPr>
              <w:rStyle w:val="Kpr"/>
              <w:rFonts w:ascii="Times New Roman" w:hAnsi="Times New Roman" w:cs="Times New Roman"/>
              <w:noProof/>
              <w:color w:val="auto"/>
              <w:sz w:val="24"/>
              <w:szCs w:val="24"/>
              <w:u w:val="none"/>
            </w:rPr>
          </w:pPr>
          <w:r w:rsidRPr="00746CCC">
            <w:rPr>
              <w:rStyle w:val="Kpr"/>
              <w:rFonts w:ascii="Times New Roman" w:hAnsi="Times New Roman" w:cs="Times New Roman"/>
              <w:noProof/>
              <w:color w:val="auto"/>
              <w:sz w:val="24"/>
              <w:szCs w:val="24"/>
              <w:u w:val="none"/>
            </w:rPr>
            <w:t xml:space="preserve">   </w:t>
          </w:r>
          <w:r w:rsidR="00EA3AD5" w:rsidRPr="00746CCC">
            <w:rPr>
              <w:rStyle w:val="Kpr"/>
              <w:rFonts w:ascii="Times New Roman" w:hAnsi="Times New Roman" w:cs="Times New Roman"/>
              <w:noProof/>
              <w:color w:val="auto"/>
              <w:sz w:val="24"/>
              <w:szCs w:val="24"/>
              <w:u w:val="none"/>
            </w:rPr>
            <w:t xml:space="preserve"> </w:t>
          </w:r>
          <w:r w:rsidR="006A2F63" w:rsidRPr="00746CCC">
            <w:rPr>
              <w:rStyle w:val="Kpr"/>
              <w:rFonts w:ascii="Times New Roman" w:hAnsi="Times New Roman" w:cs="Times New Roman"/>
              <w:noProof/>
              <w:color w:val="auto"/>
              <w:sz w:val="24"/>
              <w:szCs w:val="24"/>
              <w:u w:val="none"/>
            </w:rPr>
            <w:t>4.</w:t>
          </w:r>
          <w:r w:rsidR="008A367B" w:rsidRPr="00746CCC">
            <w:rPr>
              <w:rStyle w:val="Kpr"/>
              <w:rFonts w:ascii="Times New Roman" w:hAnsi="Times New Roman" w:cs="Times New Roman"/>
              <w:noProof/>
              <w:color w:val="auto"/>
              <w:sz w:val="24"/>
              <w:szCs w:val="24"/>
              <w:u w:val="none"/>
            </w:rPr>
            <w:t>1</w:t>
          </w:r>
          <w:r w:rsidR="00FC6548" w:rsidRPr="00746CCC">
            <w:rPr>
              <w:rStyle w:val="Kpr"/>
              <w:rFonts w:ascii="Times New Roman" w:hAnsi="Times New Roman" w:cs="Times New Roman"/>
              <w:noProof/>
              <w:color w:val="auto"/>
              <w:sz w:val="24"/>
              <w:szCs w:val="24"/>
              <w:u w:val="none"/>
            </w:rPr>
            <w:t>0</w:t>
          </w:r>
          <w:r w:rsidR="006A2F63" w:rsidRPr="00746CCC">
            <w:rPr>
              <w:rStyle w:val="Kpr"/>
              <w:rFonts w:ascii="Times New Roman" w:hAnsi="Times New Roman" w:cs="Times New Roman"/>
              <w:noProof/>
              <w:color w:val="auto"/>
              <w:sz w:val="24"/>
              <w:szCs w:val="24"/>
              <w:u w:val="none"/>
            </w:rPr>
            <w:t xml:space="preserve">. </w:t>
          </w:r>
          <w:r w:rsidR="00A05650">
            <w:rPr>
              <w:rStyle w:val="Kpr"/>
              <w:rFonts w:ascii="Times New Roman" w:hAnsi="Times New Roman" w:cs="Times New Roman"/>
              <w:noProof/>
              <w:color w:val="auto"/>
              <w:sz w:val="24"/>
              <w:szCs w:val="24"/>
              <w:u w:val="none"/>
            </w:rPr>
            <w:t>Yangından Korunma P</w:t>
          </w:r>
          <w:r w:rsidR="00A05650" w:rsidRPr="00746CCC">
            <w:rPr>
              <w:rStyle w:val="Kpr"/>
              <w:rFonts w:ascii="Times New Roman" w:hAnsi="Times New Roman" w:cs="Times New Roman"/>
              <w:noProof/>
              <w:color w:val="auto"/>
              <w:sz w:val="24"/>
              <w:szCs w:val="24"/>
              <w:u w:val="none"/>
            </w:rPr>
            <w:t>rogramı</w:t>
          </w:r>
          <w:r w:rsidR="006A2F63" w:rsidRPr="00746CCC">
            <w:rPr>
              <w:rStyle w:val="Kpr"/>
              <w:rFonts w:ascii="Times New Roman" w:hAnsi="Times New Roman" w:cs="Times New Roman"/>
              <w:noProof/>
              <w:color w:val="auto"/>
              <w:sz w:val="24"/>
              <w:szCs w:val="24"/>
              <w:u w:val="none"/>
            </w:rPr>
            <w:tab/>
          </w:r>
          <w:r w:rsidR="00BD6BED">
            <w:rPr>
              <w:rStyle w:val="Kpr"/>
              <w:rFonts w:ascii="Times New Roman" w:hAnsi="Times New Roman" w:cs="Times New Roman"/>
              <w:noProof/>
              <w:color w:val="auto"/>
              <w:sz w:val="24"/>
              <w:szCs w:val="24"/>
              <w:u w:val="none"/>
            </w:rPr>
            <w:t>9</w:t>
          </w:r>
        </w:p>
        <w:p w:rsidR="00EA3AD5" w:rsidRPr="00746CCC" w:rsidRDefault="00EA3AD5" w:rsidP="00EA3AD5">
          <w:pPr>
            <w:pStyle w:val="T1"/>
            <w:rPr>
              <w:rStyle w:val="Kpr"/>
              <w:rFonts w:ascii="Times New Roman" w:hAnsi="Times New Roman" w:cs="Times New Roman"/>
              <w:color w:val="auto"/>
              <w:sz w:val="24"/>
              <w:szCs w:val="24"/>
              <w:u w:val="none"/>
            </w:rPr>
          </w:pPr>
          <w:r w:rsidRPr="00746CCC">
            <w:rPr>
              <w:rStyle w:val="Kpr"/>
              <w:rFonts w:ascii="Times New Roman" w:hAnsi="Times New Roman" w:cs="Times New Roman"/>
              <w:noProof/>
              <w:color w:val="auto"/>
              <w:sz w:val="24"/>
              <w:szCs w:val="24"/>
              <w:u w:val="none"/>
            </w:rPr>
            <w:t xml:space="preserve">    4.</w:t>
          </w:r>
          <w:r w:rsidR="00642062" w:rsidRPr="00746CCC">
            <w:rPr>
              <w:rStyle w:val="Kpr"/>
              <w:rFonts w:ascii="Times New Roman" w:hAnsi="Times New Roman" w:cs="Times New Roman"/>
              <w:noProof/>
              <w:color w:val="auto"/>
              <w:sz w:val="24"/>
              <w:szCs w:val="24"/>
              <w:u w:val="none"/>
            </w:rPr>
            <w:t>1</w:t>
          </w:r>
          <w:r w:rsidR="00FC6548" w:rsidRPr="00746CCC">
            <w:rPr>
              <w:rStyle w:val="Kpr"/>
              <w:rFonts w:ascii="Times New Roman" w:hAnsi="Times New Roman" w:cs="Times New Roman"/>
              <w:noProof/>
              <w:color w:val="auto"/>
              <w:sz w:val="24"/>
              <w:szCs w:val="24"/>
              <w:u w:val="none"/>
            </w:rPr>
            <w:t>1</w:t>
          </w:r>
          <w:r w:rsidR="005A6D70">
            <w:rPr>
              <w:rStyle w:val="Kpr"/>
              <w:rFonts w:ascii="Times New Roman" w:hAnsi="Times New Roman" w:cs="Times New Roman"/>
              <w:noProof/>
              <w:color w:val="auto"/>
              <w:sz w:val="24"/>
              <w:szCs w:val="24"/>
              <w:u w:val="none"/>
            </w:rPr>
            <w:t xml:space="preserve">. </w:t>
          </w:r>
          <w:r w:rsidR="00A05650">
            <w:rPr>
              <w:rStyle w:val="Kpr"/>
              <w:rFonts w:ascii="Times New Roman" w:hAnsi="Times New Roman" w:cs="Times New Roman"/>
              <w:noProof/>
              <w:color w:val="auto"/>
              <w:sz w:val="24"/>
              <w:szCs w:val="24"/>
              <w:u w:val="none"/>
            </w:rPr>
            <w:t>Radyasyondan Korunma P</w:t>
          </w:r>
          <w:r w:rsidR="00A05650" w:rsidRPr="00746CCC">
            <w:rPr>
              <w:rStyle w:val="Kpr"/>
              <w:rFonts w:ascii="Times New Roman" w:hAnsi="Times New Roman" w:cs="Times New Roman"/>
              <w:noProof/>
              <w:color w:val="auto"/>
              <w:sz w:val="24"/>
              <w:szCs w:val="24"/>
              <w:u w:val="none"/>
            </w:rPr>
            <w:t>rogramı</w:t>
          </w:r>
          <w:r w:rsidRPr="00746CCC">
            <w:rPr>
              <w:rStyle w:val="Kpr"/>
              <w:rFonts w:ascii="Times New Roman" w:hAnsi="Times New Roman" w:cs="Times New Roman"/>
              <w:noProof/>
              <w:color w:val="auto"/>
              <w:sz w:val="24"/>
              <w:szCs w:val="24"/>
              <w:u w:val="none"/>
            </w:rPr>
            <w:tab/>
          </w:r>
          <w:r w:rsidR="00F56070">
            <w:rPr>
              <w:rStyle w:val="Kpr"/>
              <w:rFonts w:ascii="Times New Roman" w:hAnsi="Times New Roman" w:cs="Times New Roman"/>
              <w:noProof/>
              <w:color w:val="auto"/>
              <w:sz w:val="24"/>
              <w:szCs w:val="24"/>
              <w:u w:val="none"/>
            </w:rPr>
            <w:t>9</w:t>
          </w:r>
        </w:p>
        <w:p w:rsidR="00EA3AD5" w:rsidRPr="00746CCC" w:rsidRDefault="00EA3AD5" w:rsidP="00EA3AD5">
          <w:pPr>
            <w:pStyle w:val="T1"/>
            <w:rPr>
              <w:rStyle w:val="Kpr"/>
              <w:rFonts w:ascii="Times New Roman" w:hAnsi="Times New Roman" w:cs="Times New Roman"/>
              <w:color w:val="auto"/>
              <w:sz w:val="24"/>
              <w:szCs w:val="24"/>
              <w:u w:val="none"/>
            </w:rPr>
          </w:pPr>
          <w:r w:rsidRPr="00746CCC">
            <w:rPr>
              <w:rStyle w:val="Kpr"/>
              <w:rFonts w:ascii="Times New Roman" w:hAnsi="Times New Roman" w:cs="Times New Roman"/>
              <w:noProof/>
              <w:color w:val="auto"/>
              <w:sz w:val="24"/>
              <w:szCs w:val="24"/>
              <w:u w:val="none"/>
            </w:rPr>
            <w:t xml:space="preserve">    4.</w:t>
          </w:r>
          <w:r w:rsidR="00642062" w:rsidRPr="00746CCC">
            <w:rPr>
              <w:rStyle w:val="Kpr"/>
              <w:rFonts w:ascii="Times New Roman" w:hAnsi="Times New Roman" w:cs="Times New Roman"/>
              <w:noProof/>
              <w:color w:val="auto"/>
              <w:sz w:val="24"/>
              <w:szCs w:val="24"/>
              <w:u w:val="none"/>
            </w:rPr>
            <w:t>1</w:t>
          </w:r>
          <w:r w:rsidR="00FC6548" w:rsidRPr="00746CCC">
            <w:rPr>
              <w:rStyle w:val="Kpr"/>
              <w:rFonts w:ascii="Times New Roman" w:hAnsi="Times New Roman" w:cs="Times New Roman"/>
              <w:noProof/>
              <w:color w:val="auto"/>
              <w:sz w:val="24"/>
              <w:szCs w:val="24"/>
              <w:u w:val="none"/>
            </w:rPr>
            <w:t>2</w:t>
          </w:r>
          <w:r w:rsidRPr="00746CCC">
            <w:rPr>
              <w:rStyle w:val="Kpr"/>
              <w:rFonts w:ascii="Times New Roman" w:hAnsi="Times New Roman" w:cs="Times New Roman"/>
              <w:noProof/>
              <w:color w:val="auto"/>
              <w:sz w:val="24"/>
              <w:szCs w:val="24"/>
              <w:u w:val="none"/>
            </w:rPr>
            <w:t xml:space="preserve">. </w:t>
          </w:r>
          <w:r w:rsidR="00F73161" w:rsidRPr="00746CCC">
            <w:rPr>
              <w:rStyle w:val="Kpr"/>
              <w:rFonts w:ascii="Times New Roman" w:hAnsi="Times New Roman" w:cs="Times New Roman"/>
              <w:noProof/>
              <w:color w:val="auto"/>
              <w:sz w:val="24"/>
              <w:szCs w:val="24"/>
              <w:u w:val="none"/>
            </w:rPr>
            <w:t xml:space="preserve">Ekipman </w:t>
          </w:r>
          <w:r w:rsidR="005A6D70">
            <w:rPr>
              <w:rStyle w:val="Kpr"/>
              <w:rFonts w:ascii="Times New Roman" w:hAnsi="Times New Roman" w:cs="Times New Roman"/>
              <w:noProof/>
              <w:color w:val="auto"/>
              <w:sz w:val="24"/>
              <w:szCs w:val="24"/>
              <w:u w:val="none"/>
            </w:rPr>
            <w:t>Güvenlik P</w:t>
          </w:r>
          <w:r w:rsidR="00F73161" w:rsidRPr="00746CCC">
            <w:rPr>
              <w:rStyle w:val="Kpr"/>
              <w:rFonts w:ascii="Times New Roman" w:hAnsi="Times New Roman" w:cs="Times New Roman"/>
              <w:noProof/>
              <w:color w:val="auto"/>
              <w:sz w:val="24"/>
              <w:szCs w:val="24"/>
              <w:u w:val="none"/>
            </w:rPr>
            <w:t>rogramı</w:t>
          </w:r>
          <w:r w:rsidRPr="00746CCC">
            <w:rPr>
              <w:rStyle w:val="Kpr"/>
              <w:rFonts w:ascii="Times New Roman" w:hAnsi="Times New Roman" w:cs="Times New Roman"/>
              <w:noProof/>
              <w:color w:val="auto"/>
              <w:sz w:val="24"/>
              <w:szCs w:val="24"/>
              <w:u w:val="none"/>
            </w:rPr>
            <w:tab/>
          </w:r>
          <w:r w:rsidR="00F56070">
            <w:rPr>
              <w:rStyle w:val="Kpr"/>
              <w:rFonts w:ascii="Times New Roman" w:hAnsi="Times New Roman" w:cs="Times New Roman"/>
              <w:noProof/>
              <w:color w:val="auto"/>
              <w:sz w:val="24"/>
              <w:szCs w:val="24"/>
              <w:u w:val="none"/>
            </w:rPr>
            <w:t>9</w:t>
          </w:r>
        </w:p>
        <w:p w:rsidR="00EA3AD5" w:rsidRPr="00746CCC" w:rsidRDefault="00EA3AD5" w:rsidP="00EA3AD5">
          <w:pPr>
            <w:pStyle w:val="T1"/>
            <w:rPr>
              <w:rStyle w:val="Kpr"/>
              <w:rFonts w:ascii="Times New Roman" w:hAnsi="Times New Roman" w:cs="Times New Roman"/>
              <w:noProof/>
              <w:color w:val="auto"/>
              <w:sz w:val="24"/>
              <w:szCs w:val="24"/>
              <w:u w:val="none"/>
            </w:rPr>
          </w:pPr>
          <w:r w:rsidRPr="00746CCC">
            <w:rPr>
              <w:rStyle w:val="Kpr"/>
              <w:rFonts w:ascii="Times New Roman" w:hAnsi="Times New Roman" w:cs="Times New Roman"/>
              <w:noProof/>
              <w:color w:val="auto"/>
              <w:sz w:val="24"/>
              <w:szCs w:val="24"/>
              <w:u w:val="none"/>
            </w:rPr>
            <w:t xml:space="preserve">    4.1</w:t>
          </w:r>
          <w:r w:rsidR="00FC6548" w:rsidRPr="00746CCC">
            <w:rPr>
              <w:rStyle w:val="Kpr"/>
              <w:rFonts w:ascii="Times New Roman" w:hAnsi="Times New Roman" w:cs="Times New Roman"/>
              <w:noProof/>
              <w:color w:val="auto"/>
              <w:sz w:val="24"/>
              <w:szCs w:val="24"/>
              <w:u w:val="none"/>
            </w:rPr>
            <w:t>3</w:t>
          </w:r>
          <w:r w:rsidRPr="00746CCC">
            <w:rPr>
              <w:rStyle w:val="Kpr"/>
              <w:rFonts w:ascii="Times New Roman" w:hAnsi="Times New Roman" w:cs="Times New Roman"/>
              <w:noProof/>
              <w:color w:val="auto"/>
              <w:sz w:val="24"/>
              <w:szCs w:val="24"/>
              <w:u w:val="none"/>
            </w:rPr>
            <w:t xml:space="preserve">. </w:t>
          </w:r>
          <w:r w:rsidR="00582883" w:rsidRPr="00746CCC">
            <w:rPr>
              <w:rStyle w:val="Kpr"/>
              <w:rFonts w:ascii="Times New Roman" w:hAnsi="Times New Roman" w:cs="Times New Roman"/>
              <w:noProof/>
              <w:color w:val="auto"/>
              <w:sz w:val="24"/>
              <w:szCs w:val="24"/>
              <w:u w:val="none"/>
            </w:rPr>
            <w:t xml:space="preserve">İşletmeden </w:t>
          </w:r>
          <w:r w:rsidR="005A6D70">
            <w:rPr>
              <w:rStyle w:val="Kpr"/>
              <w:rFonts w:ascii="Times New Roman" w:hAnsi="Times New Roman" w:cs="Times New Roman"/>
              <w:noProof/>
              <w:color w:val="auto"/>
              <w:sz w:val="24"/>
              <w:szCs w:val="24"/>
              <w:u w:val="none"/>
            </w:rPr>
            <w:t>Ç</w:t>
          </w:r>
          <w:r w:rsidR="00582883" w:rsidRPr="00746CCC">
            <w:rPr>
              <w:rStyle w:val="Kpr"/>
              <w:rFonts w:ascii="Times New Roman" w:hAnsi="Times New Roman" w:cs="Times New Roman"/>
              <w:noProof/>
              <w:color w:val="auto"/>
              <w:sz w:val="24"/>
              <w:szCs w:val="24"/>
              <w:u w:val="none"/>
            </w:rPr>
            <w:t xml:space="preserve">ıkarma veya </w:t>
          </w:r>
          <w:r w:rsidR="00B65140">
            <w:rPr>
              <w:rStyle w:val="Kpr"/>
              <w:rFonts w:ascii="Times New Roman" w:hAnsi="Times New Roman" w:cs="Times New Roman"/>
              <w:noProof/>
              <w:color w:val="auto"/>
              <w:sz w:val="24"/>
              <w:szCs w:val="24"/>
              <w:u w:val="none"/>
            </w:rPr>
            <w:t>Kapatma İzni İ</w:t>
          </w:r>
          <w:r w:rsidR="005A6D70">
            <w:rPr>
              <w:rStyle w:val="Kpr"/>
              <w:rFonts w:ascii="Times New Roman" w:hAnsi="Times New Roman" w:cs="Times New Roman"/>
              <w:noProof/>
              <w:color w:val="auto"/>
              <w:sz w:val="24"/>
              <w:szCs w:val="24"/>
              <w:u w:val="none"/>
            </w:rPr>
            <w:t>çin Sunulan Güvenlik Analizi R</w:t>
          </w:r>
          <w:r w:rsidR="00582883" w:rsidRPr="00746CCC">
            <w:rPr>
              <w:rStyle w:val="Kpr"/>
              <w:rFonts w:ascii="Times New Roman" w:hAnsi="Times New Roman" w:cs="Times New Roman"/>
              <w:noProof/>
              <w:color w:val="auto"/>
              <w:sz w:val="24"/>
              <w:szCs w:val="24"/>
              <w:u w:val="none"/>
            </w:rPr>
            <w:t>aporu</w:t>
          </w:r>
          <w:r w:rsidRPr="00746CCC">
            <w:rPr>
              <w:rStyle w:val="Kpr"/>
              <w:rFonts w:ascii="Times New Roman" w:hAnsi="Times New Roman" w:cs="Times New Roman"/>
              <w:noProof/>
              <w:color w:val="auto"/>
              <w:sz w:val="24"/>
              <w:szCs w:val="24"/>
              <w:u w:val="none"/>
            </w:rPr>
            <w:tab/>
          </w:r>
          <w:r w:rsidR="00F56070">
            <w:rPr>
              <w:rStyle w:val="Kpr"/>
              <w:rFonts w:ascii="Times New Roman" w:hAnsi="Times New Roman" w:cs="Times New Roman"/>
              <w:noProof/>
              <w:color w:val="auto"/>
              <w:sz w:val="24"/>
              <w:szCs w:val="24"/>
              <w:u w:val="none"/>
            </w:rPr>
            <w:t>9</w:t>
          </w:r>
        </w:p>
        <w:p w:rsidR="001C4343" w:rsidRPr="00746CCC" w:rsidRDefault="002B6755" w:rsidP="001C4343">
          <w:pPr>
            <w:pStyle w:val="T1"/>
            <w:rPr>
              <w:rFonts w:ascii="Times New Roman" w:hAnsi="Times New Roman" w:cs="Times New Roman"/>
              <w:noProof/>
              <w:sz w:val="24"/>
              <w:szCs w:val="24"/>
            </w:rPr>
          </w:pPr>
          <w:hyperlink w:anchor="_Toc55896637" w:history="1">
            <w:r w:rsidR="001C4343" w:rsidRPr="00746CCC">
              <w:rPr>
                <w:rStyle w:val="Kpr"/>
                <w:rFonts w:ascii="Times New Roman" w:hAnsi="Times New Roman" w:cs="Times New Roman"/>
                <w:noProof/>
                <w:sz w:val="24"/>
                <w:szCs w:val="24"/>
              </w:rPr>
              <w:t xml:space="preserve">5. </w:t>
            </w:r>
            <w:r w:rsidR="00C738DA" w:rsidRPr="00746CCC">
              <w:rPr>
                <w:rFonts w:ascii="Times New Roman" w:hAnsi="Times New Roman" w:cs="Times New Roman"/>
                <w:sz w:val="24"/>
                <w:szCs w:val="24"/>
              </w:rPr>
              <w:t>P</w:t>
            </w:r>
            <w:r w:rsidR="00C738DA" w:rsidRPr="00746CCC">
              <w:rPr>
                <w:rStyle w:val="Kpr"/>
                <w:rFonts w:ascii="Times New Roman" w:hAnsi="Times New Roman" w:cs="Times New Roman"/>
                <w:noProof/>
                <w:sz w:val="24"/>
                <w:szCs w:val="24"/>
              </w:rPr>
              <w:t>ERİYODİK GÜVENLİK DEĞERLENDİRME RAPORU</w:t>
            </w:r>
            <w:r w:rsidR="001C4343" w:rsidRPr="00746CCC">
              <w:rPr>
                <w:rFonts w:ascii="Times New Roman" w:hAnsi="Times New Roman" w:cs="Times New Roman"/>
                <w:noProof/>
                <w:webHidden/>
                <w:sz w:val="24"/>
                <w:szCs w:val="24"/>
              </w:rPr>
              <w:tab/>
              <w:t>1</w:t>
            </w:r>
            <w:r w:rsidR="00F56070">
              <w:rPr>
                <w:rFonts w:ascii="Times New Roman" w:hAnsi="Times New Roman" w:cs="Times New Roman"/>
                <w:noProof/>
                <w:webHidden/>
                <w:sz w:val="24"/>
                <w:szCs w:val="24"/>
              </w:rPr>
              <w:t>0</w:t>
            </w:r>
          </w:hyperlink>
        </w:p>
        <w:p w:rsidR="007175A4" w:rsidRPr="00746CCC" w:rsidRDefault="002B6755" w:rsidP="00852091">
          <w:pPr>
            <w:pStyle w:val="T1"/>
            <w:rPr>
              <w:rFonts w:ascii="Times New Roman" w:eastAsiaTheme="minorEastAsia" w:hAnsi="Times New Roman" w:cs="Times New Roman"/>
              <w:noProof/>
              <w:sz w:val="24"/>
              <w:szCs w:val="24"/>
              <w:lang w:eastAsia="tr-TR"/>
            </w:rPr>
          </w:pPr>
          <w:hyperlink w:anchor="_Toc55896633" w:history="1">
            <w:r w:rsidR="007D1F1D" w:rsidRPr="00746CCC">
              <w:rPr>
                <w:rStyle w:val="Kpr"/>
                <w:rFonts w:ascii="Times New Roman" w:hAnsi="Times New Roman" w:cs="Times New Roman"/>
                <w:noProof/>
                <w:sz w:val="24"/>
                <w:szCs w:val="24"/>
              </w:rPr>
              <w:t xml:space="preserve">6. </w:t>
            </w:r>
            <w:r w:rsidR="00C738DA" w:rsidRPr="00746CCC">
              <w:rPr>
                <w:rStyle w:val="Kpr"/>
                <w:rFonts w:ascii="Times New Roman" w:hAnsi="Times New Roman" w:cs="Times New Roman"/>
                <w:noProof/>
                <w:sz w:val="24"/>
                <w:szCs w:val="24"/>
              </w:rPr>
              <w:t>DÜZE</w:t>
            </w:r>
            <w:r w:rsidR="00C738DA" w:rsidRPr="00746CCC">
              <w:rPr>
                <w:rStyle w:val="Kpr"/>
                <w:rFonts w:ascii="Times New Roman" w:hAnsi="Times New Roman" w:cs="Times New Roman"/>
                <w:noProof/>
                <w:sz w:val="24"/>
                <w:szCs w:val="24"/>
                <w:u w:val="none"/>
              </w:rPr>
              <w:t>NLEYİCİ KONTROLDEN ÇIKARI</w:t>
            </w:r>
            <w:r w:rsidR="00C738DA" w:rsidRPr="00746CCC">
              <w:rPr>
                <w:rStyle w:val="Kpr"/>
                <w:rFonts w:ascii="Times New Roman" w:hAnsi="Times New Roman" w:cs="Times New Roman"/>
                <w:noProof/>
                <w:sz w:val="24"/>
                <w:szCs w:val="24"/>
              </w:rPr>
              <w:t>LMA RAPORU</w:t>
            </w:r>
            <w:r w:rsidR="007D1F1D" w:rsidRPr="00746CCC">
              <w:rPr>
                <w:rFonts w:ascii="Times New Roman" w:hAnsi="Times New Roman" w:cs="Times New Roman"/>
                <w:noProof/>
                <w:webHidden/>
                <w:sz w:val="24"/>
                <w:szCs w:val="24"/>
              </w:rPr>
              <w:tab/>
              <w:t>1</w:t>
            </w:r>
            <w:r w:rsidR="00F56070">
              <w:rPr>
                <w:rFonts w:ascii="Times New Roman" w:hAnsi="Times New Roman" w:cs="Times New Roman"/>
                <w:noProof/>
                <w:webHidden/>
                <w:sz w:val="24"/>
                <w:szCs w:val="24"/>
              </w:rPr>
              <w:t>0</w:t>
            </w:r>
          </w:hyperlink>
        </w:p>
        <w:p w:rsidR="00E5095C" w:rsidRPr="00746CCC" w:rsidRDefault="002B6755" w:rsidP="00852091">
          <w:pPr>
            <w:pStyle w:val="T1"/>
            <w:rPr>
              <w:rFonts w:ascii="Times New Roman" w:hAnsi="Times New Roman" w:cs="Times New Roman"/>
              <w:noProof/>
              <w:sz w:val="24"/>
              <w:szCs w:val="24"/>
            </w:rPr>
          </w:pPr>
          <w:hyperlink w:anchor="_Toc55896637" w:history="1">
            <w:r w:rsidR="00C21EBA" w:rsidRPr="00746CCC">
              <w:rPr>
                <w:rStyle w:val="Kpr"/>
                <w:rFonts w:ascii="Times New Roman" w:hAnsi="Times New Roman" w:cs="Times New Roman"/>
                <w:noProof/>
                <w:sz w:val="24"/>
                <w:szCs w:val="24"/>
              </w:rPr>
              <w:t>7</w:t>
            </w:r>
            <w:r w:rsidR="00A87529" w:rsidRPr="00746CCC">
              <w:rPr>
                <w:rStyle w:val="Kpr"/>
                <w:rFonts w:ascii="Times New Roman" w:hAnsi="Times New Roman" w:cs="Times New Roman"/>
                <w:noProof/>
                <w:sz w:val="24"/>
                <w:szCs w:val="24"/>
              </w:rPr>
              <w:t>.</w:t>
            </w:r>
            <w:r w:rsidR="006B5CFF" w:rsidRPr="00746CCC">
              <w:rPr>
                <w:rFonts w:ascii="Times New Roman" w:hAnsi="Times New Roman" w:cs="Times New Roman"/>
                <w:sz w:val="24"/>
                <w:szCs w:val="24"/>
              </w:rPr>
              <w:t xml:space="preserve"> </w:t>
            </w:r>
            <w:r w:rsidR="00C738DA" w:rsidRPr="00746CCC">
              <w:rPr>
                <w:rFonts w:ascii="Times New Roman" w:hAnsi="Times New Roman" w:cs="Times New Roman"/>
                <w:sz w:val="24"/>
                <w:szCs w:val="24"/>
              </w:rPr>
              <w:t>TARİHSEL RAPOR</w:t>
            </w:r>
            <w:r w:rsidR="00A87529" w:rsidRPr="00746CCC">
              <w:rPr>
                <w:rFonts w:ascii="Times New Roman" w:hAnsi="Times New Roman" w:cs="Times New Roman"/>
                <w:noProof/>
                <w:webHidden/>
                <w:sz w:val="24"/>
                <w:szCs w:val="24"/>
              </w:rPr>
              <w:tab/>
              <w:t>1</w:t>
            </w:r>
            <w:r w:rsidR="00F56070">
              <w:rPr>
                <w:rFonts w:ascii="Times New Roman" w:hAnsi="Times New Roman" w:cs="Times New Roman"/>
                <w:noProof/>
                <w:webHidden/>
                <w:sz w:val="24"/>
                <w:szCs w:val="24"/>
              </w:rPr>
              <w:t>1</w:t>
            </w:r>
          </w:hyperlink>
        </w:p>
        <w:p w:rsidR="004B5C6C" w:rsidRPr="00746CCC" w:rsidRDefault="002B6755" w:rsidP="004B5C6C">
          <w:pPr>
            <w:pStyle w:val="T1"/>
            <w:rPr>
              <w:rFonts w:ascii="Times New Roman" w:hAnsi="Times New Roman" w:cs="Times New Roman"/>
              <w:noProof/>
              <w:sz w:val="24"/>
              <w:szCs w:val="24"/>
            </w:rPr>
          </w:pPr>
          <w:hyperlink w:anchor="_Toc55896637" w:history="1">
            <w:r w:rsidR="00834A67" w:rsidRPr="00746CCC">
              <w:rPr>
                <w:rStyle w:val="Kpr"/>
                <w:rFonts w:ascii="Times New Roman" w:hAnsi="Times New Roman" w:cs="Times New Roman"/>
                <w:noProof/>
                <w:sz w:val="24"/>
                <w:szCs w:val="24"/>
              </w:rPr>
              <w:t>8</w:t>
            </w:r>
            <w:r w:rsidR="004B5C6C" w:rsidRPr="00746CCC">
              <w:rPr>
                <w:rStyle w:val="Kpr"/>
                <w:rFonts w:ascii="Times New Roman" w:hAnsi="Times New Roman" w:cs="Times New Roman"/>
                <w:noProof/>
                <w:sz w:val="24"/>
                <w:szCs w:val="24"/>
              </w:rPr>
              <w:t>.</w:t>
            </w:r>
            <w:r w:rsidR="004B5C6C" w:rsidRPr="00746CCC">
              <w:rPr>
                <w:rFonts w:ascii="Times New Roman" w:hAnsi="Times New Roman" w:cs="Times New Roman"/>
                <w:sz w:val="24"/>
                <w:szCs w:val="24"/>
              </w:rPr>
              <w:t xml:space="preserve"> </w:t>
            </w:r>
            <w:r w:rsidR="00C738DA" w:rsidRPr="00746CCC">
              <w:rPr>
                <w:rStyle w:val="Kpr"/>
                <w:rFonts w:ascii="Times New Roman" w:hAnsi="Times New Roman" w:cs="Times New Roman"/>
                <w:noProof/>
                <w:sz w:val="24"/>
                <w:szCs w:val="24"/>
              </w:rPr>
              <w:t>DERİN BERTARAF TESİSLERİNDE YERALTI LABORATUVARINA İLİŞKİN BİLGİLER</w:t>
            </w:r>
            <w:r w:rsidR="004B5C6C" w:rsidRPr="00746CCC">
              <w:rPr>
                <w:rFonts w:ascii="Times New Roman" w:hAnsi="Times New Roman" w:cs="Times New Roman"/>
                <w:noProof/>
                <w:webHidden/>
                <w:sz w:val="24"/>
                <w:szCs w:val="24"/>
              </w:rPr>
              <w:tab/>
              <w:t>1</w:t>
            </w:r>
            <w:r w:rsidR="00F56070">
              <w:rPr>
                <w:rFonts w:ascii="Times New Roman" w:hAnsi="Times New Roman" w:cs="Times New Roman"/>
                <w:noProof/>
                <w:webHidden/>
                <w:sz w:val="24"/>
                <w:szCs w:val="24"/>
              </w:rPr>
              <w:t>1</w:t>
            </w:r>
          </w:hyperlink>
        </w:p>
        <w:p w:rsidR="004B5C6C" w:rsidRPr="00841353" w:rsidRDefault="004B5C6C" w:rsidP="002B0366">
          <w:pPr>
            <w:rPr>
              <w:sz w:val="24"/>
              <w:szCs w:val="24"/>
            </w:rPr>
          </w:pPr>
        </w:p>
        <w:p w:rsidR="006B5CFF" w:rsidRPr="00841353" w:rsidRDefault="006B5CFF" w:rsidP="006B5CFF">
          <w:pPr>
            <w:rPr>
              <w:sz w:val="24"/>
              <w:szCs w:val="24"/>
            </w:rPr>
          </w:pPr>
        </w:p>
        <w:p w:rsidR="00E87BA5" w:rsidRDefault="007175A4" w:rsidP="007175A4">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r w:rsidRPr="00841353">
            <w:rPr>
              <w:rFonts w:ascii="Times New Roman" w:hAnsi="Times New Roman" w:cs="Times New Roman"/>
              <w:b/>
              <w:bCs/>
              <w:sz w:val="24"/>
              <w:szCs w:val="24"/>
            </w:rPr>
            <w:fldChar w:fldCharType="end"/>
          </w:r>
        </w:p>
      </w:sdtContent>
    </w:sdt>
    <w:p w:rsidR="002C0C25" w:rsidRDefault="002C0C25" w:rsidP="00B765D1">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237EAB" w:rsidRDefault="00237EAB" w:rsidP="00B765D1">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237EAB" w:rsidRDefault="00237EAB" w:rsidP="00B765D1">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237EAB" w:rsidRDefault="00237EAB" w:rsidP="00B765D1">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237EAB" w:rsidRDefault="00237EAB" w:rsidP="00B765D1">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237EAB" w:rsidRDefault="00237EAB" w:rsidP="00B765D1">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237EAB" w:rsidRDefault="00237EAB" w:rsidP="00B765D1">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2C0C25" w:rsidRDefault="002C0C25" w:rsidP="00B765D1">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2C0C25" w:rsidRDefault="002C0C25" w:rsidP="00B765D1">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pPr>
    </w:p>
    <w:p w:rsidR="00C95D5B" w:rsidRDefault="00C95D5B" w:rsidP="005833D3">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pacing w:val="-3"/>
          <w:sz w:val="24"/>
          <w:szCs w:val="24"/>
          <w:lang w:eastAsia="tr-TR"/>
        </w:rPr>
        <w:sectPr w:rsidR="00C95D5B" w:rsidSect="00352266">
          <w:footerReference w:type="default" r:id="rId8"/>
          <w:pgSz w:w="11906" w:h="16838"/>
          <w:pgMar w:top="1418" w:right="1418" w:bottom="1418" w:left="1418" w:header="448" w:footer="709" w:gutter="0"/>
          <w:cols w:space="708"/>
          <w:docGrid w:linePitch="360"/>
        </w:sectPr>
      </w:pPr>
    </w:p>
    <w:p w:rsidR="00713848" w:rsidRDefault="00276D23" w:rsidP="00D075D6">
      <w:pPr>
        <w:pStyle w:val="ListeParagraf"/>
        <w:numPr>
          <w:ilvl w:val="0"/>
          <w:numId w:val="20"/>
        </w:numPr>
        <w:tabs>
          <w:tab w:val="left" w:pos="709"/>
        </w:tabs>
        <w:autoSpaceDE w:val="0"/>
        <w:autoSpaceDN w:val="0"/>
        <w:adjustRightInd w:val="0"/>
        <w:spacing w:after="0"/>
        <w:ind w:left="284" w:hanging="284"/>
        <w:rPr>
          <w:b/>
          <w:spacing w:val="-3"/>
        </w:rPr>
      </w:pPr>
      <w:r w:rsidRPr="00FB4F95">
        <w:rPr>
          <w:b/>
          <w:spacing w:val="-3"/>
        </w:rPr>
        <w:lastRenderedPageBreak/>
        <w:t>T</w:t>
      </w:r>
      <w:r w:rsidR="00237EAB">
        <w:rPr>
          <w:b/>
          <w:spacing w:val="-3"/>
        </w:rPr>
        <w:t>ANIMLAR</w:t>
      </w:r>
    </w:p>
    <w:p w:rsidR="00CA371E" w:rsidRPr="00FB4F95" w:rsidRDefault="00CA371E" w:rsidP="005833D3">
      <w:pPr>
        <w:pStyle w:val="ListeParagraf"/>
        <w:tabs>
          <w:tab w:val="left" w:pos="709"/>
        </w:tabs>
        <w:autoSpaceDE w:val="0"/>
        <w:autoSpaceDN w:val="0"/>
        <w:adjustRightInd w:val="0"/>
        <w:spacing w:after="0"/>
        <w:ind w:left="1069" w:firstLine="0"/>
        <w:rPr>
          <w:b/>
          <w:spacing w:val="-3"/>
        </w:rPr>
      </w:pPr>
    </w:p>
    <w:p w:rsidR="00275732" w:rsidRPr="00AD6FD0" w:rsidRDefault="00275732" w:rsidP="00067F31">
      <w:pPr>
        <w:tabs>
          <w:tab w:val="left" w:pos="709"/>
        </w:tabs>
        <w:autoSpaceDE w:val="0"/>
        <w:autoSpaceDN w:val="0"/>
        <w:adjustRightInd w:val="0"/>
        <w:spacing w:after="0" w:line="240" w:lineRule="auto"/>
        <w:rPr>
          <w:rFonts w:ascii="Times New Roman" w:eastAsia="Times New Roman" w:hAnsi="Times New Roman" w:cs="Times New Roman"/>
          <w:spacing w:val="-3"/>
          <w:sz w:val="24"/>
          <w:szCs w:val="24"/>
          <w:lang w:eastAsia="tr-TR"/>
        </w:rPr>
      </w:pPr>
      <w:r w:rsidRPr="00AD6FD0">
        <w:rPr>
          <w:rFonts w:ascii="Times New Roman" w:eastAsia="Times New Roman" w:hAnsi="Times New Roman" w:cs="Times New Roman"/>
          <w:spacing w:val="-3"/>
          <w:sz w:val="24"/>
          <w:szCs w:val="24"/>
          <w:lang w:eastAsia="tr-TR"/>
        </w:rPr>
        <w:t xml:space="preserve">Bu </w:t>
      </w:r>
      <w:r w:rsidR="000668DA">
        <w:rPr>
          <w:rFonts w:ascii="Times New Roman" w:eastAsia="Times New Roman" w:hAnsi="Times New Roman" w:cs="Times New Roman"/>
          <w:spacing w:val="-3"/>
          <w:sz w:val="24"/>
          <w:szCs w:val="24"/>
          <w:lang w:eastAsia="tr-TR"/>
        </w:rPr>
        <w:t>dokümanda</w:t>
      </w:r>
      <w:r w:rsidRPr="00AD6FD0">
        <w:rPr>
          <w:rFonts w:ascii="Times New Roman" w:eastAsia="Times New Roman" w:hAnsi="Times New Roman" w:cs="Times New Roman"/>
          <w:spacing w:val="-3"/>
          <w:sz w:val="24"/>
          <w:szCs w:val="24"/>
          <w:lang w:eastAsia="tr-TR"/>
        </w:rPr>
        <w:t xml:space="preserve"> geçen;</w:t>
      </w:r>
    </w:p>
    <w:p w:rsidR="00DB2562" w:rsidRPr="00AD6FD0" w:rsidRDefault="00DB2562" w:rsidP="005833D3">
      <w:pPr>
        <w:pStyle w:val="ListeParagraf"/>
        <w:numPr>
          <w:ilvl w:val="0"/>
          <w:numId w:val="22"/>
        </w:numPr>
        <w:tabs>
          <w:tab w:val="left" w:pos="709"/>
        </w:tabs>
        <w:autoSpaceDE w:val="0"/>
        <w:autoSpaceDN w:val="0"/>
        <w:adjustRightInd w:val="0"/>
        <w:spacing w:after="0"/>
        <w:rPr>
          <w:spacing w:val="-3"/>
        </w:rPr>
      </w:pPr>
      <w:r w:rsidRPr="00AD6FD0">
        <w:rPr>
          <w:b/>
          <w:spacing w:val="-3"/>
        </w:rPr>
        <w:t>Bölge</w:t>
      </w:r>
      <w:r w:rsidRPr="00AD6FD0">
        <w:rPr>
          <w:spacing w:val="-3"/>
        </w:rPr>
        <w:t xml:space="preserve">: </w:t>
      </w:r>
      <w:r w:rsidR="00812831" w:rsidRPr="00AD6FD0">
        <w:rPr>
          <w:spacing w:val="-3"/>
        </w:rPr>
        <w:t>Radyoaktif atık tesisi kurulması planlanan sahanın</w:t>
      </w:r>
      <w:r w:rsidR="00F441D3" w:rsidRPr="00AD6FD0">
        <w:rPr>
          <w:spacing w:val="-3"/>
        </w:rPr>
        <w:t>;</w:t>
      </w:r>
      <w:r w:rsidR="00812831" w:rsidRPr="00AD6FD0">
        <w:rPr>
          <w:spacing w:val="-3"/>
        </w:rPr>
        <w:t xml:space="preserve"> </w:t>
      </w:r>
      <w:r w:rsidR="00F441D3" w:rsidRPr="00AD6FD0">
        <w:rPr>
          <w:spacing w:val="-3"/>
        </w:rPr>
        <w:t xml:space="preserve">saha özelliklerinin, tesisi etkileyebilecek doğal ve insan kaynaklı dış olayların, tesisin radyolojik etkilerinin ve iklim değişikliğinin etkisinin irdelenmesini sağlayacak genişlikteki </w:t>
      </w:r>
      <w:r w:rsidR="00812831" w:rsidRPr="00AD6FD0">
        <w:rPr>
          <w:spacing w:val="-3"/>
        </w:rPr>
        <w:t>çevresini</w:t>
      </w:r>
      <w:r w:rsidR="00EC4B3A" w:rsidRPr="00AD6FD0">
        <w:rPr>
          <w:spacing w:val="-3"/>
        </w:rPr>
        <w:t>,</w:t>
      </w:r>
      <w:r w:rsidR="00F441D3" w:rsidRPr="00AD6FD0">
        <w:t xml:space="preserve"> </w:t>
      </w:r>
    </w:p>
    <w:p w:rsidR="00AA34AF" w:rsidRPr="00AD6FD0" w:rsidRDefault="002D2F08" w:rsidP="005833D3">
      <w:pPr>
        <w:pStyle w:val="ListeParagraf"/>
        <w:numPr>
          <w:ilvl w:val="0"/>
          <w:numId w:val="22"/>
        </w:numPr>
        <w:tabs>
          <w:tab w:val="left" w:pos="709"/>
        </w:tabs>
        <w:autoSpaceDE w:val="0"/>
        <w:autoSpaceDN w:val="0"/>
        <w:adjustRightInd w:val="0"/>
        <w:spacing w:after="0"/>
        <w:rPr>
          <w:spacing w:val="-3"/>
        </w:rPr>
      </w:pPr>
      <w:r w:rsidRPr="00AD6FD0">
        <w:rPr>
          <w:b/>
          <w:spacing w:val="-3"/>
        </w:rPr>
        <w:t>İ</w:t>
      </w:r>
      <w:r w:rsidR="00AA34AF" w:rsidRPr="00AD6FD0">
        <w:rPr>
          <w:b/>
          <w:spacing w:val="-3"/>
        </w:rPr>
        <w:t>şletme</w:t>
      </w:r>
      <w:r w:rsidRPr="00AD6FD0">
        <w:rPr>
          <w:b/>
          <w:spacing w:val="-3"/>
        </w:rPr>
        <w:t xml:space="preserve"> koşulları</w:t>
      </w:r>
      <w:r w:rsidR="00AA34AF" w:rsidRPr="00AD6FD0">
        <w:rPr>
          <w:spacing w:val="-3"/>
        </w:rPr>
        <w:t>:</w:t>
      </w:r>
      <w:r w:rsidR="005D3247" w:rsidRPr="00AD6FD0">
        <w:rPr>
          <w:spacing w:val="-3"/>
        </w:rPr>
        <w:t xml:space="preserve"> Radyoaktif atık tesisinin normal işletme durumu ile beklenen işletme olaylarını içeren tesis durumlarını,</w:t>
      </w:r>
    </w:p>
    <w:p w:rsidR="00E5280E" w:rsidRPr="00AD6FD0" w:rsidRDefault="001074B6" w:rsidP="005833D3">
      <w:pPr>
        <w:pStyle w:val="ListeParagraf"/>
        <w:numPr>
          <w:ilvl w:val="0"/>
          <w:numId w:val="22"/>
        </w:numPr>
        <w:tabs>
          <w:tab w:val="left" w:pos="709"/>
        </w:tabs>
        <w:autoSpaceDE w:val="0"/>
        <w:autoSpaceDN w:val="0"/>
        <w:adjustRightInd w:val="0"/>
        <w:spacing w:after="0"/>
        <w:rPr>
          <w:spacing w:val="-3"/>
        </w:rPr>
      </w:pPr>
      <w:r w:rsidRPr="00AD6FD0">
        <w:rPr>
          <w:b/>
          <w:spacing w:val="-3"/>
        </w:rPr>
        <w:t>K</w:t>
      </w:r>
      <w:r w:rsidR="00AA34AF" w:rsidRPr="00AD6FD0">
        <w:rPr>
          <w:b/>
          <w:spacing w:val="-3"/>
        </w:rPr>
        <w:t>aza</w:t>
      </w:r>
      <w:r w:rsidR="00E5280E" w:rsidRPr="00AD6FD0">
        <w:rPr>
          <w:b/>
          <w:spacing w:val="-3"/>
        </w:rPr>
        <w:t xml:space="preserve"> koşulları:</w:t>
      </w:r>
      <w:r w:rsidRPr="00AD6FD0">
        <w:rPr>
          <w:spacing w:val="-3"/>
        </w:rPr>
        <w:t xml:space="preserve"> </w:t>
      </w:r>
      <w:r w:rsidR="00E5280E" w:rsidRPr="00AD6FD0">
        <w:rPr>
          <w:spacing w:val="-3"/>
        </w:rPr>
        <w:t>Beklenen işletme olaylarından daha seyrek ancak ciddi sonuçları olan</w:t>
      </w:r>
      <w:r w:rsidR="00237EAB">
        <w:rPr>
          <w:spacing w:val="-3"/>
        </w:rPr>
        <w:t>/olabilecek</w:t>
      </w:r>
      <w:r w:rsidR="00E5280E" w:rsidRPr="00AD6FD0">
        <w:rPr>
          <w:spacing w:val="-3"/>
        </w:rPr>
        <w:t xml:space="preserve"> normal işletmeden sapmaların tümünü içeren tesis durumlarını, </w:t>
      </w:r>
    </w:p>
    <w:p w:rsidR="00E14E3A" w:rsidRPr="00540FB3" w:rsidRDefault="006F557D" w:rsidP="005833D3">
      <w:pPr>
        <w:pStyle w:val="ListeParagraf"/>
        <w:numPr>
          <w:ilvl w:val="0"/>
          <w:numId w:val="22"/>
        </w:numPr>
        <w:tabs>
          <w:tab w:val="left" w:pos="709"/>
        </w:tabs>
        <w:autoSpaceDE w:val="0"/>
        <w:autoSpaceDN w:val="0"/>
        <w:adjustRightInd w:val="0"/>
        <w:spacing w:after="0"/>
        <w:rPr>
          <w:spacing w:val="-3"/>
        </w:rPr>
      </w:pPr>
      <w:r w:rsidRPr="00AD6FD0">
        <w:rPr>
          <w:b/>
          <w:spacing w:val="-3"/>
        </w:rPr>
        <w:t>Performans analizleri:</w:t>
      </w:r>
      <w:r w:rsidRPr="00AD6FD0">
        <w:rPr>
          <w:spacing w:val="-3"/>
        </w:rPr>
        <w:t xml:space="preserve"> Bertaraf tesislerinde kapatma sonrası çevre koşullarındaki değişimi dikkate alan, bariyerlerin</w:t>
      </w:r>
      <w:r w:rsidRPr="00540FB3">
        <w:rPr>
          <w:spacing w:val="-3"/>
        </w:rPr>
        <w:t xml:space="preserve"> uzun dönem güvenliği </w:t>
      </w:r>
      <w:r w:rsidR="00292526">
        <w:rPr>
          <w:spacing w:val="-3"/>
        </w:rPr>
        <w:t>il</w:t>
      </w:r>
      <w:r w:rsidRPr="00540FB3">
        <w:rPr>
          <w:spacing w:val="-3"/>
        </w:rPr>
        <w:t>e halk ve çevrenin radyasyondan korunduğunu göstermeyi hedefleyen ve belirsizlikler ile hassasiyetleri de içeren analizleri,</w:t>
      </w:r>
    </w:p>
    <w:p w:rsidR="00E14E3A" w:rsidRPr="00540FB3" w:rsidRDefault="006F557D" w:rsidP="005833D3">
      <w:pPr>
        <w:pStyle w:val="ListeParagraf"/>
        <w:numPr>
          <w:ilvl w:val="0"/>
          <w:numId w:val="22"/>
        </w:numPr>
        <w:tabs>
          <w:tab w:val="left" w:pos="709"/>
        </w:tabs>
        <w:autoSpaceDE w:val="0"/>
        <w:autoSpaceDN w:val="0"/>
        <w:adjustRightInd w:val="0"/>
        <w:spacing w:after="0"/>
        <w:rPr>
          <w:spacing w:val="-3"/>
        </w:rPr>
      </w:pPr>
      <w:r w:rsidRPr="00540FB3">
        <w:rPr>
          <w:b/>
          <w:spacing w:val="-3"/>
        </w:rPr>
        <w:t>Tasarıma esas kazalar:</w:t>
      </w:r>
      <w:r w:rsidRPr="00540FB3">
        <w:rPr>
          <w:spacing w:val="-3"/>
        </w:rPr>
        <w:t xml:space="preserve"> </w:t>
      </w:r>
      <w:r w:rsidR="00142158" w:rsidRPr="00540FB3">
        <w:rPr>
          <w:spacing w:val="-3"/>
        </w:rPr>
        <w:t>Radyoaktif atık t</w:t>
      </w:r>
      <w:r w:rsidRPr="00540FB3">
        <w:rPr>
          <w:spacing w:val="-3"/>
        </w:rPr>
        <w:t>esis</w:t>
      </w:r>
      <w:r w:rsidR="00142158" w:rsidRPr="00540FB3">
        <w:rPr>
          <w:spacing w:val="-3"/>
        </w:rPr>
        <w:t>i</w:t>
      </w:r>
      <w:r w:rsidRPr="00540FB3">
        <w:rPr>
          <w:spacing w:val="-3"/>
        </w:rPr>
        <w:t xml:space="preserve"> tasarımının dayanması öngörülen sınırları tespit etmek amacıyla, varsayılan başlatıcı olaylar göz önünde bulundurularak belirlenen ve tutucu yöntemler kullanılarak radyoaktif madde </w:t>
      </w:r>
      <w:proofErr w:type="spellStart"/>
      <w:r w:rsidRPr="00540FB3">
        <w:rPr>
          <w:spacing w:val="-3"/>
        </w:rPr>
        <w:t>salımının</w:t>
      </w:r>
      <w:proofErr w:type="spellEnd"/>
      <w:r w:rsidRPr="00540FB3">
        <w:rPr>
          <w:spacing w:val="-3"/>
        </w:rPr>
        <w:t xml:space="preserve"> kabul edilebilir sınırlar içerisinde tutulduğunun gösterildiği kazaları,</w:t>
      </w:r>
    </w:p>
    <w:p w:rsidR="006F557D" w:rsidRPr="00540FB3" w:rsidRDefault="006F557D" w:rsidP="005833D3">
      <w:pPr>
        <w:pStyle w:val="ListeParagraf"/>
        <w:numPr>
          <w:ilvl w:val="0"/>
          <w:numId w:val="22"/>
        </w:numPr>
        <w:tabs>
          <w:tab w:val="left" w:pos="709"/>
        </w:tabs>
        <w:autoSpaceDE w:val="0"/>
        <w:autoSpaceDN w:val="0"/>
        <w:adjustRightInd w:val="0"/>
        <w:spacing w:after="0"/>
        <w:rPr>
          <w:spacing w:val="-3"/>
        </w:rPr>
      </w:pPr>
      <w:r w:rsidRPr="00540FB3">
        <w:rPr>
          <w:b/>
          <w:spacing w:val="-3"/>
        </w:rPr>
        <w:t>Tasarımı genişleten koşullar</w:t>
      </w:r>
      <w:r w:rsidRPr="00540FB3">
        <w:rPr>
          <w:spacing w:val="-3"/>
        </w:rPr>
        <w:t xml:space="preserve">: </w:t>
      </w:r>
      <w:r w:rsidR="00386343">
        <w:rPr>
          <w:spacing w:val="-3"/>
        </w:rPr>
        <w:t>T</w:t>
      </w:r>
      <w:r w:rsidRPr="00540FB3">
        <w:rPr>
          <w:spacing w:val="-3"/>
        </w:rPr>
        <w:t>asarıma esas kazalar arasında yer almayan ancak gerçekçi (</w:t>
      </w:r>
      <w:proofErr w:type="spellStart"/>
      <w:r w:rsidRPr="00067F31">
        <w:rPr>
          <w:i/>
          <w:spacing w:val="-3"/>
        </w:rPr>
        <w:t>best-estimate</w:t>
      </w:r>
      <w:proofErr w:type="spellEnd"/>
      <w:r w:rsidRPr="00540FB3">
        <w:rPr>
          <w:spacing w:val="-3"/>
        </w:rPr>
        <w:t xml:space="preserve">) yöntemler kullanılarak radyoaktif madde </w:t>
      </w:r>
      <w:proofErr w:type="spellStart"/>
      <w:r w:rsidRPr="00540FB3">
        <w:rPr>
          <w:spacing w:val="-3"/>
        </w:rPr>
        <w:t>salımının</w:t>
      </w:r>
      <w:proofErr w:type="spellEnd"/>
      <w:r w:rsidRPr="00540FB3">
        <w:rPr>
          <w:spacing w:val="-3"/>
        </w:rPr>
        <w:t xml:space="preserve"> kabul edilebilir sınırlar içerisinde tutulduğunun gösterildiği kaza koşullarını, </w:t>
      </w:r>
    </w:p>
    <w:p w:rsidR="00C05B51" w:rsidRPr="009410BE" w:rsidRDefault="00C05B51" w:rsidP="000F7D7B">
      <w:pPr>
        <w:tabs>
          <w:tab w:val="left" w:pos="709"/>
        </w:tabs>
        <w:spacing w:after="0" w:line="240" w:lineRule="auto"/>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ab/>
      </w:r>
      <w:proofErr w:type="gramStart"/>
      <w:r>
        <w:rPr>
          <w:rFonts w:ascii="Times New Roman" w:eastAsia="Times New Roman" w:hAnsi="Times New Roman" w:cs="Times New Roman"/>
          <w:spacing w:val="-3"/>
          <w:sz w:val="24"/>
          <w:szCs w:val="24"/>
          <w:lang w:eastAsia="tr-TR"/>
        </w:rPr>
        <w:t>ifade</w:t>
      </w:r>
      <w:proofErr w:type="gramEnd"/>
      <w:r>
        <w:rPr>
          <w:rFonts w:ascii="Times New Roman" w:eastAsia="Times New Roman" w:hAnsi="Times New Roman" w:cs="Times New Roman"/>
          <w:spacing w:val="-3"/>
          <w:sz w:val="24"/>
          <w:szCs w:val="24"/>
          <w:lang w:eastAsia="tr-TR"/>
        </w:rPr>
        <w:t xml:space="preserve"> eder.</w:t>
      </w:r>
    </w:p>
    <w:p w:rsidR="003A41B6" w:rsidRDefault="003A41B6" w:rsidP="005833D3">
      <w:pPr>
        <w:tabs>
          <w:tab w:val="left" w:pos="709"/>
        </w:tabs>
        <w:autoSpaceDE w:val="0"/>
        <w:autoSpaceDN w:val="0"/>
        <w:adjustRightInd w:val="0"/>
        <w:spacing w:after="0" w:line="240" w:lineRule="auto"/>
        <w:ind w:firstLine="709"/>
        <w:rPr>
          <w:rFonts w:ascii="Times New Roman" w:eastAsia="Times New Roman" w:hAnsi="Times New Roman" w:cs="Times New Roman"/>
          <w:b/>
          <w:spacing w:val="-3"/>
          <w:sz w:val="24"/>
          <w:szCs w:val="24"/>
          <w:lang w:eastAsia="tr-TR"/>
        </w:rPr>
      </w:pPr>
    </w:p>
    <w:p w:rsidR="005C20D3" w:rsidRPr="00FB4F95" w:rsidRDefault="0005753C" w:rsidP="00EB2F4B">
      <w:pPr>
        <w:pStyle w:val="ListeParagraf"/>
        <w:numPr>
          <w:ilvl w:val="0"/>
          <w:numId w:val="20"/>
        </w:numPr>
        <w:tabs>
          <w:tab w:val="left" w:pos="426"/>
        </w:tabs>
        <w:autoSpaceDE w:val="0"/>
        <w:autoSpaceDN w:val="0"/>
        <w:adjustRightInd w:val="0"/>
        <w:spacing w:after="0"/>
        <w:ind w:hanging="927"/>
        <w:rPr>
          <w:b/>
          <w:spacing w:val="-3"/>
        </w:rPr>
      </w:pPr>
      <w:r>
        <w:rPr>
          <w:b/>
          <w:spacing w:val="-3"/>
        </w:rPr>
        <w:t xml:space="preserve">KURUMA </w:t>
      </w:r>
      <w:r w:rsidRPr="00FB4F95">
        <w:rPr>
          <w:b/>
          <w:spacing w:val="-3"/>
        </w:rPr>
        <w:t>SUNULAN BELGELERE İLİŞKİN GENEL HÜKÜMLER</w:t>
      </w:r>
    </w:p>
    <w:p w:rsidR="00AA34AF" w:rsidRDefault="00AA34AF" w:rsidP="005833D3">
      <w:pPr>
        <w:spacing w:after="0" w:line="240" w:lineRule="auto"/>
        <w:ind w:firstLine="710"/>
        <w:jc w:val="both"/>
        <w:rPr>
          <w:rFonts w:ascii="Times New Roman" w:eastAsia="Times New Roman" w:hAnsi="Times New Roman" w:cs="Times New Roman"/>
          <w:spacing w:val="-3"/>
          <w:sz w:val="24"/>
          <w:szCs w:val="24"/>
          <w:lang w:eastAsia="tr-TR"/>
        </w:rPr>
      </w:pPr>
    </w:p>
    <w:p w:rsidR="00D12A48" w:rsidRPr="003163A7" w:rsidRDefault="006E344A" w:rsidP="005833D3">
      <w:pPr>
        <w:pStyle w:val="ListeParagraf"/>
        <w:numPr>
          <w:ilvl w:val="0"/>
          <w:numId w:val="21"/>
        </w:numPr>
        <w:spacing w:after="0"/>
        <w:rPr>
          <w:spacing w:val="-3"/>
        </w:rPr>
      </w:pPr>
      <w:r>
        <w:rPr>
          <w:spacing w:val="-3"/>
        </w:rPr>
        <w:t>B</w:t>
      </w:r>
      <w:r w:rsidR="005C20D3" w:rsidRPr="003163A7">
        <w:rPr>
          <w:spacing w:val="-3"/>
        </w:rPr>
        <w:t>elgeler</w:t>
      </w:r>
      <w:r w:rsidR="00A329A0" w:rsidRPr="003163A7">
        <w:rPr>
          <w:spacing w:val="-3"/>
        </w:rPr>
        <w:t xml:space="preserve">de yer alan </w:t>
      </w:r>
      <w:r w:rsidR="00D12A48" w:rsidRPr="003163A7">
        <w:rPr>
          <w:spacing w:val="-3"/>
        </w:rPr>
        <w:t xml:space="preserve">tüm bilgiler </w:t>
      </w:r>
      <w:r w:rsidR="00AE4223">
        <w:rPr>
          <w:spacing w:val="-3"/>
        </w:rPr>
        <w:t xml:space="preserve">doğru, eksiksiz, güncel, </w:t>
      </w:r>
      <w:r w:rsidR="00D12A48" w:rsidRPr="003163A7">
        <w:rPr>
          <w:spacing w:val="-3"/>
        </w:rPr>
        <w:t>tutarlı</w:t>
      </w:r>
      <w:r w:rsidR="00D66539">
        <w:rPr>
          <w:spacing w:val="-3"/>
        </w:rPr>
        <w:t xml:space="preserve"> ve</w:t>
      </w:r>
      <w:r w:rsidR="00D12A48" w:rsidRPr="003163A7">
        <w:rPr>
          <w:spacing w:val="-3"/>
        </w:rPr>
        <w:t xml:space="preserve"> sunulan belgelerin değerlendirilmesine ve analizlerin tekrarlanabilmesine olanak sağlayacak yeterlilikte olmalıdır. </w:t>
      </w:r>
    </w:p>
    <w:p w:rsidR="00D12A48" w:rsidRPr="00E5534A" w:rsidRDefault="00D12A48" w:rsidP="005833D3">
      <w:pPr>
        <w:pStyle w:val="ListeParagraf"/>
        <w:numPr>
          <w:ilvl w:val="0"/>
          <w:numId w:val="21"/>
        </w:numPr>
        <w:tabs>
          <w:tab w:val="left" w:pos="709"/>
        </w:tabs>
        <w:spacing w:after="0"/>
        <w:rPr>
          <w:spacing w:val="-3"/>
        </w:rPr>
      </w:pPr>
      <w:r w:rsidRPr="00E5534A">
        <w:rPr>
          <w:spacing w:val="-3"/>
        </w:rPr>
        <w:t xml:space="preserve">Kullanılan tüm birimler Uluslararası Birimler Sistemi (SI) olmalı, zorunluluk sonucu kullanılan farklı birimlerin SI karşılığı ve dönüştürme katsayısı verilmelidir. </w:t>
      </w:r>
    </w:p>
    <w:p w:rsidR="0080740F" w:rsidRPr="00E5534A" w:rsidRDefault="00D12A48" w:rsidP="005833D3">
      <w:pPr>
        <w:pStyle w:val="ListeParagraf"/>
        <w:numPr>
          <w:ilvl w:val="0"/>
          <w:numId w:val="21"/>
        </w:numPr>
        <w:tabs>
          <w:tab w:val="left" w:pos="142"/>
        </w:tabs>
        <w:spacing w:after="0"/>
        <w:rPr>
          <w:spacing w:val="-3"/>
        </w:rPr>
      </w:pPr>
      <w:r w:rsidRPr="00E5534A">
        <w:rPr>
          <w:spacing w:val="-3"/>
        </w:rPr>
        <w:t>Hesap ve analizlerde kullanılan metotlar, fo</w:t>
      </w:r>
      <w:r w:rsidR="00A329A0">
        <w:rPr>
          <w:spacing w:val="-3"/>
        </w:rPr>
        <w:t>rmüller, yaklaşımlar, kabuller,</w:t>
      </w:r>
      <w:r w:rsidR="00060004">
        <w:rPr>
          <w:spacing w:val="-3"/>
        </w:rPr>
        <w:t xml:space="preserve"> </w:t>
      </w:r>
      <w:r w:rsidR="00BD6BED">
        <w:rPr>
          <w:spacing w:val="-3"/>
        </w:rPr>
        <w:t>kullanılan çarpanlar ve</w:t>
      </w:r>
      <w:r w:rsidR="000B1456">
        <w:rPr>
          <w:spacing w:val="-3"/>
        </w:rPr>
        <w:t xml:space="preserve"> varsa deneye ilişkin bilgiler verilmelidir.</w:t>
      </w:r>
      <w:r w:rsidR="00891A50" w:rsidRPr="00E5534A">
        <w:rPr>
          <w:spacing w:val="-3"/>
        </w:rPr>
        <w:t xml:space="preserve"> Hesaplamalarda kullanılan </w:t>
      </w:r>
      <w:r w:rsidR="0080740F">
        <w:t>tüm yazılımlar yeterliliği ve kabul edilebilirliği değerlendirilebilecek ayrıntıda tanıtılır ve yazılımın doğrulanmasına ilişkin sertifika bilgileri ile sertifika belgelerinin kopyaları ek olarak sunulur.</w:t>
      </w:r>
    </w:p>
    <w:p w:rsidR="00B81E77" w:rsidRDefault="00D12A48" w:rsidP="005833D3">
      <w:pPr>
        <w:pStyle w:val="ListeParagraf"/>
        <w:numPr>
          <w:ilvl w:val="0"/>
          <w:numId w:val="21"/>
        </w:numPr>
        <w:tabs>
          <w:tab w:val="left" w:pos="993"/>
        </w:tabs>
        <w:spacing w:after="0"/>
        <w:rPr>
          <w:spacing w:val="-3"/>
        </w:rPr>
      </w:pPr>
      <w:r w:rsidRPr="00E5534A">
        <w:rPr>
          <w:spacing w:val="-3"/>
        </w:rPr>
        <w:t>Belgeler</w:t>
      </w:r>
      <w:r w:rsidR="000B1456">
        <w:rPr>
          <w:spacing w:val="-3"/>
        </w:rPr>
        <w:t>d</w:t>
      </w:r>
      <w:r w:rsidRPr="00E5534A">
        <w:rPr>
          <w:spacing w:val="-3"/>
        </w:rPr>
        <w:t xml:space="preserve">e </w:t>
      </w:r>
      <w:r w:rsidR="000B1456">
        <w:rPr>
          <w:spacing w:val="-3"/>
        </w:rPr>
        <w:t xml:space="preserve">yer alan </w:t>
      </w:r>
      <w:r w:rsidRPr="00E5534A">
        <w:rPr>
          <w:spacing w:val="-3"/>
        </w:rPr>
        <w:t xml:space="preserve">bilgiler için kaynak gösterilmeli ve kaynaklar her bölüm sonunda listelenmelidir. </w:t>
      </w:r>
      <w:r w:rsidR="007A763B">
        <w:rPr>
          <w:spacing w:val="-3"/>
        </w:rPr>
        <w:t xml:space="preserve">Belgelerde gösterilen </w:t>
      </w:r>
      <w:r w:rsidR="007A763B" w:rsidRPr="007A763B">
        <w:rPr>
          <w:spacing w:val="-3"/>
        </w:rPr>
        <w:t>k</w:t>
      </w:r>
      <w:r w:rsidRPr="007A763B">
        <w:rPr>
          <w:spacing w:val="-3"/>
        </w:rPr>
        <w:t>aynak</w:t>
      </w:r>
      <w:r w:rsidR="007A763B" w:rsidRPr="007A763B">
        <w:rPr>
          <w:spacing w:val="-3"/>
        </w:rPr>
        <w:t xml:space="preserve">lar </w:t>
      </w:r>
      <w:r w:rsidRPr="007A763B">
        <w:rPr>
          <w:spacing w:val="-3"/>
        </w:rPr>
        <w:t>yetki başvurusunda Kuruma sunulmalıdır.</w:t>
      </w:r>
      <w:r w:rsidRPr="00E5534A">
        <w:rPr>
          <w:spacing w:val="-3"/>
        </w:rPr>
        <w:t xml:space="preserve"> </w:t>
      </w:r>
    </w:p>
    <w:p w:rsidR="00B81E77" w:rsidRPr="003163A7" w:rsidRDefault="00F71046" w:rsidP="005833D3">
      <w:pPr>
        <w:pStyle w:val="ListeParagraf"/>
        <w:numPr>
          <w:ilvl w:val="0"/>
          <w:numId w:val="21"/>
        </w:numPr>
        <w:tabs>
          <w:tab w:val="left" w:pos="993"/>
        </w:tabs>
        <w:spacing w:after="0"/>
        <w:rPr>
          <w:spacing w:val="-3"/>
        </w:rPr>
      </w:pPr>
      <w:r>
        <w:rPr>
          <w:spacing w:val="-3"/>
        </w:rPr>
        <w:t>Radyoaktif atık t</w:t>
      </w:r>
      <w:r w:rsidR="00D12A48" w:rsidRPr="003163A7">
        <w:rPr>
          <w:spacing w:val="-3"/>
        </w:rPr>
        <w:t>esis</w:t>
      </w:r>
      <w:r>
        <w:rPr>
          <w:spacing w:val="-3"/>
        </w:rPr>
        <w:t>in</w:t>
      </w:r>
      <w:r w:rsidR="00D12A48" w:rsidRPr="003163A7">
        <w:rPr>
          <w:spacing w:val="-3"/>
        </w:rPr>
        <w:t xml:space="preserve">e ilişkin bilgiler gerektiğinde teknik çizimler, şekiller ve grafiklerle desteklenmelidir. </w:t>
      </w:r>
    </w:p>
    <w:p w:rsidR="00B81E77" w:rsidRDefault="00D12A48" w:rsidP="005833D3">
      <w:pPr>
        <w:pStyle w:val="ListeParagraf"/>
        <w:numPr>
          <w:ilvl w:val="0"/>
          <w:numId w:val="21"/>
        </w:numPr>
        <w:tabs>
          <w:tab w:val="left" w:pos="993"/>
        </w:tabs>
        <w:spacing w:after="0"/>
        <w:rPr>
          <w:noProof/>
        </w:rPr>
      </w:pPr>
      <w:r w:rsidRPr="00E5534A">
        <w:rPr>
          <w:noProof/>
        </w:rPr>
        <w:t xml:space="preserve">Bütün harita ve çizimler, metindeki açıklamalara gerek duyulmadan kendi başlarına anlaşılabilecek şekilde </w:t>
      </w:r>
      <w:r w:rsidR="001A0DB4">
        <w:rPr>
          <w:noProof/>
        </w:rPr>
        <w:t>sunulur.</w:t>
      </w:r>
      <w:r w:rsidRPr="00E5534A">
        <w:rPr>
          <w:noProof/>
        </w:rPr>
        <w:t xml:space="preserve"> Harita ve çizimlerdeki açıklamalar başlık, çizen, kontrol eden, tarih, ölçek, revizyon, lejand ve başka kaynaklardan alınmış ise kaynakça gibi bilgileri içerir.</w:t>
      </w:r>
    </w:p>
    <w:p w:rsidR="00B81E77" w:rsidRDefault="003F2B30" w:rsidP="005833D3">
      <w:pPr>
        <w:pStyle w:val="ListeParagraf"/>
        <w:numPr>
          <w:ilvl w:val="0"/>
          <w:numId w:val="21"/>
        </w:numPr>
        <w:tabs>
          <w:tab w:val="left" w:pos="993"/>
        </w:tabs>
        <w:spacing w:after="0"/>
        <w:rPr>
          <w:noProof/>
        </w:rPr>
      </w:pPr>
      <w:r>
        <w:rPr>
          <w:noProof/>
        </w:rPr>
        <w:t>Belgelerde yer alan çalışmalara ilişkin y</w:t>
      </w:r>
      <w:r w:rsidR="00DC5B10">
        <w:rPr>
          <w:noProof/>
        </w:rPr>
        <w:t xml:space="preserve">apılan kabuller, </w:t>
      </w:r>
      <w:r w:rsidR="004073E8" w:rsidRPr="00E5534A">
        <w:rPr>
          <w:noProof/>
        </w:rPr>
        <w:t xml:space="preserve">kullanılan metotlar ve seçilen yaklaşımlar gerekçelendirilmelidir. </w:t>
      </w:r>
    </w:p>
    <w:p w:rsidR="00B81E77" w:rsidRDefault="009C44F0" w:rsidP="005833D3">
      <w:pPr>
        <w:pStyle w:val="ListeParagraf"/>
        <w:numPr>
          <w:ilvl w:val="0"/>
          <w:numId w:val="21"/>
        </w:numPr>
        <w:tabs>
          <w:tab w:val="left" w:pos="993"/>
        </w:tabs>
        <w:spacing w:after="0"/>
        <w:rPr>
          <w:noProof/>
        </w:rPr>
      </w:pPr>
      <w:r w:rsidRPr="00E5534A">
        <w:rPr>
          <w:noProof/>
        </w:rPr>
        <w:t>Belgelerin içeriğinde yer alan bilgilere dayanak oluşturan mevzuat ve standartlar listelenir.</w:t>
      </w:r>
    </w:p>
    <w:p w:rsidR="00891A50" w:rsidRPr="00287E29" w:rsidRDefault="00891A50" w:rsidP="005833D3">
      <w:pPr>
        <w:pStyle w:val="ListeParagraf"/>
        <w:numPr>
          <w:ilvl w:val="0"/>
          <w:numId w:val="21"/>
        </w:numPr>
        <w:tabs>
          <w:tab w:val="left" w:pos="993"/>
        </w:tabs>
        <w:spacing w:after="0"/>
        <w:rPr>
          <w:spacing w:val="-3"/>
        </w:rPr>
      </w:pPr>
      <w:r w:rsidRPr="00E5534A">
        <w:rPr>
          <w:noProof/>
        </w:rPr>
        <w:t>Belgeler</w:t>
      </w:r>
      <w:r w:rsidR="0056173F">
        <w:rPr>
          <w:noProof/>
        </w:rPr>
        <w:t>de yer alan</w:t>
      </w:r>
      <w:r w:rsidR="003C073B" w:rsidRPr="00E5534A">
        <w:rPr>
          <w:noProof/>
        </w:rPr>
        <w:t xml:space="preserve"> çalışmaların </w:t>
      </w:r>
      <w:r w:rsidR="0056173F">
        <w:rPr>
          <w:noProof/>
        </w:rPr>
        <w:t xml:space="preserve">kapsamı ve </w:t>
      </w:r>
      <w:r w:rsidR="003C073B" w:rsidRPr="00E5534A">
        <w:rPr>
          <w:noProof/>
        </w:rPr>
        <w:t xml:space="preserve">derinliği </w:t>
      </w:r>
      <w:r w:rsidR="003425C0">
        <w:rPr>
          <w:noProof/>
        </w:rPr>
        <w:t xml:space="preserve">radyoaktif atık </w:t>
      </w:r>
      <w:r w:rsidRPr="00E5534A">
        <w:rPr>
          <w:noProof/>
        </w:rPr>
        <w:t>tesisin</w:t>
      </w:r>
      <w:r w:rsidR="003425C0">
        <w:rPr>
          <w:noProof/>
        </w:rPr>
        <w:t>in</w:t>
      </w:r>
      <w:r w:rsidRPr="00E5534A">
        <w:rPr>
          <w:noProof/>
        </w:rPr>
        <w:t xml:space="preserve"> türüne </w:t>
      </w:r>
      <w:r w:rsidR="003265DD" w:rsidRPr="00E5534A">
        <w:rPr>
          <w:noProof/>
        </w:rPr>
        <w:t>göre, dereceli yaklaşım ilkesi doğrultusunda</w:t>
      </w:r>
      <w:r w:rsidRPr="00E5534A">
        <w:rPr>
          <w:noProof/>
        </w:rPr>
        <w:t xml:space="preserve"> </w:t>
      </w:r>
      <w:r w:rsidR="003C073B" w:rsidRPr="00E5534A">
        <w:rPr>
          <w:noProof/>
        </w:rPr>
        <w:t>Kuruluş tarafından belirlenir.</w:t>
      </w:r>
    </w:p>
    <w:p w:rsidR="00322784" w:rsidRDefault="00322784" w:rsidP="00322784">
      <w:pPr>
        <w:pStyle w:val="ListeParagraf"/>
        <w:spacing w:after="0"/>
        <w:ind w:left="1069" w:firstLine="0"/>
        <w:rPr>
          <w:b/>
          <w:spacing w:val="-3"/>
        </w:rPr>
      </w:pPr>
    </w:p>
    <w:p w:rsidR="00322784" w:rsidRPr="009D3274" w:rsidRDefault="0005753C" w:rsidP="007B76F1">
      <w:pPr>
        <w:pStyle w:val="ListeParagraf"/>
        <w:numPr>
          <w:ilvl w:val="0"/>
          <w:numId w:val="20"/>
        </w:numPr>
        <w:spacing w:after="0"/>
        <w:ind w:left="284" w:hanging="284"/>
        <w:rPr>
          <w:b/>
          <w:spacing w:val="-3"/>
        </w:rPr>
      </w:pPr>
      <w:r>
        <w:rPr>
          <w:b/>
          <w:spacing w:val="-3"/>
        </w:rPr>
        <w:t>SAHA O</w:t>
      </w:r>
      <w:r w:rsidRPr="009D3274">
        <w:rPr>
          <w:b/>
          <w:spacing w:val="-3"/>
        </w:rPr>
        <w:t xml:space="preserve">NAYI </w:t>
      </w:r>
      <w:r>
        <w:rPr>
          <w:b/>
          <w:spacing w:val="-3"/>
        </w:rPr>
        <w:t>B</w:t>
      </w:r>
      <w:r w:rsidRPr="009D3274">
        <w:rPr>
          <w:b/>
          <w:spacing w:val="-3"/>
        </w:rPr>
        <w:t xml:space="preserve">AŞVURUSU </w:t>
      </w:r>
      <w:r>
        <w:rPr>
          <w:b/>
          <w:spacing w:val="-3"/>
        </w:rPr>
        <w:t>B</w:t>
      </w:r>
      <w:r w:rsidRPr="009D3274">
        <w:rPr>
          <w:b/>
          <w:spacing w:val="-3"/>
        </w:rPr>
        <w:t>ELGELERİ</w:t>
      </w:r>
    </w:p>
    <w:p w:rsidR="00322784" w:rsidRPr="00FB4F95" w:rsidRDefault="00322784" w:rsidP="00322784">
      <w:pPr>
        <w:pStyle w:val="ListeParagraf"/>
        <w:spacing w:after="0"/>
        <w:ind w:left="1069" w:firstLine="0"/>
        <w:rPr>
          <w:b/>
          <w:spacing w:val="-3"/>
        </w:rPr>
      </w:pPr>
    </w:p>
    <w:p w:rsidR="00322784" w:rsidRPr="00FC0173" w:rsidRDefault="00322784" w:rsidP="007B76F1">
      <w:pPr>
        <w:pStyle w:val="ListeParagraf"/>
        <w:numPr>
          <w:ilvl w:val="1"/>
          <w:numId w:val="20"/>
        </w:numPr>
        <w:spacing w:after="0"/>
        <w:ind w:left="426" w:hanging="425"/>
      </w:pPr>
      <w:r w:rsidRPr="009D3274">
        <w:rPr>
          <w:b/>
        </w:rPr>
        <w:t xml:space="preserve">Yer </w:t>
      </w:r>
      <w:r w:rsidR="00237EAB">
        <w:rPr>
          <w:b/>
        </w:rPr>
        <w:t>R</w:t>
      </w:r>
      <w:r w:rsidRPr="009D3274">
        <w:rPr>
          <w:b/>
        </w:rPr>
        <w:t>aporu</w:t>
      </w:r>
    </w:p>
    <w:p w:rsidR="00322784" w:rsidRPr="00FC0173" w:rsidRDefault="00322784" w:rsidP="00322784">
      <w:pPr>
        <w:pStyle w:val="ListeParagraf"/>
        <w:spacing w:after="0"/>
        <w:ind w:left="1069" w:firstLine="0"/>
      </w:pPr>
    </w:p>
    <w:p w:rsidR="00322784" w:rsidRPr="00324846" w:rsidRDefault="00322784" w:rsidP="007B76F1">
      <w:pPr>
        <w:pStyle w:val="ListeParagraf"/>
        <w:numPr>
          <w:ilvl w:val="0"/>
          <w:numId w:val="17"/>
        </w:numPr>
        <w:spacing w:after="0"/>
        <w:ind w:left="284" w:hanging="284"/>
        <w:rPr>
          <w:b/>
          <w:noProof/>
        </w:rPr>
      </w:pPr>
      <w:r w:rsidRPr="00324846">
        <w:rPr>
          <w:b/>
          <w:noProof/>
        </w:rPr>
        <w:t xml:space="preserve">Giriş: </w:t>
      </w:r>
    </w:p>
    <w:p w:rsidR="00322784" w:rsidRPr="00324846" w:rsidRDefault="00322784" w:rsidP="003D3BFA">
      <w:pPr>
        <w:spacing w:after="0" w:line="240" w:lineRule="auto"/>
        <w:jc w:val="both"/>
      </w:pPr>
      <w:r w:rsidRPr="00324846">
        <w:rPr>
          <w:rFonts w:ascii="Times New Roman" w:eastAsia="Times New Roman" w:hAnsi="Times New Roman" w:cs="Times New Roman"/>
          <w:noProof/>
          <w:sz w:val="24"/>
          <w:szCs w:val="24"/>
          <w:lang w:eastAsia="tr-TR"/>
        </w:rPr>
        <w:t>Yerin tanıtımı yapılarak</w:t>
      </w:r>
      <w:r>
        <w:rPr>
          <w:rFonts w:ascii="Times New Roman" w:eastAsia="Times New Roman" w:hAnsi="Times New Roman" w:cs="Times New Roman"/>
          <w:noProof/>
          <w:sz w:val="24"/>
          <w:szCs w:val="24"/>
          <w:lang w:eastAsia="tr-TR"/>
        </w:rPr>
        <w:t>;</w:t>
      </w:r>
      <w:r w:rsidRPr="00324846">
        <w:rPr>
          <w:rFonts w:ascii="Times New Roman" w:eastAsia="Times New Roman" w:hAnsi="Times New Roman" w:cs="Times New Roman"/>
          <w:noProof/>
          <w:sz w:val="24"/>
          <w:szCs w:val="24"/>
          <w:lang w:eastAsia="tr-TR"/>
        </w:rPr>
        <w:t xml:space="preserve"> </w:t>
      </w:r>
      <w:r>
        <w:rPr>
          <w:rFonts w:ascii="Times New Roman" w:eastAsia="Times New Roman" w:hAnsi="Times New Roman" w:cs="Times New Roman"/>
          <w:noProof/>
          <w:sz w:val="24"/>
          <w:szCs w:val="24"/>
          <w:lang w:eastAsia="tr-TR"/>
        </w:rPr>
        <w:t xml:space="preserve">sahanın </w:t>
      </w:r>
      <w:r w:rsidRPr="00324846">
        <w:rPr>
          <w:rFonts w:ascii="Times New Roman" w:eastAsia="Times New Roman" w:hAnsi="Times New Roman" w:cs="Times New Roman"/>
          <w:noProof/>
          <w:sz w:val="24"/>
          <w:szCs w:val="24"/>
          <w:lang w:eastAsia="tr-TR"/>
        </w:rPr>
        <w:t>konumu</w:t>
      </w:r>
      <w:r>
        <w:rPr>
          <w:rFonts w:ascii="Times New Roman" w:eastAsia="Times New Roman" w:hAnsi="Times New Roman" w:cs="Times New Roman"/>
          <w:noProof/>
          <w:sz w:val="24"/>
          <w:szCs w:val="24"/>
          <w:lang w:eastAsia="tr-TR"/>
        </w:rPr>
        <w:t xml:space="preserve">, </w:t>
      </w:r>
      <w:r w:rsidRPr="00324846">
        <w:rPr>
          <w:rFonts w:ascii="Times New Roman" w:eastAsia="Times New Roman" w:hAnsi="Times New Roman" w:cs="Times New Roman"/>
          <w:noProof/>
          <w:sz w:val="24"/>
          <w:szCs w:val="24"/>
          <w:lang w:eastAsia="tr-TR"/>
        </w:rPr>
        <w:t>sahada kurulması öngörülen</w:t>
      </w:r>
      <w:r w:rsidR="002E2455">
        <w:rPr>
          <w:rFonts w:ascii="Times New Roman" w:eastAsia="Times New Roman" w:hAnsi="Times New Roman" w:cs="Times New Roman"/>
          <w:noProof/>
          <w:sz w:val="24"/>
          <w:szCs w:val="24"/>
          <w:lang w:eastAsia="tr-TR"/>
        </w:rPr>
        <w:t xml:space="preserve"> radyoaktif atık</w:t>
      </w:r>
      <w:r>
        <w:rPr>
          <w:rFonts w:ascii="Times New Roman" w:eastAsia="Times New Roman" w:hAnsi="Times New Roman" w:cs="Times New Roman"/>
          <w:noProof/>
          <w:sz w:val="24"/>
          <w:szCs w:val="24"/>
          <w:lang w:eastAsia="tr-TR"/>
        </w:rPr>
        <w:t xml:space="preserve"> tesisin</w:t>
      </w:r>
      <w:r w:rsidR="002E2455">
        <w:rPr>
          <w:rFonts w:ascii="Times New Roman" w:eastAsia="Times New Roman" w:hAnsi="Times New Roman" w:cs="Times New Roman"/>
          <w:noProof/>
          <w:sz w:val="24"/>
          <w:szCs w:val="24"/>
          <w:lang w:eastAsia="tr-TR"/>
        </w:rPr>
        <w:t>in</w:t>
      </w:r>
      <w:r>
        <w:rPr>
          <w:rFonts w:ascii="Times New Roman" w:eastAsia="Times New Roman" w:hAnsi="Times New Roman" w:cs="Times New Roman"/>
          <w:noProof/>
          <w:sz w:val="24"/>
          <w:szCs w:val="24"/>
          <w:lang w:eastAsia="tr-TR"/>
        </w:rPr>
        <w:t xml:space="preserve"> alanı, yerleşimi, </w:t>
      </w:r>
      <w:r w:rsidRPr="00324846">
        <w:rPr>
          <w:rFonts w:ascii="Times New Roman" w:eastAsia="Times New Roman" w:hAnsi="Times New Roman" w:cs="Times New Roman"/>
          <w:noProof/>
          <w:sz w:val="24"/>
          <w:szCs w:val="24"/>
          <w:lang w:eastAsia="tr-TR"/>
        </w:rPr>
        <w:t xml:space="preserve">tipi ve genel tasarım özellikleri, </w:t>
      </w:r>
      <w:r>
        <w:rPr>
          <w:rFonts w:ascii="Times New Roman" w:eastAsia="Times New Roman" w:hAnsi="Times New Roman" w:cs="Times New Roman"/>
          <w:noProof/>
          <w:sz w:val="24"/>
          <w:szCs w:val="24"/>
          <w:lang w:eastAsia="tr-TR"/>
        </w:rPr>
        <w:t xml:space="preserve">tesiste </w:t>
      </w:r>
      <w:r w:rsidRPr="00324846">
        <w:rPr>
          <w:rFonts w:ascii="Times New Roman" w:eastAsia="Times New Roman" w:hAnsi="Times New Roman" w:cs="Times New Roman"/>
          <w:noProof/>
          <w:sz w:val="24"/>
          <w:szCs w:val="24"/>
          <w:lang w:eastAsia="tr-TR"/>
        </w:rPr>
        <w:t>yönetilmesi planlanan radyoaktif atık</w:t>
      </w:r>
      <w:r>
        <w:rPr>
          <w:rFonts w:ascii="Times New Roman" w:eastAsia="Times New Roman" w:hAnsi="Times New Roman" w:cs="Times New Roman"/>
          <w:noProof/>
          <w:sz w:val="24"/>
          <w:szCs w:val="24"/>
          <w:lang w:eastAsia="tr-TR"/>
        </w:rPr>
        <w:t>ların</w:t>
      </w:r>
      <w:r w:rsidRPr="00324846">
        <w:rPr>
          <w:rFonts w:ascii="Times New Roman" w:eastAsia="Times New Roman" w:hAnsi="Times New Roman" w:cs="Times New Roman"/>
          <w:noProof/>
          <w:sz w:val="24"/>
          <w:szCs w:val="24"/>
          <w:lang w:eastAsia="tr-TR"/>
        </w:rPr>
        <w:t xml:space="preserve"> sınıfı ve envanteri, tesisteki bina ve yapıların geometrileri gibi sahayı etkileyebilecek önemli bilgiler verilir. </w:t>
      </w:r>
      <w:r w:rsidRPr="00AE76B7">
        <w:rPr>
          <w:rFonts w:ascii="Times New Roman" w:eastAsia="Times New Roman" w:hAnsi="Times New Roman" w:cs="Times New Roman"/>
          <w:noProof/>
          <w:sz w:val="24"/>
          <w:szCs w:val="24"/>
          <w:lang w:eastAsia="tr-TR"/>
        </w:rPr>
        <w:t>Yer Raporunda, tesis</w:t>
      </w:r>
      <w:r w:rsidR="002E2455">
        <w:rPr>
          <w:rFonts w:ascii="Times New Roman" w:eastAsia="Times New Roman" w:hAnsi="Times New Roman" w:cs="Times New Roman"/>
          <w:noProof/>
          <w:sz w:val="24"/>
          <w:szCs w:val="24"/>
          <w:lang w:eastAsia="tr-TR"/>
        </w:rPr>
        <w:t>in</w:t>
      </w:r>
      <w:r w:rsidRPr="00AE76B7">
        <w:rPr>
          <w:rFonts w:ascii="Times New Roman" w:eastAsia="Times New Roman" w:hAnsi="Times New Roman" w:cs="Times New Roman"/>
          <w:noProof/>
          <w:sz w:val="24"/>
          <w:szCs w:val="24"/>
          <w:lang w:eastAsia="tr-TR"/>
        </w:rPr>
        <w:t xml:space="preserve"> kurulması planlanan saha </w:t>
      </w:r>
      <w:r>
        <w:rPr>
          <w:rFonts w:ascii="Times New Roman" w:eastAsia="Times New Roman" w:hAnsi="Times New Roman" w:cs="Times New Roman"/>
          <w:noProof/>
          <w:sz w:val="24"/>
          <w:szCs w:val="24"/>
          <w:lang w:eastAsia="tr-TR"/>
        </w:rPr>
        <w:t>v</w:t>
      </w:r>
      <w:r w:rsidRPr="00AE76B7">
        <w:rPr>
          <w:rFonts w:ascii="Times New Roman" w:eastAsia="Times New Roman" w:hAnsi="Times New Roman" w:cs="Times New Roman"/>
          <w:noProof/>
          <w:sz w:val="24"/>
          <w:szCs w:val="24"/>
          <w:lang w:eastAsia="tr-TR"/>
        </w:rPr>
        <w:t xml:space="preserve">e </w:t>
      </w:r>
      <w:r>
        <w:rPr>
          <w:rFonts w:ascii="Times New Roman" w:eastAsia="Times New Roman" w:hAnsi="Times New Roman" w:cs="Times New Roman"/>
          <w:noProof/>
          <w:sz w:val="24"/>
          <w:szCs w:val="24"/>
          <w:lang w:eastAsia="tr-TR"/>
        </w:rPr>
        <w:t>bölgede</w:t>
      </w:r>
      <w:r w:rsidRPr="00AE76B7">
        <w:rPr>
          <w:rFonts w:ascii="Times New Roman" w:eastAsia="Times New Roman" w:hAnsi="Times New Roman" w:cs="Times New Roman"/>
          <w:noProof/>
          <w:sz w:val="24"/>
          <w:szCs w:val="24"/>
          <w:lang w:eastAsia="tr-TR"/>
        </w:rPr>
        <w:t xml:space="preserve"> yapılan çalışmaların sonuçları tanıtılır. Y</w:t>
      </w:r>
      <w:r w:rsidRPr="00324846">
        <w:rPr>
          <w:rFonts w:ascii="Times New Roman" w:eastAsia="Times New Roman" w:hAnsi="Times New Roman" w:cs="Times New Roman"/>
          <w:noProof/>
          <w:sz w:val="24"/>
          <w:szCs w:val="24"/>
          <w:lang w:eastAsia="tr-TR"/>
        </w:rPr>
        <w:t>er Raporunda belirtilen çalışmalarda tesis ömrü süresince saha özelliklerinin değişimleri de dikkate alınır ve öngörüler sunulur. Bertaraf tesislerinde kapatma sonrası kontrol dönemleri boyunca saha özelliklerindeki değişimlere ilişkin öngörüler mümkün olduğu ölçüde açıklanır</w:t>
      </w:r>
      <w:r w:rsidRPr="00324846">
        <w:t xml:space="preserve">. </w:t>
      </w:r>
    </w:p>
    <w:p w:rsidR="00351E94" w:rsidRPr="00351E94" w:rsidRDefault="00351E94" w:rsidP="003D3BFA">
      <w:pPr>
        <w:spacing w:after="0" w:line="240" w:lineRule="auto"/>
        <w:jc w:val="both"/>
        <w:rPr>
          <w:rFonts w:ascii="Times New Roman" w:eastAsia="Times New Roman" w:hAnsi="Times New Roman" w:cs="Times New Roman"/>
          <w:b/>
          <w:noProof/>
          <w:sz w:val="12"/>
          <w:szCs w:val="12"/>
          <w:lang w:eastAsia="tr-TR"/>
        </w:rPr>
      </w:pPr>
    </w:p>
    <w:p w:rsidR="00322784" w:rsidRDefault="00322784" w:rsidP="003D3BFA">
      <w:pPr>
        <w:spacing w:after="0" w:line="240" w:lineRule="auto"/>
        <w:jc w:val="both"/>
        <w:rPr>
          <w:rFonts w:ascii="Times New Roman" w:eastAsia="Times New Roman" w:hAnsi="Times New Roman" w:cs="Times New Roman"/>
          <w:b/>
          <w:noProof/>
          <w:sz w:val="24"/>
          <w:szCs w:val="24"/>
          <w:lang w:eastAsia="tr-TR"/>
        </w:rPr>
      </w:pPr>
      <w:r w:rsidRPr="00D12A48">
        <w:rPr>
          <w:rFonts w:ascii="Times New Roman" w:eastAsia="Times New Roman" w:hAnsi="Times New Roman" w:cs="Times New Roman"/>
          <w:b/>
          <w:noProof/>
          <w:sz w:val="24"/>
          <w:szCs w:val="24"/>
          <w:lang w:eastAsia="tr-TR"/>
        </w:rPr>
        <w:t xml:space="preserve">b) Sahanın konumu ve tanımlanması: </w:t>
      </w:r>
    </w:p>
    <w:p w:rsidR="00322784" w:rsidRPr="00D12A48" w:rsidRDefault="00322784" w:rsidP="003D3BFA">
      <w:pPr>
        <w:spacing w:after="0" w:line="240" w:lineRule="auto"/>
        <w:jc w:val="both"/>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Radyoaktif atık</w:t>
      </w:r>
      <w:r w:rsidRPr="00D12A48">
        <w:rPr>
          <w:rFonts w:ascii="Times New Roman" w:eastAsia="Times New Roman" w:hAnsi="Times New Roman" w:cs="Times New Roman"/>
          <w:noProof/>
          <w:sz w:val="24"/>
          <w:szCs w:val="24"/>
          <w:lang w:eastAsia="tr-TR"/>
        </w:rPr>
        <w:t xml:space="preserve"> tesisin</w:t>
      </w:r>
      <w:r>
        <w:rPr>
          <w:rFonts w:ascii="Times New Roman" w:eastAsia="Times New Roman" w:hAnsi="Times New Roman" w:cs="Times New Roman"/>
          <w:noProof/>
          <w:sz w:val="24"/>
          <w:szCs w:val="24"/>
          <w:lang w:eastAsia="tr-TR"/>
        </w:rPr>
        <w:t>in</w:t>
      </w:r>
      <w:r w:rsidRPr="00D12A48">
        <w:rPr>
          <w:rFonts w:ascii="Times New Roman" w:eastAsia="Times New Roman" w:hAnsi="Times New Roman" w:cs="Times New Roman"/>
          <w:noProof/>
          <w:sz w:val="24"/>
          <w:szCs w:val="24"/>
          <w:lang w:eastAsia="tr-TR"/>
        </w:rPr>
        <w:t xml:space="preserve"> tüm yapılarının saha içerisindeki konumu tanıtılır ve sahanın içerisinde bulunduğu belediye, ilçe ve il belirtilir. Saha</w:t>
      </w:r>
      <w:r>
        <w:rPr>
          <w:rFonts w:ascii="Times New Roman" w:eastAsia="Times New Roman" w:hAnsi="Times New Roman" w:cs="Times New Roman"/>
          <w:noProof/>
          <w:sz w:val="24"/>
          <w:szCs w:val="24"/>
          <w:lang w:eastAsia="tr-TR"/>
        </w:rPr>
        <w:t>nın sınırları, koordinatları ve alanı,</w:t>
      </w:r>
      <w:r w:rsidRPr="00D12A48">
        <w:rPr>
          <w:rFonts w:ascii="Times New Roman" w:eastAsia="Times New Roman" w:hAnsi="Times New Roman" w:cs="Times New Roman"/>
          <w:noProof/>
          <w:sz w:val="24"/>
          <w:szCs w:val="24"/>
          <w:lang w:eastAsia="tr-TR"/>
        </w:rPr>
        <w:t xml:space="preserve"> bölgedeki endüstriyel, ticari, kurumsal, eğlence ve yerleşim yapılarının konumu, bölgeden geçen otoyollar, demiryolları ve su yolları hakkında bilgiler verilir. Sahanın topografyası hakkında bilgiler verilir. </w:t>
      </w:r>
      <w:r>
        <w:rPr>
          <w:rFonts w:ascii="Times New Roman" w:eastAsia="Times New Roman" w:hAnsi="Times New Roman" w:cs="Times New Roman"/>
          <w:noProof/>
          <w:sz w:val="24"/>
          <w:szCs w:val="24"/>
          <w:lang w:eastAsia="tr-TR"/>
        </w:rPr>
        <w:t>Radyoaktif atık t</w:t>
      </w:r>
      <w:r w:rsidRPr="00D12A48">
        <w:rPr>
          <w:rFonts w:ascii="Times New Roman" w:eastAsia="Times New Roman" w:hAnsi="Times New Roman" w:cs="Times New Roman"/>
          <w:noProof/>
          <w:sz w:val="24"/>
          <w:szCs w:val="24"/>
          <w:lang w:eastAsia="tr-TR"/>
        </w:rPr>
        <w:t>esis</w:t>
      </w:r>
      <w:r>
        <w:rPr>
          <w:rFonts w:ascii="Times New Roman" w:eastAsia="Times New Roman" w:hAnsi="Times New Roman" w:cs="Times New Roman"/>
          <w:noProof/>
          <w:sz w:val="24"/>
          <w:szCs w:val="24"/>
          <w:lang w:eastAsia="tr-TR"/>
        </w:rPr>
        <w:t>ine</w:t>
      </w:r>
      <w:r w:rsidRPr="00D12A48">
        <w:rPr>
          <w:rFonts w:ascii="Times New Roman" w:eastAsia="Times New Roman" w:hAnsi="Times New Roman" w:cs="Times New Roman"/>
          <w:noProof/>
          <w:sz w:val="24"/>
          <w:szCs w:val="24"/>
          <w:lang w:eastAsia="tr-TR"/>
        </w:rPr>
        <w:t xml:space="preserve"> radyoaktif atıkların taşınması için kullanılması planlanan yollar tanıtılır.</w:t>
      </w:r>
    </w:p>
    <w:p w:rsidR="00351E94" w:rsidRPr="00351E94" w:rsidRDefault="00351E94" w:rsidP="003D3BFA">
      <w:pPr>
        <w:spacing w:after="0" w:line="240" w:lineRule="auto"/>
        <w:jc w:val="both"/>
        <w:rPr>
          <w:rFonts w:ascii="Times New Roman" w:eastAsia="Times New Roman" w:hAnsi="Times New Roman" w:cs="Times New Roman"/>
          <w:b/>
          <w:noProof/>
          <w:sz w:val="12"/>
          <w:szCs w:val="12"/>
          <w:lang w:eastAsia="tr-TR"/>
        </w:rPr>
      </w:pPr>
    </w:p>
    <w:p w:rsidR="00322784" w:rsidRDefault="00322784" w:rsidP="003D3BFA">
      <w:pPr>
        <w:spacing w:after="0" w:line="240" w:lineRule="auto"/>
        <w:jc w:val="both"/>
        <w:rPr>
          <w:rFonts w:ascii="Times New Roman" w:eastAsia="Times New Roman" w:hAnsi="Times New Roman" w:cs="Times New Roman"/>
          <w:b/>
          <w:noProof/>
          <w:sz w:val="24"/>
          <w:szCs w:val="24"/>
          <w:lang w:eastAsia="tr-TR"/>
        </w:rPr>
      </w:pPr>
      <w:r w:rsidRPr="00D12A48">
        <w:rPr>
          <w:rFonts w:ascii="Times New Roman" w:eastAsia="Times New Roman" w:hAnsi="Times New Roman" w:cs="Times New Roman"/>
          <w:b/>
          <w:noProof/>
          <w:sz w:val="24"/>
          <w:szCs w:val="24"/>
          <w:lang w:eastAsia="tr-TR"/>
        </w:rPr>
        <w:t xml:space="preserve">c) Nüfus dağılımı: </w:t>
      </w:r>
    </w:p>
    <w:p w:rsidR="00322784" w:rsidRPr="00D12A48" w:rsidRDefault="00322784" w:rsidP="003D3BFA">
      <w:pPr>
        <w:spacing w:after="0" w:line="240" w:lineRule="auto"/>
        <w:jc w:val="both"/>
        <w:rPr>
          <w:rFonts w:ascii="Times New Roman" w:eastAsia="Times New Roman" w:hAnsi="Times New Roman" w:cs="Times New Roman"/>
          <w:noProof/>
          <w:sz w:val="24"/>
          <w:szCs w:val="24"/>
          <w:lang w:eastAsia="tr-TR"/>
        </w:rPr>
      </w:pPr>
      <w:r w:rsidRPr="00A53054">
        <w:rPr>
          <w:rFonts w:ascii="Times New Roman" w:eastAsia="Times New Roman" w:hAnsi="Times New Roman" w:cs="Times New Roman"/>
          <w:noProof/>
          <w:sz w:val="24"/>
          <w:szCs w:val="24"/>
          <w:lang w:eastAsia="tr-TR"/>
        </w:rPr>
        <w:t xml:space="preserve">Nüfus bilgileri güncel </w:t>
      </w:r>
      <w:r>
        <w:rPr>
          <w:rFonts w:ascii="Times New Roman" w:eastAsia="Times New Roman" w:hAnsi="Times New Roman" w:cs="Times New Roman"/>
          <w:noProof/>
          <w:sz w:val="24"/>
          <w:szCs w:val="24"/>
          <w:lang w:eastAsia="tr-TR"/>
        </w:rPr>
        <w:t xml:space="preserve">verilere </w:t>
      </w:r>
      <w:r w:rsidRPr="00A53054">
        <w:rPr>
          <w:rFonts w:ascii="Times New Roman" w:eastAsia="Times New Roman" w:hAnsi="Times New Roman" w:cs="Times New Roman"/>
          <w:noProof/>
          <w:sz w:val="24"/>
          <w:szCs w:val="24"/>
          <w:lang w:eastAsia="tr-TR"/>
        </w:rPr>
        <w:t xml:space="preserve">dayanır. </w:t>
      </w:r>
      <w:r>
        <w:rPr>
          <w:rFonts w:ascii="Times New Roman" w:eastAsia="Times New Roman" w:hAnsi="Times New Roman" w:cs="Times New Roman"/>
          <w:noProof/>
          <w:sz w:val="24"/>
          <w:szCs w:val="24"/>
          <w:lang w:eastAsia="tr-TR"/>
        </w:rPr>
        <w:t>Radyoaktif atık t</w:t>
      </w:r>
      <w:r w:rsidRPr="00A53054">
        <w:rPr>
          <w:rFonts w:ascii="Times New Roman" w:eastAsia="Times New Roman" w:hAnsi="Times New Roman" w:cs="Times New Roman"/>
          <w:noProof/>
          <w:sz w:val="24"/>
          <w:szCs w:val="24"/>
          <w:lang w:eastAsia="tr-TR"/>
        </w:rPr>
        <w:t>esis</w:t>
      </w:r>
      <w:r>
        <w:rPr>
          <w:rFonts w:ascii="Times New Roman" w:eastAsia="Times New Roman" w:hAnsi="Times New Roman" w:cs="Times New Roman"/>
          <w:noProof/>
          <w:sz w:val="24"/>
          <w:szCs w:val="24"/>
          <w:lang w:eastAsia="tr-TR"/>
        </w:rPr>
        <w:t>ind</w:t>
      </w:r>
      <w:r w:rsidRPr="00A53054">
        <w:rPr>
          <w:rFonts w:ascii="Times New Roman" w:eastAsia="Times New Roman" w:hAnsi="Times New Roman" w:cs="Times New Roman"/>
          <w:noProof/>
          <w:sz w:val="24"/>
          <w:szCs w:val="24"/>
          <w:lang w:eastAsia="tr-TR"/>
        </w:rPr>
        <w:t>en etkilenmesi muhtemel bölge içerisindeki köy ve kasaba gibi yerleşim yerlerinin nüfus bilgileri sahaya olan mesafeleri ve</w:t>
      </w:r>
      <w:r w:rsidRPr="00D12A48">
        <w:rPr>
          <w:rFonts w:ascii="Times New Roman" w:eastAsia="Times New Roman" w:hAnsi="Times New Roman" w:cs="Times New Roman"/>
          <w:noProof/>
          <w:sz w:val="24"/>
          <w:szCs w:val="24"/>
          <w:lang w:eastAsia="tr-TR"/>
        </w:rPr>
        <w:t xml:space="preserve"> yönleri ile </w:t>
      </w:r>
      <w:r w:rsidR="00ED3B6E">
        <w:rPr>
          <w:rFonts w:ascii="Times New Roman" w:eastAsia="Times New Roman" w:hAnsi="Times New Roman" w:cs="Times New Roman"/>
          <w:noProof/>
          <w:sz w:val="24"/>
          <w:szCs w:val="24"/>
          <w:lang w:eastAsia="tr-TR"/>
        </w:rPr>
        <w:t xml:space="preserve">varsa </w:t>
      </w:r>
      <w:r w:rsidRPr="00D12A48">
        <w:rPr>
          <w:rFonts w:ascii="Times New Roman" w:eastAsia="Times New Roman" w:hAnsi="Times New Roman" w:cs="Times New Roman"/>
          <w:noProof/>
          <w:sz w:val="24"/>
          <w:szCs w:val="24"/>
          <w:lang w:eastAsia="tr-TR"/>
        </w:rPr>
        <w:t xml:space="preserve">geçici nüfusun yeri, türü ve sayısı hakkında bilgiler verilir. </w:t>
      </w:r>
    </w:p>
    <w:p w:rsidR="00351E94" w:rsidRPr="00351E94" w:rsidRDefault="00351E94" w:rsidP="003D3BFA">
      <w:pPr>
        <w:spacing w:after="0" w:line="240" w:lineRule="auto"/>
        <w:jc w:val="both"/>
        <w:rPr>
          <w:rFonts w:ascii="Times New Roman" w:eastAsia="Times New Roman" w:hAnsi="Times New Roman" w:cs="Times New Roman"/>
          <w:b/>
          <w:noProof/>
          <w:sz w:val="12"/>
          <w:szCs w:val="12"/>
          <w:lang w:eastAsia="tr-TR"/>
        </w:rPr>
      </w:pPr>
    </w:p>
    <w:p w:rsidR="00322784" w:rsidRDefault="00322784" w:rsidP="003D3BFA">
      <w:pPr>
        <w:spacing w:after="0" w:line="240" w:lineRule="auto"/>
        <w:jc w:val="both"/>
        <w:rPr>
          <w:rFonts w:ascii="Times New Roman" w:eastAsia="Times New Roman" w:hAnsi="Times New Roman" w:cs="Times New Roman"/>
          <w:b/>
          <w:noProof/>
          <w:sz w:val="24"/>
          <w:szCs w:val="24"/>
          <w:lang w:eastAsia="tr-TR"/>
        </w:rPr>
      </w:pPr>
      <w:r w:rsidRPr="00D12A48">
        <w:rPr>
          <w:rFonts w:ascii="Times New Roman" w:eastAsia="Times New Roman" w:hAnsi="Times New Roman" w:cs="Times New Roman"/>
          <w:b/>
          <w:noProof/>
          <w:sz w:val="24"/>
          <w:szCs w:val="24"/>
          <w:lang w:eastAsia="tr-TR"/>
        </w:rPr>
        <w:t xml:space="preserve">ç) Arazi ve su kullanımı: </w:t>
      </w:r>
    </w:p>
    <w:p w:rsidR="00322784" w:rsidRPr="00D12A48" w:rsidRDefault="00322784" w:rsidP="003D3BFA">
      <w:pPr>
        <w:spacing w:after="0" w:line="240" w:lineRule="auto"/>
        <w:jc w:val="both"/>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Radyoaktif atık t</w:t>
      </w:r>
      <w:r w:rsidRPr="00D12A48">
        <w:rPr>
          <w:rFonts w:ascii="Times New Roman" w:eastAsia="Times New Roman" w:hAnsi="Times New Roman" w:cs="Times New Roman"/>
          <w:noProof/>
          <w:sz w:val="24"/>
          <w:szCs w:val="24"/>
          <w:lang w:eastAsia="tr-TR"/>
        </w:rPr>
        <w:t>esis</w:t>
      </w:r>
      <w:r>
        <w:rPr>
          <w:rFonts w:ascii="Times New Roman" w:eastAsia="Times New Roman" w:hAnsi="Times New Roman" w:cs="Times New Roman"/>
          <w:noProof/>
          <w:sz w:val="24"/>
          <w:szCs w:val="24"/>
          <w:lang w:eastAsia="tr-TR"/>
        </w:rPr>
        <w:t>ind</w:t>
      </w:r>
      <w:r w:rsidRPr="00D12A48">
        <w:rPr>
          <w:rFonts w:ascii="Times New Roman" w:eastAsia="Times New Roman" w:hAnsi="Times New Roman" w:cs="Times New Roman"/>
          <w:noProof/>
          <w:sz w:val="24"/>
          <w:szCs w:val="24"/>
          <w:lang w:eastAsia="tr-TR"/>
        </w:rPr>
        <w:t xml:space="preserve">en etkilenmesi muhtemel bölge içerisinde arazi ve su kullanımı, olası radyasyona maruz kalınma yolları ile ilgili olabilecek </w:t>
      </w:r>
      <w:r w:rsidR="00632ACE">
        <w:rPr>
          <w:rFonts w:ascii="Times New Roman" w:eastAsia="Times New Roman" w:hAnsi="Times New Roman" w:cs="Times New Roman"/>
          <w:noProof/>
          <w:sz w:val="24"/>
          <w:szCs w:val="24"/>
          <w:lang w:eastAsia="tr-TR"/>
        </w:rPr>
        <w:t>tarım,</w:t>
      </w:r>
      <w:r w:rsidRPr="00D12A48">
        <w:rPr>
          <w:rFonts w:ascii="Times New Roman" w:eastAsia="Times New Roman" w:hAnsi="Times New Roman" w:cs="Times New Roman"/>
          <w:noProof/>
          <w:sz w:val="24"/>
          <w:szCs w:val="24"/>
          <w:lang w:eastAsia="tr-TR"/>
        </w:rPr>
        <w:t xml:space="preserve"> sulama, hayvancılık ve balıkçılık yapılan alanlar, süt çiftlikleri, içme, sulama, yüzme ve kullanma suyu kaynakları hakkında bilgiler verilir. </w:t>
      </w:r>
      <w:r>
        <w:rPr>
          <w:rFonts w:ascii="Times New Roman" w:eastAsia="Times New Roman" w:hAnsi="Times New Roman" w:cs="Times New Roman"/>
          <w:noProof/>
          <w:sz w:val="24"/>
          <w:szCs w:val="24"/>
          <w:lang w:eastAsia="tr-TR"/>
        </w:rPr>
        <w:t>Radyoaktif atık t</w:t>
      </w:r>
      <w:r w:rsidRPr="00D12A48">
        <w:rPr>
          <w:rFonts w:ascii="Times New Roman" w:eastAsia="Times New Roman" w:hAnsi="Times New Roman" w:cs="Times New Roman"/>
          <w:noProof/>
          <w:sz w:val="24"/>
          <w:szCs w:val="24"/>
          <w:lang w:eastAsia="tr-TR"/>
        </w:rPr>
        <w:t>esis</w:t>
      </w:r>
      <w:r>
        <w:rPr>
          <w:rFonts w:ascii="Times New Roman" w:eastAsia="Times New Roman" w:hAnsi="Times New Roman" w:cs="Times New Roman"/>
          <w:noProof/>
          <w:sz w:val="24"/>
          <w:szCs w:val="24"/>
          <w:lang w:eastAsia="tr-TR"/>
        </w:rPr>
        <w:t>ind</w:t>
      </w:r>
      <w:r w:rsidRPr="00D12A48">
        <w:rPr>
          <w:rFonts w:ascii="Times New Roman" w:eastAsia="Times New Roman" w:hAnsi="Times New Roman" w:cs="Times New Roman"/>
          <w:noProof/>
          <w:sz w:val="24"/>
          <w:szCs w:val="24"/>
          <w:lang w:eastAsia="tr-TR"/>
        </w:rPr>
        <w:t xml:space="preserve">e kullanılacak su ihtiyacı belirtilir. </w:t>
      </w:r>
    </w:p>
    <w:p w:rsidR="00351E94" w:rsidRPr="00351E94" w:rsidRDefault="00351E94" w:rsidP="003D3BFA">
      <w:pPr>
        <w:spacing w:after="0" w:line="240" w:lineRule="auto"/>
        <w:jc w:val="both"/>
        <w:rPr>
          <w:rFonts w:ascii="Times New Roman" w:eastAsia="Times New Roman" w:hAnsi="Times New Roman" w:cs="Times New Roman"/>
          <w:b/>
          <w:noProof/>
          <w:sz w:val="12"/>
          <w:szCs w:val="12"/>
          <w:lang w:eastAsia="tr-TR"/>
        </w:rPr>
      </w:pPr>
    </w:p>
    <w:p w:rsidR="00322784" w:rsidRDefault="00322784" w:rsidP="003D3BFA">
      <w:pPr>
        <w:spacing w:after="0" w:line="240" w:lineRule="auto"/>
        <w:jc w:val="both"/>
        <w:rPr>
          <w:rFonts w:ascii="Times New Roman" w:eastAsia="Times New Roman" w:hAnsi="Times New Roman" w:cs="Times New Roman"/>
          <w:b/>
          <w:noProof/>
          <w:sz w:val="24"/>
          <w:szCs w:val="24"/>
          <w:lang w:eastAsia="tr-TR"/>
        </w:rPr>
      </w:pPr>
      <w:r w:rsidRPr="00D12A48">
        <w:rPr>
          <w:rFonts w:ascii="Times New Roman" w:eastAsia="Times New Roman" w:hAnsi="Times New Roman" w:cs="Times New Roman"/>
          <w:b/>
          <w:noProof/>
          <w:sz w:val="24"/>
          <w:szCs w:val="24"/>
          <w:lang w:eastAsia="tr-TR"/>
        </w:rPr>
        <w:t xml:space="preserve">d) </w:t>
      </w:r>
      <w:r w:rsidR="0039707A">
        <w:rPr>
          <w:rFonts w:ascii="Times New Roman" w:eastAsia="Times New Roman" w:hAnsi="Times New Roman" w:cs="Times New Roman"/>
          <w:b/>
          <w:noProof/>
          <w:sz w:val="24"/>
          <w:szCs w:val="24"/>
          <w:lang w:eastAsia="tr-TR"/>
        </w:rPr>
        <w:t>Bölgedeki ö</w:t>
      </w:r>
      <w:r w:rsidRPr="00D12A48">
        <w:rPr>
          <w:rFonts w:ascii="Times New Roman" w:eastAsia="Times New Roman" w:hAnsi="Times New Roman" w:cs="Times New Roman"/>
          <w:b/>
          <w:noProof/>
          <w:sz w:val="24"/>
          <w:szCs w:val="24"/>
          <w:lang w:eastAsia="tr-TR"/>
        </w:rPr>
        <w:t xml:space="preserve">nemli tesis ve faaliyetler: </w:t>
      </w:r>
    </w:p>
    <w:p w:rsidR="0026195B" w:rsidRDefault="00E03C0A" w:rsidP="003D3BFA">
      <w:pPr>
        <w:spacing w:after="0" w:line="240" w:lineRule="auto"/>
        <w:jc w:val="both"/>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Radyoaktif atık</w:t>
      </w:r>
      <w:r w:rsidRPr="00D12A48">
        <w:rPr>
          <w:rFonts w:ascii="Times New Roman" w:eastAsia="Times New Roman" w:hAnsi="Times New Roman" w:cs="Times New Roman"/>
          <w:noProof/>
          <w:sz w:val="24"/>
          <w:szCs w:val="24"/>
          <w:lang w:eastAsia="tr-TR"/>
        </w:rPr>
        <w:t xml:space="preserve"> tesis</w:t>
      </w:r>
      <w:r>
        <w:rPr>
          <w:rFonts w:ascii="Times New Roman" w:eastAsia="Times New Roman" w:hAnsi="Times New Roman" w:cs="Times New Roman"/>
          <w:noProof/>
          <w:sz w:val="24"/>
          <w:szCs w:val="24"/>
          <w:lang w:eastAsia="tr-TR"/>
        </w:rPr>
        <w:t>inin</w:t>
      </w:r>
      <w:r w:rsidRPr="00D12A48">
        <w:rPr>
          <w:rFonts w:ascii="Times New Roman" w:eastAsia="Times New Roman" w:hAnsi="Times New Roman" w:cs="Times New Roman"/>
          <w:noProof/>
          <w:sz w:val="24"/>
          <w:szCs w:val="24"/>
          <w:lang w:eastAsia="tr-TR"/>
        </w:rPr>
        <w:t xml:space="preserve"> </w:t>
      </w:r>
      <w:r>
        <w:rPr>
          <w:rFonts w:ascii="Times New Roman" w:eastAsia="Times New Roman" w:hAnsi="Times New Roman" w:cs="Times New Roman"/>
          <w:noProof/>
          <w:sz w:val="24"/>
          <w:szCs w:val="24"/>
          <w:lang w:eastAsia="tr-TR"/>
        </w:rPr>
        <w:t>güvenliği ve emniyetine etkisi olabilecek, s</w:t>
      </w:r>
      <w:r w:rsidRPr="00D12A48">
        <w:rPr>
          <w:rFonts w:ascii="Times New Roman" w:eastAsia="Times New Roman" w:hAnsi="Times New Roman" w:cs="Times New Roman"/>
          <w:noProof/>
          <w:sz w:val="24"/>
          <w:szCs w:val="24"/>
          <w:lang w:eastAsia="tr-TR"/>
        </w:rPr>
        <w:t xml:space="preserve">ahanın </w:t>
      </w:r>
      <w:r w:rsidR="00322784" w:rsidRPr="00D12A48">
        <w:rPr>
          <w:rFonts w:ascii="Times New Roman" w:eastAsia="Times New Roman" w:hAnsi="Times New Roman" w:cs="Times New Roman"/>
          <w:noProof/>
          <w:sz w:val="24"/>
          <w:szCs w:val="24"/>
          <w:lang w:eastAsia="tr-TR"/>
        </w:rPr>
        <w:t>içerisi</w:t>
      </w:r>
      <w:r w:rsidR="0039707A">
        <w:rPr>
          <w:rFonts w:ascii="Times New Roman" w:eastAsia="Times New Roman" w:hAnsi="Times New Roman" w:cs="Times New Roman"/>
          <w:noProof/>
          <w:sz w:val="24"/>
          <w:szCs w:val="24"/>
          <w:lang w:eastAsia="tr-TR"/>
        </w:rPr>
        <w:t xml:space="preserve">nde ve çevresinde </w:t>
      </w:r>
      <w:r w:rsidR="00322784" w:rsidRPr="00D12A48">
        <w:rPr>
          <w:rFonts w:ascii="Times New Roman" w:eastAsia="Times New Roman" w:hAnsi="Times New Roman" w:cs="Times New Roman"/>
          <w:noProof/>
          <w:sz w:val="24"/>
          <w:szCs w:val="24"/>
          <w:lang w:eastAsia="tr-TR"/>
        </w:rPr>
        <w:t xml:space="preserve">yer </w:t>
      </w:r>
      <w:r w:rsidR="00322784">
        <w:rPr>
          <w:rFonts w:ascii="Times New Roman" w:eastAsia="Times New Roman" w:hAnsi="Times New Roman" w:cs="Times New Roman"/>
          <w:noProof/>
          <w:sz w:val="24"/>
          <w:szCs w:val="24"/>
          <w:lang w:eastAsia="tr-TR"/>
        </w:rPr>
        <w:t xml:space="preserve">alan </w:t>
      </w:r>
      <w:r w:rsidR="0026195B">
        <w:rPr>
          <w:rFonts w:ascii="Times New Roman" w:eastAsia="Times New Roman" w:hAnsi="Times New Roman" w:cs="Times New Roman"/>
          <w:noProof/>
          <w:sz w:val="24"/>
          <w:szCs w:val="24"/>
          <w:lang w:eastAsia="tr-TR"/>
        </w:rPr>
        <w:t>boru hatları, havaalanları, gemi taşımacılığı,</w:t>
      </w:r>
      <w:r w:rsidR="009A1AFD">
        <w:rPr>
          <w:rFonts w:ascii="Times New Roman" w:eastAsia="Times New Roman" w:hAnsi="Times New Roman" w:cs="Times New Roman"/>
          <w:noProof/>
          <w:sz w:val="24"/>
          <w:szCs w:val="24"/>
          <w:lang w:eastAsia="tr-TR"/>
        </w:rPr>
        <w:t xml:space="preserve"> rafineriler, kimyasal tesisler,</w:t>
      </w:r>
      <w:r w:rsidR="0026195B">
        <w:rPr>
          <w:rFonts w:ascii="Times New Roman" w:eastAsia="Times New Roman" w:hAnsi="Times New Roman" w:cs="Times New Roman"/>
          <w:noProof/>
          <w:sz w:val="24"/>
          <w:szCs w:val="24"/>
          <w:lang w:eastAsia="tr-TR"/>
        </w:rPr>
        <w:t xml:space="preserve"> tehlikeli madde üretimi veya kullanımı gibi</w:t>
      </w:r>
      <w:r w:rsidR="00B87C89">
        <w:rPr>
          <w:rFonts w:ascii="Times New Roman" w:eastAsia="Times New Roman" w:hAnsi="Times New Roman" w:cs="Times New Roman"/>
          <w:noProof/>
          <w:sz w:val="24"/>
          <w:szCs w:val="24"/>
          <w:lang w:eastAsia="tr-TR"/>
        </w:rPr>
        <w:t xml:space="preserve"> </w:t>
      </w:r>
      <w:r w:rsidR="00322784">
        <w:rPr>
          <w:rFonts w:ascii="Times New Roman" w:eastAsia="Times New Roman" w:hAnsi="Times New Roman" w:cs="Times New Roman"/>
          <w:noProof/>
          <w:sz w:val="24"/>
          <w:szCs w:val="24"/>
          <w:lang w:eastAsia="tr-TR"/>
        </w:rPr>
        <w:t>tesis ve faaliyetler</w:t>
      </w:r>
      <w:r w:rsidR="00322784" w:rsidRPr="00D12A48">
        <w:rPr>
          <w:rFonts w:ascii="Times New Roman" w:eastAsia="Times New Roman" w:hAnsi="Times New Roman" w:cs="Times New Roman"/>
          <w:noProof/>
          <w:sz w:val="24"/>
          <w:szCs w:val="24"/>
          <w:lang w:eastAsia="tr-TR"/>
        </w:rPr>
        <w:t xml:space="preserve"> hakkında bilgiler verilir.</w:t>
      </w:r>
      <w:r w:rsidR="00723E27" w:rsidRPr="00723E27">
        <w:rPr>
          <w:rFonts w:ascii="Times New Roman" w:eastAsia="Times New Roman" w:hAnsi="Times New Roman" w:cs="Times New Roman"/>
          <w:noProof/>
          <w:sz w:val="24"/>
          <w:szCs w:val="24"/>
          <w:lang w:eastAsia="tr-TR"/>
        </w:rPr>
        <w:t xml:space="preserve"> </w:t>
      </w:r>
      <w:r w:rsidR="00723E27" w:rsidRPr="00D12A48">
        <w:rPr>
          <w:rFonts w:ascii="Times New Roman" w:eastAsia="Times New Roman" w:hAnsi="Times New Roman" w:cs="Times New Roman"/>
          <w:noProof/>
          <w:sz w:val="24"/>
          <w:szCs w:val="24"/>
          <w:lang w:eastAsia="tr-TR"/>
        </w:rPr>
        <w:t>Bertaraf tesislerinde ayrıca bölgede yürütülen arkeolojik</w:t>
      </w:r>
      <w:r w:rsidR="00723E27">
        <w:rPr>
          <w:rFonts w:ascii="Times New Roman" w:eastAsia="Times New Roman" w:hAnsi="Times New Roman" w:cs="Times New Roman"/>
          <w:noProof/>
          <w:sz w:val="24"/>
          <w:szCs w:val="24"/>
          <w:lang w:eastAsia="tr-TR"/>
        </w:rPr>
        <w:t xml:space="preserve">, madencilik, sondaj </w:t>
      </w:r>
      <w:r w:rsidR="004A44D1">
        <w:rPr>
          <w:rFonts w:ascii="Times New Roman" w:eastAsia="Times New Roman" w:hAnsi="Times New Roman" w:cs="Times New Roman"/>
          <w:noProof/>
          <w:sz w:val="24"/>
          <w:szCs w:val="24"/>
          <w:lang w:eastAsia="tr-TR"/>
        </w:rPr>
        <w:t>gibi radyoaktif atık</w:t>
      </w:r>
      <w:r w:rsidR="00723E27">
        <w:rPr>
          <w:rFonts w:ascii="Times New Roman" w:eastAsia="Times New Roman" w:hAnsi="Times New Roman" w:cs="Times New Roman"/>
          <w:noProof/>
          <w:sz w:val="24"/>
          <w:szCs w:val="24"/>
          <w:lang w:eastAsia="tr-TR"/>
        </w:rPr>
        <w:t xml:space="preserve"> tesis</w:t>
      </w:r>
      <w:r w:rsidR="004A44D1">
        <w:rPr>
          <w:rFonts w:ascii="Times New Roman" w:eastAsia="Times New Roman" w:hAnsi="Times New Roman" w:cs="Times New Roman"/>
          <w:noProof/>
          <w:sz w:val="24"/>
          <w:szCs w:val="24"/>
          <w:lang w:eastAsia="tr-TR"/>
        </w:rPr>
        <w:t>in</w:t>
      </w:r>
      <w:r w:rsidR="00723E27">
        <w:rPr>
          <w:rFonts w:ascii="Times New Roman" w:eastAsia="Times New Roman" w:hAnsi="Times New Roman" w:cs="Times New Roman"/>
          <w:noProof/>
          <w:sz w:val="24"/>
          <w:szCs w:val="24"/>
          <w:lang w:eastAsia="tr-TR"/>
        </w:rPr>
        <w:t xml:space="preserve">e </w:t>
      </w:r>
      <w:r w:rsidR="004A44D1">
        <w:rPr>
          <w:rFonts w:ascii="Times New Roman" w:eastAsia="Times New Roman" w:hAnsi="Times New Roman" w:cs="Times New Roman"/>
          <w:noProof/>
          <w:sz w:val="24"/>
          <w:szCs w:val="24"/>
          <w:lang w:eastAsia="tr-TR"/>
        </w:rPr>
        <w:t>etki edebilecek</w:t>
      </w:r>
      <w:r w:rsidR="00723E27" w:rsidRPr="00D12A48">
        <w:rPr>
          <w:rFonts w:ascii="Times New Roman" w:eastAsia="Times New Roman" w:hAnsi="Times New Roman" w:cs="Times New Roman"/>
          <w:noProof/>
          <w:sz w:val="24"/>
          <w:szCs w:val="24"/>
          <w:lang w:eastAsia="tr-TR"/>
        </w:rPr>
        <w:t xml:space="preserve"> </w:t>
      </w:r>
      <w:r w:rsidR="00723E27">
        <w:rPr>
          <w:rFonts w:ascii="Times New Roman" w:eastAsia="Times New Roman" w:hAnsi="Times New Roman" w:cs="Times New Roman"/>
          <w:noProof/>
          <w:sz w:val="24"/>
          <w:szCs w:val="24"/>
          <w:lang w:eastAsia="tr-TR"/>
        </w:rPr>
        <w:t>diğer</w:t>
      </w:r>
      <w:r w:rsidR="00723E27" w:rsidRPr="00E4397B">
        <w:rPr>
          <w:rFonts w:ascii="Times New Roman" w:eastAsia="Times New Roman" w:hAnsi="Times New Roman" w:cs="Times New Roman"/>
          <w:noProof/>
          <w:sz w:val="24"/>
          <w:szCs w:val="24"/>
          <w:lang w:eastAsia="tr-TR"/>
        </w:rPr>
        <w:t xml:space="preserve"> faaliyetler </w:t>
      </w:r>
      <w:r w:rsidR="00723E27">
        <w:rPr>
          <w:rFonts w:ascii="Times New Roman" w:eastAsia="Times New Roman" w:hAnsi="Times New Roman" w:cs="Times New Roman"/>
          <w:noProof/>
          <w:sz w:val="24"/>
          <w:szCs w:val="24"/>
          <w:lang w:eastAsia="tr-TR"/>
        </w:rPr>
        <w:t xml:space="preserve">hakkında </w:t>
      </w:r>
      <w:r w:rsidR="00723E27" w:rsidRPr="00D12A48">
        <w:rPr>
          <w:rFonts w:ascii="Times New Roman" w:eastAsia="Times New Roman" w:hAnsi="Times New Roman" w:cs="Times New Roman"/>
          <w:noProof/>
          <w:sz w:val="24"/>
          <w:szCs w:val="24"/>
          <w:lang w:eastAsia="tr-TR"/>
        </w:rPr>
        <w:t>bilgiler verilir.</w:t>
      </w:r>
    </w:p>
    <w:p w:rsidR="00351E94" w:rsidRPr="00351E94" w:rsidRDefault="00351E94" w:rsidP="003D3BFA">
      <w:pPr>
        <w:spacing w:after="0" w:line="240" w:lineRule="auto"/>
        <w:jc w:val="both"/>
        <w:rPr>
          <w:rFonts w:ascii="Times New Roman" w:eastAsia="Times New Roman" w:hAnsi="Times New Roman" w:cs="Times New Roman"/>
          <w:b/>
          <w:noProof/>
          <w:sz w:val="12"/>
          <w:szCs w:val="12"/>
          <w:lang w:eastAsia="tr-TR"/>
        </w:rPr>
      </w:pPr>
    </w:p>
    <w:p w:rsidR="00322784" w:rsidRDefault="00322784" w:rsidP="003D3BFA">
      <w:pPr>
        <w:spacing w:after="0" w:line="240" w:lineRule="auto"/>
        <w:jc w:val="both"/>
        <w:rPr>
          <w:rFonts w:ascii="Times New Roman" w:eastAsia="Times New Roman" w:hAnsi="Times New Roman" w:cs="Times New Roman"/>
          <w:b/>
          <w:noProof/>
          <w:sz w:val="24"/>
          <w:szCs w:val="24"/>
          <w:lang w:eastAsia="tr-TR"/>
        </w:rPr>
      </w:pPr>
      <w:r>
        <w:rPr>
          <w:rFonts w:ascii="Times New Roman" w:eastAsia="Times New Roman" w:hAnsi="Times New Roman" w:cs="Times New Roman"/>
          <w:b/>
          <w:noProof/>
          <w:sz w:val="24"/>
          <w:szCs w:val="24"/>
          <w:lang w:eastAsia="tr-TR"/>
        </w:rPr>
        <w:t>e</w:t>
      </w:r>
      <w:r w:rsidRPr="00D12A48">
        <w:rPr>
          <w:rFonts w:ascii="Times New Roman" w:eastAsia="Times New Roman" w:hAnsi="Times New Roman" w:cs="Times New Roman"/>
          <w:b/>
          <w:noProof/>
          <w:sz w:val="24"/>
          <w:szCs w:val="24"/>
          <w:lang w:eastAsia="tr-TR"/>
        </w:rPr>
        <w:t xml:space="preserve">) İnsan kaynaklı dış olayların etkisi: </w:t>
      </w:r>
    </w:p>
    <w:p w:rsidR="00322784" w:rsidRPr="00D12A48" w:rsidRDefault="00322784" w:rsidP="003D3BFA">
      <w:pPr>
        <w:spacing w:after="0" w:line="240" w:lineRule="auto"/>
        <w:jc w:val="both"/>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Bölgede</w:t>
      </w:r>
      <w:r w:rsidRPr="00D12A48">
        <w:rPr>
          <w:rFonts w:ascii="Times New Roman" w:eastAsia="Times New Roman" w:hAnsi="Times New Roman" w:cs="Times New Roman"/>
          <w:noProof/>
          <w:sz w:val="24"/>
          <w:szCs w:val="24"/>
          <w:lang w:eastAsia="tr-TR"/>
        </w:rPr>
        <w:t xml:space="preserve">ki </w:t>
      </w:r>
      <w:r>
        <w:rPr>
          <w:rFonts w:ascii="Times New Roman" w:eastAsia="Times New Roman" w:hAnsi="Times New Roman" w:cs="Times New Roman"/>
          <w:noProof/>
          <w:sz w:val="24"/>
          <w:szCs w:val="24"/>
          <w:lang w:eastAsia="tr-TR"/>
        </w:rPr>
        <w:t xml:space="preserve">diğer </w:t>
      </w:r>
      <w:r w:rsidRPr="00D12A48">
        <w:rPr>
          <w:rFonts w:ascii="Times New Roman" w:eastAsia="Times New Roman" w:hAnsi="Times New Roman" w:cs="Times New Roman"/>
          <w:noProof/>
          <w:sz w:val="24"/>
          <w:szCs w:val="24"/>
          <w:lang w:eastAsia="tr-TR"/>
        </w:rPr>
        <w:t xml:space="preserve">tesis veya faaliyetler ile ilişkili olarak meydana gelebilecek olaylar tanımlanarak, bunların yaratabileceği olası tehlikeler ve yüksek basınç, yanıcı, patlayıcı veya zehirleyici bulut </w:t>
      </w:r>
      <w:r>
        <w:rPr>
          <w:rFonts w:ascii="Times New Roman" w:eastAsia="Times New Roman" w:hAnsi="Times New Roman" w:cs="Times New Roman"/>
          <w:noProof/>
          <w:sz w:val="24"/>
          <w:szCs w:val="24"/>
          <w:lang w:eastAsia="tr-TR"/>
        </w:rPr>
        <w:t xml:space="preserve">ve benzeri etkiler </w:t>
      </w:r>
      <w:r w:rsidRPr="00D12A48">
        <w:rPr>
          <w:rFonts w:ascii="Times New Roman" w:eastAsia="Times New Roman" w:hAnsi="Times New Roman" w:cs="Times New Roman"/>
          <w:noProof/>
          <w:sz w:val="24"/>
          <w:szCs w:val="24"/>
          <w:lang w:eastAsia="tr-TR"/>
        </w:rPr>
        <w:t xml:space="preserve">belirtilir. Bu kapsamda; petrol rafinerileri, kimyasal tesisler,  madenler ve diğer yeraltı kaynakları, geçmiş ve mevcut sondaj faaliyetleri, boru hatları, havaalanları ve önemli hava trafik koridorları gibi </w:t>
      </w:r>
      <w:r>
        <w:rPr>
          <w:rFonts w:ascii="Times New Roman" w:eastAsia="Times New Roman" w:hAnsi="Times New Roman" w:cs="Times New Roman"/>
          <w:noProof/>
          <w:sz w:val="24"/>
          <w:szCs w:val="24"/>
          <w:lang w:eastAsia="tr-TR"/>
        </w:rPr>
        <w:t xml:space="preserve">radyoaktif atık </w:t>
      </w:r>
      <w:r w:rsidRPr="00D12A48">
        <w:rPr>
          <w:rFonts w:ascii="Times New Roman" w:eastAsia="Times New Roman" w:hAnsi="Times New Roman" w:cs="Times New Roman"/>
          <w:noProof/>
          <w:sz w:val="24"/>
          <w:szCs w:val="24"/>
          <w:lang w:eastAsia="tr-TR"/>
        </w:rPr>
        <w:t>tesisi</w:t>
      </w:r>
      <w:r>
        <w:rPr>
          <w:rFonts w:ascii="Times New Roman" w:eastAsia="Times New Roman" w:hAnsi="Times New Roman" w:cs="Times New Roman"/>
          <w:noProof/>
          <w:sz w:val="24"/>
          <w:szCs w:val="24"/>
          <w:lang w:eastAsia="tr-TR"/>
        </w:rPr>
        <w:t>ni</w:t>
      </w:r>
      <w:r w:rsidRPr="00D12A48">
        <w:rPr>
          <w:rFonts w:ascii="Times New Roman" w:eastAsia="Times New Roman" w:hAnsi="Times New Roman" w:cs="Times New Roman"/>
          <w:noProof/>
          <w:sz w:val="24"/>
          <w:szCs w:val="24"/>
          <w:lang w:eastAsia="tr-TR"/>
        </w:rPr>
        <w:t xml:space="preserve"> etkileyebilecek diğer tesis ve faaliyetlerin etkisi incelenir.</w:t>
      </w:r>
    </w:p>
    <w:p w:rsidR="00351E94" w:rsidRPr="00351E94" w:rsidRDefault="00351E94" w:rsidP="003D3BFA">
      <w:pPr>
        <w:spacing w:after="0" w:line="240" w:lineRule="auto"/>
        <w:jc w:val="both"/>
        <w:rPr>
          <w:rFonts w:ascii="Times New Roman" w:eastAsia="Times New Roman" w:hAnsi="Times New Roman" w:cs="Times New Roman"/>
          <w:b/>
          <w:noProof/>
          <w:sz w:val="12"/>
          <w:szCs w:val="12"/>
          <w:lang w:eastAsia="tr-TR"/>
        </w:rPr>
      </w:pPr>
    </w:p>
    <w:p w:rsidR="00322784" w:rsidRDefault="00322784" w:rsidP="003D3BFA">
      <w:pPr>
        <w:spacing w:after="0" w:line="240" w:lineRule="auto"/>
        <w:jc w:val="both"/>
        <w:rPr>
          <w:rFonts w:ascii="Times New Roman" w:eastAsia="Times New Roman" w:hAnsi="Times New Roman" w:cs="Times New Roman"/>
          <w:b/>
          <w:noProof/>
          <w:sz w:val="24"/>
          <w:szCs w:val="24"/>
          <w:lang w:eastAsia="tr-TR"/>
        </w:rPr>
      </w:pPr>
      <w:r>
        <w:rPr>
          <w:rFonts w:ascii="Times New Roman" w:eastAsia="Times New Roman" w:hAnsi="Times New Roman" w:cs="Times New Roman"/>
          <w:b/>
          <w:noProof/>
          <w:sz w:val="24"/>
          <w:szCs w:val="24"/>
          <w:lang w:eastAsia="tr-TR"/>
        </w:rPr>
        <w:t>f</w:t>
      </w:r>
      <w:r w:rsidRPr="00D12A48">
        <w:rPr>
          <w:rFonts w:ascii="Times New Roman" w:eastAsia="Times New Roman" w:hAnsi="Times New Roman" w:cs="Times New Roman"/>
          <w:b/>
          <w:noProof/>
          <w:sz w:val="24"/>
          <w:szCs w:val="24"/>
          <w:lang w:eastAsia="tr-TR"/>
        </w:rPr>
        <w:t xml:space="preserve">) Meteoroloji: </w:t>
      </w:r>
    </w:p>
    <w:p w:rsidR="00322784" w:rsidRDefault="00322784" w:rsidP="003D3BFA">
      <w:pPr>
        <w:spacing w:after="0" w:line="240" w:lineRule="auto"/>
        <w:jc w:val="both"/>
        <w:rPr>
          <w:rFonts w:ascii="Times New Roman" w:eastAsia="Times New Roman" w:hAnsi="Times New Roman" w:cs="Times New Roman"/>
          <w:noProof/>
          <w:sz w:val="24"/>
          <w:szCs w:val="24"/>
          <w:lang w:eastAsia="tr-TR"/>
        </w:rPr>
      </w:pPr>
      <w:r w:rsidRPr="00D12A48">
        <w:rPr>
          <w:rFonts w:ascii="Times New Roman" w:eastAsia="Times New Roman" w:hAnsi="Times New Roman" w:cs="Times New Roman"/>
          <w:noProof/>
          <w:sz w:val="24"/>
          <w:szCs w:val="24"/>
          <w:lang w:eastAsia="tr-TR"/>
        </w:rPr>
        <w:t>Bölge</w:t>
      </w:r>
      <w:r w:rsidR="00814D3F">
        <w:rPr>
          <w:rFonts w:ascii="Times New Roman" w:eastAsia="Times New Roman" w:hAnsi="Times New Roman" w:cs="Times New Roman"/>
          <w:noProof/>
          <w:sz w:val="24"/>
          <w:szCs w:val="24"/>
          <w:lang w:eastAsia="tr-TR"/>
        </w:rPr>
        <w:t>nin i</w:t>
      </w:r>
      <w:r w:rsidRPr="00D12A48">
        <w:rPr>
          <w:rFonts w:ascii="Times New Roman" w:eastAsia="Times New Roman" w:hAnsi="Times New Roman" w:cs="Times New Roman"/>
          <w:noProof/>
          <w:sz w:val="24"/>
          <w:szCs w:val="24"/>
          <w:lang w:eastAsia="tr-TR"/>
        </w:rPr>
        <w:t>klim özellikleri</w:t>
      </w:r>
      <w:r w:rsidR="00814D3F">
        <w:rPr>
          <w:rFonts w:ascii="Times New Roman" w:eastAsia="Times New Roman" w:hAnsi="Times New Roman" w:cs="Times New Roman"/>
          <w:noProof/>
          <w:sz w:val="24"/>
          <w:szCs w:val="24"/>
          <w:lang w:eastAsia="tr-TR"/>
        </w:rPr>
        <w:t xml:space="preserve"> ile</w:t>
      </w:r>
      <w:r w:rsidRPr="00D12A48">
        <w:rPr>
          <w:rFonts w:ascii="Times New Roman" w:eastAsia="Times New Roman" w:hAnsi="Times New Roman" w:cs="Times New Roman"/>
          <w:noProof/>
          <w:sz w:val="24"/>
          <w:szCs w:val="24"/>
          <w:lang w:eastAsia="tr-TR"/>
        </w:rPr>
        <w:t xml:space="preserve"> rüzgâr, </w:t>
      </w:r>
      <w:r w:rsidR="00814D3F">
        <w:rPr>
          <w:rFonts w:ascii="Times New Roman" w:eastAsia="Times New Roman" w:hAnsi="Times New Roman" w:cs="Times New Roman"/>
          <w:noProof/>
          <w:sz w:val="24"/>
          <w:szCs w:val="24"/>
          <w:lang w:eastAsia="tr-TR"/>
        </w:rPr>
        <w:t xml:space="preserve">yağış, </w:t>
      </w:r>
      <w:r w:rsidRPr="00D12A48">
        <w:rPr>
          <w:rFonts w:ascii="Times New Roman" w:eastAsia="Times New Roman" w:hAnsi="Times New Roman" w:cs="Times New Roman"/>
          <w:noProof/>
          <w:sz w:val="24"/>
          <w:szCs w:val="24"/>
          <w:lang w:eastAsia="tr-TR"/>
        </w:rPr>
        <w:t>sıcaklık, nem,</w:t>
      </w:r>
      <w:r w:rsidR="00814D3F">
        <w:rPr>
          <w:rFonts w:ascii="Times New Roman" w:eastAsia="Times New Roman" w:hAnsi="Times New Roman" w:cs="Times New Roman"/>
          <w:noProof/>
          <w:sz w:val="24"/>
          <w:szCs w:val="24"/>
          <w:lang w:eastAsia="tr-TR"/>
        </w:rPr>
        <w:t xml:space="preserve"> karlanma,</w:t>
      </w:r>
      <w:r w:rsidRPr="00D12A48">
        <w:rPr>
          <w:rFonts w:ascii="Times New Roman" w:eastAsia="Times New Roman" w:hAnsi="Times New Roman" w:cs="Times New Roman"/>
          <w:noProof/>
          <w:sz w:val="24"/>
          <w:szCs w:val="24"/>
          <w:lang w:eastAsia="tr-TR"/>
        </w:rPr>
        <w:t xml:space="preserve"> atmosfer basıncı ve yağış öz</w:t>
      </w:r>
      <w:r w:rsidR="00814D3F">
        <w:rPr>
          <w:rFonts w:ascii="Times New Roman" w:eastAsia="Times New Roman" w:hAnsi="Times New Roman" w:cs="Times New Roman"/>
          <w:noProof/>
          <w:sz w:val="24"/>
          <w:szCs w:val="24"/>
          <w:lang w:eastAsia="tr-TR"/>
        </w:rPr>
        <w:t xml:space="preserve">ellikleri </w:t>
      </w:r>
      <w:r w:rsidRPr="00D12A48">
        <w:rPr>
          <w:rFonts w:ascii="Times New Roman" w:eastAsia="Times New Roman" w:hAnsi="Times New Roman" w:cs="Times New Roman"/>
          <w:noProof/>
          <w:sz w:val="24"/>
          <w:szCs w:val="24"/>
          <w:lang w:eastAsia="tr-TR"/>
        </w:rPr>
        <w:t xml:space="preserve">tanıtılır. </w:t>
      </w:r>
      <w:r w:rsidR="00F92DA4">
        <w:rPr>
          <w:rFonts w:ascii="Times New Roman" w:eastAsia="Times New Roman" w:hAnsi="Times New Roman" w:cs="Times New Roman"/>
          <w:noProof/>
          <w:sz w:val="24"/>
          <w:szCs w:val="24"/>
          <w:lang w:eastAsia="tr-TR"/>
        </w:rPr>
        <w:t xml:space="preserve">Rüzgar, yağış ve sıcaklık </w:t>
      </w:r>
      <w:r w:rsidRPr="00D12A48">
        <w:rPr>
          <w:rFonts w:ascii="Times New Roman" w:eastAsia="Times New Roman" w:hAnsi="Times New Roman" w:cs="Times New Roman"/>
          <w:noProof/>
          <w:sz w:val="24"/>
          <w:szCs w:val="24"/>
          <w:lang w:eastAsia="tr-TR"/>
        </w:rPr>
        <w:t>parametrelerin</w:t>
      </w:r>
      <w:r w:rsidR="00F92DA4">
        <w:rPr>
          <w:rFonts w:ascii="Times New Roman" w:eastAsia="Times New Roman" w:hAnsi="Times New Roman" w:cs="Times New Roman"/>
          <w:noProof/>
          <w:sz w:val="24"/>
          <w:szCs w:val="24"/>
          <w:lang w:eastAsia="tr-TR"/>
        </w:rPr>
        <w:t>in</w:t>
      </w:r>
      <w:r w:rsidRPr="00D12A48">
        <w:rPr>
          <w:rFonts w:ascii="Times New Roman" w:eastAsia="Times New Roman" w:hAnsi="Times New Roman" w:cs="Times New Roman"/>
          <w:noProof/>
          <w:sz w:val="24"/>
          <w:szCs w:val="24"/>
          <w:lang w:eastAsia="tr-TR"/>
        </w:rPr>
        <w:t xml:space="preserve"> uç değerleri</w:t>
      </w:r>
      <w:r w:rsidR="00F92DA4">
        <w:rPr>
          <w:rFonts w:ascii="Times New Roman" w:eastAsia="Times New Roman" w:hAnsi="Times New Roman" w:cs="Times New Roman"/>
          <w:noProof/>
          <w:sz w:val="24"/>
          <w:szCs w:val="24"/>
          <w:lang w:eastAsia="tr-TR"/>
        </w:rPr>
        <w:t xml:space="preserve"> ile</w:t>
      </w:r>
      <w:r w:rsidR="00663D5A">
        <w:rPr>
          <w:rFonts w:ascii="Times New Roman" w:eastAsia="Times New Roman" w:hAnsi="Times New Roman" w:cs="Times New Roman"/>
          <w:noProof/>
          <w:sz w:val="24"/>
          <w:szCs w:val="24"/>
          <w:lang w:eastAsia="tr-TR"/>
        </w:rPr>
        <w:t xml:space="preserve"> tornado,</w:t>
      </w:r>
      <w:r w:rsidRPr="00D12A48">
        <w:rPr>
          <w:rFonts w:ascii="Times New Roman" w:eastAsia="Times New Roman" w:hAnsi="Times New Roman" w:cs="Times New Roman"/>
          <w:noProof/>
          <w:sz w:val="24"/>
          <w:szCs w:val="24"/>
          <w:lang w:eastAsia="tr-TR"/>
        </w:rPr>
        <w:t xml:space="preserve"> </w:t>
      </w:r>
      <w:r w:rsidR="00F92DA4">
        <w:rPr>
          <w:rFonts w:ascii="Times New Roman" w:eastAsia="Times New Roman" w:hAnsi="Times New Roman" w:cs="Times New Roman"/>
          <w:noProof/>
          <w:sz w:val="24"/>
          <w:szCs w:val="24"/>
          <w:lang w:eastAsia="tr-TR"/>
        </w:rPr>
        <w:t>h</w:t>
      </w:r>
      <w:r w:rsidRPr="00D12A48">
        <w:rPr>
          <w:rFonts w:ascii="Times New Roman" w:eastAsia="Times New Roman" w:hAnsi="Times New Roman" w:cs="Times New Roman"/>
          <w:noProof/>
          <w:sz w:val="24"/>
          <w:szCs w:val="24"/>
          <w:lang w:eastAsia="tr-TR"/>
        </w:rPr>
        <w:t xml:space="preserve">ortum, yıldırım, sis, kuraklık, buzlanma, dolu, tipi ve çığ gibi </w:t>
      </w:r>
      <w:r w:rsidR="009E3357">
        <w:rPr>
          <w:rFonts w:ascii="Times New Roman" w:eastAsia="Times New Roman" w:hAnsi="Times New Roman" w:cs="Times New Roman"/>
          <w:noProof/>
          <w:sz w:val="24"/>
          <w:szCs w:val="24"/>
          <w:lang w:eastAsia="tr-TR"/>
        </w:rPr>
        <w:t xml:space="preserve">radyoaktif atık </w:t>
      </w:r>
      <w:r w:rsidRPr="00D12A48">
        <w:rPr>
          <w:rFonts w:ascii="Times New Roman" w:eastAsia="Times New Roman" w:hAnsi="Times New Roman" w:cs="Times New Roman"/>
          <w:noProof/>
          <w:sz w:val="24"/>
          <w:szCs w:val="24"/>
          <w:lang w:eastAsia="tr-TR"/>
        </w:rPr>
        <w:t>tesis</w:t>
      </w:r>
      <w:r w:rsidR="009E3357">
        <w:rPr>
          <w:rFonts w:ascii="Times New Roman" w:eastAsia="Times New Roman" w:hAnsi="Times New Roman" w:cs="Times New Roman"/>
          <w:noProof/>
          <w:sz w:val="24"/>
          <w:szCs w:val="24"/>
          <w:lang w:eastAsia="tr-TR"/>
        </w:rPr>
        <w:t>inin</w:t>
      </w:r>
      <w:r w:rsidRPr="00D12A48">
        <w:rPr>
          <w:rFonts w:ascii="Times New Roman" w:eastAsia="Times New Roman" w:hAnsi="Times New Roman" w:cs="Times New Roman"/>
          <w:noProof/>
          <w:sz w:val="24"/>
          <w:szCs w:val="24"/>
          <w:lang w:eastAsia="tr-TR"/>
        </w:rPr>
        <w:t xml:space="preserve"> güvenliği </w:t>
      </w:r>
      <w:r w:rsidRPr="00D12A48">
        <w:rPr>
          <w:rFonts w:ascii="Times New Roman" w:eastAsia="Times New Roman" w:hAnsi="Times New Roman" w:cs="Times New Roman"/>
          <w:noProof/>
          <w:sz w:val="24"/>
          <w:szCs w:val="24"/>
          <w:lang w:eastAsia="tr-TR"/>
        </w:rPr>
        <w:lastRenderedPageBreak/>
        <w:t>açısından önemli görülen meteorolojik olaylara ilişkin</w:t>
      </w:r>
      <w:r w:rsidR="00B07B06">
        <w:rPr>
          <w:rFonts w:ascii="Times New Roman" w:eastAsia="Times New Roman" w:hAnsi="Times New Roman" w:cs="Times New Roman"/>
          <w:noProof/>
          <w:sz w:val="24"/>
          <w:szCs w:val="24"/>
          <w:lang w:eastAsia="tr-TR"/>
        </w:rPr>
        <w:t xml:space="preserve"> </w:t>
      </w:r>
      <w:r w:rsidR="00786BBE">
        <w:rPr>
          <w:rFonts w:ascii="Times New Roman" w:eastAsia="Times New Roman" w:hAnsi="Times New Roman" w:cs="Times New Roman"/>
          <w:noProof/>
          <w:sz w:val="24"/>
          <w:szCs w:val="24"/>
          <w:lang w:eastAsia="tr-TR"/>
        </w:rPr>
        <w:t xml:space="preserve">veriler elde edilir ve tesis tasarımında dikkate alınacak parametre değerleri belirlenir. </w:t>
      </w:r>
      <w:r w:rsidR="00786BBE" w:rsidRPr="00D12A48">
        <w:rPr>
          <w:rFonts w:ascii="Times New Roman" w:eastAsia="Times New Roman" w:hAnsi="Times New Roman" w:cs="Times New Roman"/>
          <w:noProof/>
          <w:sz w:val="24"/>
          <w:szCs w:val="24"/>
          <w:lang w:eastAsia="tr-TR"/>
        </w:rPr>
        <w:t xml:space="preserve">Bu bilgiler bölgeyi en iyi temsil edebilecek meteoroloji istasyonlarından geçmişe yönelik yaklaşık 30 yılı kapsayacak şekilde elde edilir. </w:t>
      </w:r>
      <w:r w:rsidRPr="00D12A48">
        <w:rPr>
          <w:rFonts w:ascii="Times New Roman" w:eastAsia="Times New Roman" w:hAnsi="Times New Roman" w:cs="Times New Roman"/>
          <w:noProof/>
          <w:sz w:val="24"/>
          <w:szCs w:val="24"/>
          <w:lang w:eastAsia="tr-TR"/>
        </w:rPr>
        <w:t>İklim değişikliğinin bölgenin meteorolojik özellikleri üzerine etkisi değerlendirilir.</w:t>
      </w:r>
    </w:p>
    <w:p w:rsidR="00351E94" w:rsidRPr="00351E94" w:rsidRDefault="00351E94" w:rsidP="003D3BFA">
      <w:pPr>
        <w:spacing w:after="0" w:line="240" w:lineRule="auto"/>
        <w:jc w:val="both"/>
        <w:rPr>
          <w:rFonts w:ascii="Times New Roman" w:eastAsia="Times New Roman" w:hAnsi="Times New Roman" w:cs="Times New Roman"/>
          <w:b/>
          <w:noProof/>
          <w:sz w:val="12"/>
          <w:szCs w:val="12"/>
          <w:lang w:eastAsia="tr-TR"/>
        </w:rPr>
      </w:pPr>
    </w:p>
    <w:p w:rsidR="00322784" w:rsidRDefault="00322784" w:rsidP="009F6A08">
      <w:pPr>
        <w:spacing w:after="0" w:line="240" w:lineRule="auto"/>
        <w:jc w:val="both"/>
        <w:rPr>
          <w:rFonts w:ascii="Times New Roman" w:eastAsia="Times New Roman" w:hAnsi="Times New Roman" w:cs="Times New Roman"/>
          <w:b/>
          <w:noProof/>
          <w:sz w:val="24"/>
          <w:szCs w:val="24"/>
          <w:lang w:eastAsia="tr-TR"/>
        </w:rPr>
      </w:pPr>
      <w:r>
        <w:rPr>
          <w:rFonts w:ascii="Times New Roman" w:eastAsia="Times New Roman" w:hAnsi="Times New Roman" w:cs="Times New Roman"/>
          <w:b/>
          <w:noProof/>
          <w:sz w:val="24"/>
          <w:szCs w:val="24"/>
          <w:lang w:eastAsia="tr-TR"/>
        </w:rPr>
        <w:t>g</w:t>
      </w:r>
      <w:r w:rsidRPr="00D12A48">
        <w:rPr>
          <w:rFonts w:ascii="Times New Roman" w:eastAsia="Times New Roman" w:hAnsi="Times New Roman" w:cs="Times New Roman"/>
          <w:b/>
          <w:noProof/>
          <w:sz w:val="24"/>
          <w:szCs w:val="24"/>
          <w:lang w:eastAsia="tr-TR"/>
        </w:rPr>
        <w:t>) Hidroloji</w:t>
      </w:r>
      <w:r>
        <w:rPr>
          <w:rFonts w:ascii="Times New Roman" w:eastAsia="Times New Roman" w:hAnsi="Times New Roman" w:cs="Times New Roman"/>
          <w:b/>
          <w:noProof/>
          <w:sz w:val="24"/>
          <w:szCs w:val="24"/>
          <w:lang w:eastAsia="tr-TR"/>
        </w:rPr>
        <w:t xml:space="preserve"> ve hidrojeoloji</w:t>
      </w:r>
      <w:r w:rsidRPr="00D12A48">
        <w:rPr>
          <w:rFonts w:ascii="Times New Roman" w:eastAsia="Times New Roman" w:hAnsi="Times New Roman" w:cs="Times New Roman"/>
          <w:b/>
          <w:noProof/>
          <w:sz w:val="24"/>
          <w:szCs w:val="24"/>
          <w:lang w:eastAsia="tr-TR"/>
        </w:rPr>
        <w:t xml:space="preserve">: </w:t>
      </w:r>
    </w:p>
    <w:p w:rsidR="00322784" w:rsidRDefault="00322784" w:rsidP="009F6A08">
      <w:pPr>
        <w:spacing w:after="0" w:line="240" w:lineRule="auto"/>
        <w:jc w:val="both"/>
        <w:rPr>
          <w:rFonts w:ascii="Times New Roman" w:eastAsia="Times New Roman" w:hAnsi="Times New Roman" w:cs="Times New Roman"/>
          <w:noProof/>
          <w:sz w:val="24"/>
          <w:szCs w:val="24"/>
          <w:lang w:eastAsia="tr-TR"/>
        </w:rPr>
      </w:pPr>
      <w:r w:rsidRPr="00D12A48">
        <w:rPr>
          <w:rFonts w:ascii="Times New Roman" w:eastAsia="Times New Roman" w:hAnsi="Times New Roman" w:cs="Times New Roman"/>
          <w:noProof/>
          <w:sz w:val="24"/>
          <w:szCs w:val="24"/>
          <w:lang w:eastAsia="tr-TR"/>
        </w:rPr>
        <w:t>Bölgede yer alan ve sahayı etkileyebilecek ya da</w:t>
      </w:r>
      <w:r>
        <w:rPr>
          <w:rFonts w:ascii="Times New Roman" w:eastAsia="Times New Roman" w:hAnsi="Times New Roman" w:cs="Times New Roman"/>
          <w:noProof/>
          <w:sz w:val="24"/>
          <w:szCs w:val="24"/>
          <w:lang w:eastAsia="tr-TR"/>
        </w:rPr>
        <w:t xml:space="preserve"> radyoaktif atık</w:t>
      </w:r>
      <w:r w:rsidRPr="00D12A48">
        <w:rPr>
          <w:rFonts w:ascii="Times New Roman" w:eastAsia="Times New Roman" w:hAnsi="Times New Roman" w:cs="Times New Roman"/>
          <w:noProof/>
          <w:sz w:val="24"/>
          <w:szCs w:val="24"/>
          <w:lang w:eastAsia="tr-TR"/>
        </w:rPr>
        <w:t xml:space="preserve"> tesis</w:t>
      </w:r>
      <w:r>
        <w:rPr>
          <w:rFonts w:ascii="Times New Roman" w:eastAsia="Times New Roman" w:hAnsi="Times New Roman" w:cs="Times New Roman"/>
          <w:noProof/>
          <w:sz w:val="24"/>
          <w:szCs w:val="24"/>
          <w:lang w:eastAsia="tr-TR"/>
        </w:rPr>
        <w:t>ind</w:t>
      </w:r>
      <w:r w:rsidRPr="00D12A48">
        <w:rPr>
          <w:rFonts w:ascii="Times New Roman" w:eastAsia="Times New Roman" w:hAnsi="Times New Roman" w:cs="Times New Roman"/>
          <w:noProof/>
          <w:sz w:val="24"/>
          <w:szCs w:val="24"/>
          <w:lang w:eastAsia="tr-TR"/>
        </w:rPr>
        <w:t>en etkilene</w:t>
      </w:r>
      <w:r w:rsidR="00CD2DC7">
        <w:rPr>
          <w:rFonts w:ascii="Times New Roman" w:eastAsia="Times New Roman" w:hAnsi="Times New Roman" w:cs="Times New Roman"/>
          <w:noProof/>
          <w:sz w:val="24"/>
          <w:szCs w:val="24"/>
          <w:lang w:eastAsia="tr-TR"/>
        </w:rPr>
        <w:t>bilecek yüzey suları</w:t>
      </w:r>
      <w:r w:rsidRPr="00D12A48">
        <w:rPr>
          <w:rFonts w:ascii="Times New Roman" w:eastAsia="Times New Roman" w:hAnsi="Times New Roman" w:cs="Times New Roman"/>
          <w:noProof/>
          <w:sz w:val="24"/>
          <w:szCs w:val="24"/>
          <w:lang w:eastAsia="tr-TR"/>
        </w:rPr>
        <w:t xml:space="preserve"> ile yeraltı sularının </w:t>
      </w:r>
      <w:r w:rsidR="00CD2DC7">
        <w:rPr>
          <w:rFonts w:ascii="Times New Roman" w:eastAsia="Times New Roman" w:hAnsi="Times New Roman" w:cs="Times New Roman"/>
          <w:noProof/>
          <w:sz w:val="24"/>
          <w:szCs w:val="24"/>
          <w:lang w:eastAsia="tr-TR"/>
        </w:rPr>
        <w:t xml:space="preserve">seviye, </w:t>
      </w:r>
      <w:r w:rsidRPr="00D12A48">
        <w:rPr>
          <w:rFonts w:ascii="Times New Roman" w:eastAsia="Times New Roman" w:hAnsi="Times New Roman" w:cs="Times New Roman"/>
          <w:noProof/>
          <w:sz w:val="24"/>
          <w:szCs w:val="24"/>
          <w:lang w:eastAsia="tr-TR"/>
        </w:rPr>
        <w:t xml:space="preserve">konum, boyut, şekil ve diğer hidrolojik özellikleri, bölgenin önemli hidrolojik özelliklerini belirten bir harita ve bölgede var olan su kontrol veya kullanım yapılarına ilişkin ayrıntılı bilgiler </w:t>
      </w:r>
      <w:r w:rsidR="00E70035">
        <w:rPr>
          <w:rFonts w:ascii="Times New Roman" w:eastAsia="Times New Roman" w:hAnsi="Times New Roman" w:cs="Times New Roman"/>
          <w:noProof/>
          <w:sz w:val="24"/>
          <w:szCs w:val="24"/>
          <w:lang w:eastAsia="tr-TR"/>
        </w:rPr>
        <w:t xml:space="preserve">tablo halinde </w:t>
      </w:r>
      <w:r w:rsidRPr="00D12A48">
        <w:rPr>
          <w:rFonts w:ascii="Times New Roman" w:eastAsia="Times New Roman" w:hAnsi="Times New Roman" w:cs="Times New Roman"/>
          <w:noProof/>
          <w:sz w:val="24"/>
          <w:szCs w:val="24"/>
          <w:lang w:eastAsia="tr-TR"/>
        </w:rPr>
        <w:t>verili</w:t>
      </w:r>
      <w:r w:rsidR="001307C8">
        <w:rPr>
          <w:rFonts w:ascii="Times New Roman" w:eastAsia="Times New Roman" w:hAnsi="Times New Roman" w:cs="Times New Roman"/>
          <w:noProof/>
          <w:sz w:val="24"/>
          <w:szCs w:val="24"/>
          <w:lang w:eastAsia="tr-TR"/>
        </w:rPr>
        <w:t>r. Bölgedeki drenaj özellikleri ve</w:t>
      </w:r>
      <w:r w:rsidRPr="00D12A48">
        <w:rPr>
          <w:rFonts w:ascii="Times New Roman" w:eastAsia="Times New Roman" w:hAnsi="Times New Roman" w:cs="Times New Roman"/>
          <w:noProof/>
          <w:sz w:val="24"/>
          <w:szCs w:val="24"/>
          <w:lang w:eastAsia="tr-TR"/>
        </w:rPr>
        <w:t xml:space="preserve"> yeraltı su havzaları tanıtılır. Bölgede ve sahada taşkın potansiyeli yaratabilecek tüm olaylar belirlenir, bu olaylara neden olabilecek su kaynaklarına ilişkin taşkına özel veriler ile taşkınla ilgili diğer </w:t>
      </w:r>
      <w:r w:rsidR="00E66BC1">
        <w:rPr>
          <w:rFonts w:ascii="Times New Roman" w:eastAsia="Times New Roman" w:hAnsi="Times New Roman" w:cs="Times New Roman"/>
          <w:noProof/>
          <w:sz w:val="24"/>
          <w:szCs w:val="24"/>
          <w:lang w:eastAsia="tr-TR"/>
        </w:rPr>
        <w:t>v</w:t>
      </w:r>
      <w:r w:rsidRPr="00D12A48">
        <w:rPr>
          <w:rFonts w:ascii="Times New Roman" w:eastAsia="Times New Roman" w:hAnsi="Times New Roman" w:cs="Times New Roman"/>
          <w:noProof/>
          <w:sz w:val="24"/>
          <w:szCs w:val="24"/>
          <w:lang w:eastAsia="tr-TR"/>
        </w:rPr>
        <w:t>eriler sunulur.</w:t>
      </w:r>
      <w:r w:rsidRPr="00CA7CC1">
        <w:rPr>
          <w:rFonts w:ascii="Times New Roman" w:eastAsia="Times New Roman" w:hAnsi="Times New Roman" w:cs="Times New Roman"/>
          <w:noProof/>
          <w:sz w:val="24"/>
          <w:szCs w:val="24"/>
          <w:lang w:eastAsia="tr-TR"/>
        </w:rPr>
        <w:t xml:space="preserve"> </w:t>
      </w:r>
      <w:r w:rsidR="00FC5BE3">
        <w:rPr>
          <w:rFonts w:ascii="Times New Roman" w:eastAsia="Times New Roman" w:hAnsi="Times New Roman" w:cs="Times New Roman"/>
          <w:noProof/>
          <w:sz w:val="24"/>
          <w:szCs w:val="24"/>
          <w:lang w:eastAsia="tr-TR"/>
        </w:rPr>
        <w:t>K</w:t>
      </w:r>
      <w:r w:rsidR="00CD2DC7" w:rsidRPr="00CD2DC7">
        <w:rPr>
          <w:rFonts w:ascii="Times New Roman" w:eastAsia="Times New Roman" w:hAnsi="Times New Roman" w:cs="Times New Roman"/>
          <w:noProof/>
          <w:sz w:val="24"/>
          <w:szCs w:val="24"/>
          <w:lang w:eastAsia="tr-TR"/>
        </w:rPr>
        <w:t>arst</w:t>
      </w:r>
      <w:r w:rsidR="00FC5BE3">
        <w:rPr>
          <w:rFonts w:ascii="Times New Roman" w:eastAsia="Times New Roman" w:hAnsi="Times New Roman" w:cs="Times New Roman"/>
          <w:noProof/>
          <w:sz w:val="24"/>
          <w:szCs w:val="24"/>
          <w:lang w:eastAsia="tr-TR"/>
        </w:rPr>
        <w:t>laşma</w:t>
      </w:r>
      <w:r w:rsidR="00CD2DC7" w:rsidRPr="00CD2DC7">
        <w:rPr>
          <w:rFonts w:ascii="Times New Roman" w:eastAsia="Times New Roman" w:hAnsi="Times New Roman" w:cs="Times New Roman"/>
          <w:noProof/>
          <w:sz w:val="24"/>
          <w:szCs w:val="24"/>
          <w:lang w:eastAsia="tr-TR"/>
        </w:rPr>
        <w:t xml:space="preserve"> potansiyeli bulunan yerlerin belirlenmesi ve sınıflandırılmasına ilişkin bilgiler sunulur.</w:t>
      </w:r>
      <w:r w:rsidR="006B27EE">
        <w:rPr>
          <w:rFonts w:ascii="Times New Roman" w:eastAsia="Times New Roman" w:hAnsi="Times New Roman" w:cs="Times New Roman"/>
          <w:noProof/>
          <w:sz w:val="24"/>
          <w:szCs w:val="24"/>
          <w:lang w:eastAsia="tr-TR"/>
        </w:rPr>
        <w:t xml:space="preserve"> </w:t>
      </w:r>
      <w:r w:rsidR="00E70035">
        <w:rPr>
          <w:rFonts w:ascii="Times New Roman" w:eastAsia="Times New Roman" w:hAnsi="Times New Roman" w:cs="Times New Roman"/>
          <w:noProof/>
          <w:sz w:val="24"/>
          <w:szCs w:val="24"/>
          <w:lang w:eastAsia="tr-TR"/>
        </w:rPr>
        <w:t>Hidrojeolojik araştırmalar için s</w:t>
      </w:r>
      <w:r w:rsidR="00E70035" w:rsidRPr="00E70035">
        <w:rPr>
          <w:rFonts w:ascii="Times New Roman" w:eastAsia="Times New Roman" w:hAnsi="Times New Roman" w:cs="Times New Roman"/>
          <w:noProof/>
          <w:sz w:val="24"/>
          <w:szCs w:val="24"/>
          <w:lang w:eastAsia="tr-TR"/>
        </w:rPr>
        <w:t xml:space="preserve">ahadaki akiferlerin geometrisi, fiziksel ve kimyasal özellikleri belirtilmelidir. </w:t>
      </w:r>
      <w:r w:rsidRPr="00D12A48">
        <w:rPr>
          <w:rFonts w:ascii="Times New Roman" w:eastAsia="Times New Roman" w:hAnsi="Times New Roman" w:cs="Times New Roman"/>
          <w:noProof/>
          <w:sz w:val="24"/>
          <w:szCs w:val="24"/>
          <w:lang w:eastAsia="tr-TR"/>
        </w:rPr>
        <w:t xml:space="preserve">İklim değişikliğinin bölgenin hidrolojik </w:t>
      </w:r>
      <w:r>
        <w:rPr>
          <w:rFonts w:ascii="Times New Roman" w:eastAsia="Times New Roman" w:hAnsi="Times New Roman" w:cs="Times New Roman"/>
          <w:noProof/>
          <w:sz w:val="24"/>
          <w:szCs w:val="24"/>
          <w:lang w:eastAsia="tr-TR"/>
        </w:rPr>
        <w:t xml:space="preserve">ve hidrojeolojik </w:t>
      </w:r>
      <w:r w:rsidRPr="00D12A48">
        <w:rPr>
          <w:rFonts w:ascii="Times New Roman" w:eastAsia="Times New Roman" w:hAnsi="Times New Roman" w:cs="Times New Roman"/>
          <w:noProof/>
          <w:sz w:val="24"/>
          <w:szCs w:val="24"/>
          <w:lang w:eastAsia="tr-TR"/>
        </w:rPr>
        <w:t>özellikleri üzerine etkisi değerlendirilir.</w:t>
      </w:r>
    </w:p>
    <w:p w:rsidR="00351E94" w:rsidRDefault="00351E94" w:rsidP="00351E94">
      <w:pPr>
        <w:spacing w:after="0" w:line="240" w:lineRule="auto"/>
        <w:jc w:val="both"/>
        <w:rPr>
          <w:rFonts w:ascii="Times New Roman" w:eastAsia="Times New Roman" w:hAnsi="Times New Roman" w:cs="Times New Roman"/>
          <w:b/>
          <w:noProof/>
          <w:sz w:val="12"/>
          <w:szCs w:val="12"/>
          <w:lang w:eastAsia="tr-TR"/>
        </w:rPr>
      </w:pPr>
    </w:p>
    <w:p w:rsidR="00322784" w:rsidRDefault="00322784" w:rsidP="00351E94">
      <w:pPr>
        <w:spacing w:after="0" w:line="240" w:lineRule="auto"/>
        <w:jc w:val="both"/>
        <w:rPr>
          <w:rFonts w:ascii="Times New Roman" w:eastAsia="Times New Roman" w:hAnsi="Times New Roman" w:cs="Times New Roman"/>
          <w:b/>
          <w:noProof/>
          <w:sz w:val="24"/>
          <w:szCs w:val="24"/>
          <w:lang w:eastAsia="tr-TR"/>
        </w:rPr>
      </w:pPr>
      <w:r>
        <w:rPr>
          <w:rFonts w:ascii="Times New Roman" w:eastAsia="Times New Roman" w:hAnsi="Times New Roman" w:cs="Times New Roman"/>
          <w:b/>
          <w:noProof/>
          <w:sz w:val="24"/>
          <w:szCs w:val="24"/>
          <w:lang w:eastAsia="tr-TR"/>
        </w:rPr>
        <w:t>ğ</w:t>
      </w:r>
      <w:r w:rsidRPr="00D12A48">
        <w:rPr>
          <w:rFonts w:ascii="Times New Roman" w:eastAsia="Times New Roman" w:hAnsi="Times New Roman" w:cs="Times New Roman"/>
          <w:b/>
          <w:noProof/>
          <w:sz w:val="24"/>
          <w:szCs w:val="24"/>
          <w:lang w:eastAsia="tr-TR"/>
        </w:rPr>
        <w:t xml:space="preserve">) Jeoloji: </w:t>
      </w:r>
    </w:p>
    <w:p w:rsidR="00E70035" w:rsidRPr="00E70035" w:rsidRDefault="00E70035" w:rsidP="006E61D4">
      <w:pPr>
        <w:spacing w:after="0" w:line="240" w:lineRule="auto"/>
        <w:jc w:val="both"/>
        <w:rPr>
          <w:rFonts w:ascii="Times New Roman" w:eastAsia="Times New Roman" w:hAnsi="Times New Roman" w:cs="Times New Roman"/>
          <w:sz w:val="24"/>
          <w:szCs w:val="24"/>
          <w:lang w:eastAsia="tr-TR"/>
        </w:rPr>
      </w:pPr>
      <w:r w:rsidRPr="00E70035">
        <w:rPr>
          <w:rFonts w:ascii="Times New Roman" w:eastAsia="Times New Roman" w:hAnsi="Times New Roman" w:cs="Times New Roman"/>
          <w:sz w:val="24"/>
          <w:szCs w:val="24"/>
          <w:lang w:eastAsia="tr-TR"/>
        </w:rPr>
        <w:t xml:space="preserve">Sahanın jeolojik özelliklerinin </w:t>
      </w:r>
      <w:r w:rsidR="00E66BC1">
        <w:rPr>
          <w:rFonts w:ascii="Times New Roman" w:eastAsia="Times New Roman" w:hAnsi="Times New Roman" w:cs="Times New Roman"/>
          <w:sz w:val="24"/>
          <w:szCs w:val="24"/>
          <w:lang w:eastAsia="tr-TR"/>
        </w:rPr>
        <w:t xml:space="preserve">radyoaktif atık </w:t>
      </w:r>
      <w:r w:rsidRPr="00E70035">
        <w:rPr>
          <w:rFonts w:ascii="Times New Roman" w:eastAsia="Times New Roman" w:hAnsi="Times New Roman" w:cs="Times New Roman"/>
          <w:sz w:val="24"/>
          <w:szCs w:val="24"/>
          <w:lang w:eastAsia="tr-TR"/>
        </w:rPr>
        <w:t>tesis</w:t>
      </w:r>
      <w:r w:rsidR="00E66BC1">
        <w:rPr>
          <w:rFonts w:ascii="Times New Roman" w:eastAsia="Times New Roman" w:hAnsi="Times New Roman" w:cs="Times New Roman"/>
          <w:sz w:val="24"/>
          <w:szCs w:val="24"/>
          <w:lang w:eastAsia="tr-TR"/>
        </w:rPr>
        <w:t>in</w:t>
      </w:r>
      <w:r w:rsidRPr="00E70035">
        <w:rPr>
          <w:rFonts w:ascii="Times New Roman" w:eastAsia="Times New Roman" w:hAnsi="Times New Roman" w:cs="Times New Roman"/>
          <w:sz w:val="24"/>
          <w:szCs w:val="24"/>
          <w:lang w:eastAsia="tr-TR"/>
        </w:rPr>
        <w:t>e etkisinin değerlendirilmesi amacıyla</w:t>
      </w:r>
      <w:r w:rsidR="00762CAE">
        <w:rPr>
          <w:rFonts w:ascii="Times New Roman" w:eastAsia="Times New Roman" w:hAnsi="Times New Roman" w:cs="Times New Roman"/>
          <w:sz w:val="24"/>
          <w:szCs w:val="24"/>
          <w:lang w:eastAsia="tr-TR"/>
        </w:rPr>
        <w:t xml:space="preserve"> aşağıdaki bilgiler sunulur:</w:t>
      </w:r>
    </w:p>
    <w:p w:rsidR="0093607D" w:rsidRPr="0093607D" w:rsidRDefault="00E70035" w:rsidP="006E61D4">
      <w:pPr>
        <w:pStyle w:val="ListeParagraf"/>
        <w:numPr>
          <w:ilvl w:val="0"/>
          <w:numId w:val="28"/>
        </w:numPr>
        <w:spacing w:after="0"/>
      </w:pPr>
      <w:r w:rsidRPr="0093607D">
        <w:t>Jeolojik araştırmalar</w:t>
      </w:r>
      <w:r w:rsidR="00A91AA0">
        <w:t>a dair b</w:t>
      </w:r>
      <w:r w:rsidRPr="0093607D">
        <w:t>ölgesel çalışmalar</w:t>
      </w:r>
      <w:r w:rsidR="00347317">
        <w:t>,</w:t>
      </w:r>
      <w:r w:rsidRPr="0093607D">
        <w:t xml:space="preserve"> uygun ölçekli haritalar ve bunlara uygun kesitlerle birlikte sunulur. Bölgenin genel jeolojik yapısı hakkında bölgesel ölçekteki araştırmalar sonucu elde edilen bilgiler sunularak, sahada doğrudan veya dolaylı sismik tehlike oluşturabilecek jeolojik özellikler belirlenir ve sınıflandırılır. </w:t>
      </w:r>
    </w:p>
    <w:p w:rsidR="00E70035" w:rsidRPr="0093607D" w:rsidRDefault="00A91AA0" w:rsidP="0093607D">
      <w:pPr>
        <w:pStyle w:val="ListeParagraf"/>
        <w:numPr>
          <w:ilvl w:val="0"/>
          <w:numId w:val="28"/>
        </w:numPr>
        <w:spacing w:before="60" w:after="0"/>
      </w:pPr>
      <w:r>
        <w:t>Bölgede y</w:t>
      </w:r>
      <w:r w:rsidR="00E70035" w:rsidRPr="0093607D">
        <w:t xml:space="preserve">üzey </w:t>
      </w:r>
      <w:proofErr w:type="spellStart"/>
      <w:r w:rsidR="00E70035" w:rsidRPr="0093607D">
        <w:t>faylanması</w:t>
      </w:r>
      <w:proofErr w:type="spellEnd"/>
      <w:r w:rsidR="00E70035" w:rsidRPr="0093607D">
        <w:t xml:space="preserve"> mevcut ise fayların yeri, doğrultusu, uzunluğu ve son hareket yaşı ile bölgesel tektonik ve meydana gelmiş depremlerle olan ilişkisi değerlendirilerek, </w:t>
      </w:r>
      <w:r w:rsidR="006B27EE">
        <w:t>t</w:t>
      </w:r>
      <w:r w:rsidR="00E70035" w:rsidRPr="0093607D">
        <w:t>esis güvenliği açısından önemi tartışıl</w:t>
      </w:r>
      <w:r w:rsidR="006B27EE">
        <w:t>ır</w:t>
      </w:r>
      <w:r w:rsidR="00E70035" w:rsidRPr="0093607D">
        <w:t>, tasarımda dikkate alınması gereken parametreler varsa tanımlan</w:t>
      </w:r>
      <w:r w:rsidR="006B27EE">
        <w:t>ır ve türetil</w:t>
      </w:r>
      <w:r w:rsidR="00E70035" w:rsidRPr="0093607D">
        <w:t>ir.</w:t>
      </w:r>
    </w:p>
    <w:p w:rsidR="00E70035" w:rsidRPr="0093607D" w:rsidRDefault="00A91AA0" w:rsidP="0093607D">
      <w:pPr>
        <w:pStyle w:val="ListeParagraf"/>
        <w:numPr>
          <w:ilvl w:val="0"/>
          <w:numId w:val="28"/>
        </w:numPr>
        <w:spacing w:before="60" w:after="0"/>
      </w:pPr>
      <w:proofErr w:type="spellStart"/>
      <w:r>
        <w:t>Jeoteknik</w:t>
      </w:r>
      <w:proofErr w:type="spellEnd"/>
      <w:r>
        <w:t xml:space="preserve"> araştırmalar kapsamında; z</w:t>
      </w:r>
      <w:r w:rsidR="00E70035" w:rsidRPr="0093607D">
        <w:t xml:space="preserve">emin sıvılaşma, </w:t>
      </w:r>
      <w:r w:rsidR="00FC5BE3" w:rsidRPr="0093607D">
        <w:t xml:space="preserve">heyelan ve </w:t>
      </w:r>
      <w:r w:rsidR="00E70035" w:rsidRPr="0093607D">
        <w:t>çökme potansiyeli varsa değerlendiril</w:t>
      </w:r>
      <w:r w:rsidR="006B27EE">
        <w:t>i</w:t>
      </w:r>
      <w:r w:rsidR="00E70035" w:rsidRPr="0093607D">
        <w:t>r</w:t>
      </w:r>
      <w:r w:rsidR="0093607D" w:rsidRPr="0093607D">
        <w:t>.</w:t>
      </w:r>
    </w:p>
    <w:p w:rsidR="00E70035" w:rsidRPr="0093607D" w:rsidRDefault="00E70035" w:rsidP="0093607D">
      <w:pPr>
        <w:pStyle w:val="ListeParagraf"/>
        <w:numPr>
          <w:ilvl w:val="0"/>
          <w:numId w:val="28"/>
        </w:numPr>
        <w:spacing w:before="60" w:after="0"/>
      </w:pPr>
      <w:r w:rsidRPr="0093607D">
        <w:t xml:space="preserve">Doğal ve insan kaynaklı tüm şevlerin </w:t>
      </w:r>
      <w:proofErr w:type="spellStart"/>
      <w:r w:rsidRPr="0093607D">
        <w:t>duraylılıkları</w:t>
      </w:r>
      <w:proofErr w:type="spellEnd"/>
      <w:r w:rsidRPr="0093607D">
        <w:t xml:space="preserve"> tesis güvenliği açısından değerlendirilir.</w:t>
      </w:r>
    </w:p>
    <w:p w:rsidR="00E70035" w:rsidRPr="0093607D" w:rsidRDefault="00E70035" w:rsidP="0093607D">
      <w:pPr>
        <w:pStyle w:val="ListeParagraf"/>
        <w:numPr>
          <w:ilvl w:val="0"/>
          <w:numId w:val="28"/>
        </w:numPr>
        <w:spacing w:before="60" w:after="0"/>
      </w:pPr>
      <w:r w:rsidRPr="0093607D">
        <w:t>Sahanın depremselliğini ifade eden bilgiler verilir. Tesis</w:t>
      </w:r>
      <w:r w:rsidR="00D043F2">
        <w:t>in</w:t>
      </w:r>
      <w:r w:rsidRPr="0093607D">
        <w:t xml:space="preserve"> yapı ve binalarının yapısal güvenliği için girdi olabilecek yer ivmesi değeri ve deprem yer hareketi tepki spektrumu sunul</w:t>
      </w:r>
      <w:r w:rsidR="006B27EE">
        <w:t>u</w:t>
      </w:r>
      <w:r w:rsidRPr="0093607D">
        <w:t>r.</w:t>
      </w:r>
    </w:p>
    <w:p w:rsidR="00351E94" w:rsidRDefault="00351E94" w:rsidP="00351E94">
      <w:pPr>
        <w:spacing w:after="0" w:line="240" w:lineRule="auto"/>
        <w:jc w:val="both"/>
        <w:rPr>
          <w:rFonts w:ascii="Times New Roman" w:eastAsia="Times New Roman" w:hAnsi="Times New Roman" w:cs="Times New Roman"/>
          <w:b/>
          <w:noProof/>
          <w:sz w:val="12"/>
          <w:szCs w:val="12"/>
          <w:lang w:eastAsia="tr-TR"/>
        </w:rPr>
      </w:pPr>
    </w:p>
    <w:p w:rsidR="00322784" w:rsidRDefault="00322784" w:rsidP="00351E94">
      <w:pPr>
        <w:spacing w:after="0" w:line="240" w:lineRule="auto"/>
        <w:jc w:val="both"/>
        <w:rPr>
          <w:rFonts w:ascii="Times New Roman" w:eastAsia="Times New Roman" w:hAnsi="Times New Roman" w:cs="Times New Roman"/>
          <w:b/>
          <w:noProof/>
          <w:sz w:val="24"/>
          <w:szCs w:val="24"/>
          <w:lang w:eastAsia="tr-TR"/>
        </w:rPr>
      </w:pPr>
      <w:r>
        <w:rPr>
          <w:rFonts w:ascii="Times New Roman" w:eastAsia="Times New Roman" w:hAnsi="Times New Roman" w:cs="Times New Roman"/>
          <w:b/>
          <w:noProof/>
          <w:sz w:val="24"/>
          <w:szCs w:val="24"/>
          <w:lang w:eastAsia="tr-TR"/>
        </w:rPr>
        <w:t>h</w:t>
      </w:r>
      <w:r w:rsidRPr="00D12A48">
        <w:rPr>
          <w:rFonts w:ascii="Times New Roman" w:eastAsia="Times New Roman" w:hAnsi="Times New Roman" w:cs="Times New Roman"/>
          <w:b/>
          <w:noProof/>
          <w:sz w:val="24"/>
          <w:szCs w:val="24"/>
          <w:lang w:eastAsia="tr-TR"/>
        </w:rPr>
        <w:t xml:space="preserve">) </w:t>
      </w:r>
      <w:r>
        <w:rPr>
          <w:rFonts w:ascii="Times New Roman" w:eastAsia="Times New Roman" w:hAnsi="Times New Roman" w:cs="Times New Roman"/>
          <w:b/>
          <w:noProof/>
          <w:sz w:val="24"/>
          <w:szCs w:val="24"/>
          <w:lang w:eastAsia="tr-TR"/>
        </w:rPr>
        <w:t>Radyoaktif atık t</w:t>
      </w:r>
      <w:r w:rsidRPr="00D12A48">
        <w:rPr>
          <w:rFonts w:ascii="Times New Roman" w:eastAsia="Times New Roman" w:hAnsi="Times New Roman" w:cs="Times New Roman"/>
          <w:b/>
          <w:noProof/>
          <w:sz w:val="24"/>
          <w:szCs w:val="24"/>
          <w:lang w:eastAsia="tr-TR"/>
        </w:rPr>
        <w:t>esisin</w:t>
      </w:r>
      <w:r>
        <w:rPr>
          <w:rFonts w:ascii="Times New Roman" w:eastAsia="Times New Roman" w:hAnsi="Times New Roman" w:cs="Times New Roman"/>
          <w:b/>
          <w:noProof/>
          <w:sz w:val="24"/>
          <w:szCs w:val="24"/>
          <w:lang w:eastAsia="tr-TR"/>
        </w:rPr>
        <w:t>in</w:t>
      </w:r>
      <w:r w:rsidRPr="00D12A48">
        <w:rPr>
          <w:rFonts w:ascii="Times New Roman" w:eastAsia="Times New Roman" w:hAnsi="Times New Roman" w:cs="Times New Roman"/>
          <w:b/>
          <w:noProof/>
          <w:sz w:val="24"/>
          <w:szCs w:val="24"/>
          <w:lang w:eastAsia="tr-TR"/>
        </w:rPr>
        <w:t xml:space="preserve"> radyolojik etkisi: </w:t>
      </w:r>
    </w:p>
    <w:p w:rsidR="00322784" w:rsidRDefault="00322784" w:rsidP="006E61D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t>Radyoaktif atık t</w:t>
      </w:r>
      <w:r w:rsidRPr="00D12A48">
        <w:rPr>
          <w:rFonts w:ascii="Times New Roman" w:eastAsia="Times New Roman" w:hAnsi="Times New Roman" w:cs="Times New Roman"/>
          <w:noProof/>
          <w:sz w:val="24"/>
          <w:szCs w:val="24"/>
          <w:lang w:eastAsia="tr-TR"/>
        </w:rPr>
        <w:t>esis</w:t>
      </w:r>
      <w:r>
        <w:rPr>
          <w:rFonts w:ascii="Times New Roman" w:eastAsia="Times New Roman" w:hAnsi="Times New Roman" w:cs="Times New Roman"/>
          <w:noProof/>
          <w:sz w:val="24"/>
          <w:szCs w:val="24"/>
          <w:lang w:eastAsia="tr-TR"/>
        </w:rPr>
        <w:t>inin</w:t>
      </w:r>
      <w:r w:rsidRPr="00D12A48">
        <w:rPr>
          <w:rFonts w:ascii="Times New Roman" w:eastAsia="Times New Roman" w:hAnsi="Times New Roman" w:cs="Times New Roman"/>
          <w:noProof/>
          <w:sz w:val="24"/>
          <w:szCs w:val="24"/>
          <w:lang w:eastAsia="tr-TR"/>
        </w:rPr>
        <w:t xml:space="preserve"> işletimi sırasında</w:t>
      </w:r>
      <w:r>
        <w:rPr>
          <w:rFonts w:ascii="Times New Roman" w:eastAsia="Times New Roman" w:hAnsi="Times New Roman" w:cs="Times New Roman"/>
          <w:noProof/>
          <w:sz w:val="24"/>
          <w:szCs w:val="24"/>
          <w:lang w:eastAsia="tr-TR"/>
        </w:rPr>
        <w:t>,</w:t>
      </w:r>
      <w:r w:rsidRPr="00D12A48">
        <w:rPr>
          <w:rFonts w:ascii="Times New Roman" w:eastAsia="Times New Roman" w:hAnsi="Times New Roman" w:cs="Times New Roman"/>
          <w:noProof/>
          <w:sz w:val="24"/>
          <w:szCs w:val="24"/>
          <w:lang w:eastAsia="tr-TR"/>
        </w:rPr>
        <w:t xml:space="preserve"> bertaraf tesislerinde ayrıca kapatma sonrası dönemde</w:t>
      </w:r>
      <w:r>
        <w:rPr>
          <w:rFonts w:ascii="Times New Roman" w:eastAsia="Times New Roman" w:hAnsi="Times New Roman" w:cs="Times New Roman"/>
          <w:noProof/>
          <w:sz w:val="24"/>
          <w:szCs w:val="24"/>
          <w:lang w:eastAsia="tr-TR"/>
        </w:rPr>
        <w:t>,</w:t>
      </w:r>
      <w:r w:rsidRPr="00D12A48">
        <w:rPr>
          <w:rFonts w:ascii="Times New Roman" w:eastAsia="Times New Roman" w:hAnsi="Times New Roman" w:cs="Times New Roman"/>
          <w:noProof/>
          <w:sz w:val="24"/>
          <w:szCs w:val="24"/>
          <w:lang w:eastAsia="tr-TR"/>
        </w:rPr>
        <w:t xml:space="preserve"> çevreye yayılabilecek radyoaktif maddelerin </w:t>
      </w:r>
      <w:r w:rsidRPr="00522878">
        <w:rPr>
          <w:rFonts w:ascii="Times New Roman" w:eastAsia="Times New Roman" w:hAnsi="Times New Roman" w:cs="Times New Roman"/>
          <w:noProof/>
          <w:sz w:val="24"/>
          <w:szCs w:val="24"/>
          <w:lang w:eastAsia="tr-TR"/>
        </w:rPr>
        <w:t>işletme ve kaza koşulları için</w:t>
      </w:r>
      <w:r w:rsidRPr="00D12A48">
        <w:rPr>
          <w:rFonts w:ascii="Times New Roman" w:eastAsia="Times New Roman" w:hAnsi="Times New Roman" w:cs="Times New Roman"/>
          <w:noProof/>
          <w:sz w:val="24"/>
          <w:szCs w:val="24"/>
          <w:lang w:eastAsia="tr-TR"/>
        </w:rPr>
        <w:t xml:space="preserve"> radyolojik analizler</w:t>
      </w:r>
      <w:r>
        <w:rPr>
          <w:rFonts w:ascii="Times New Roman" w:eastAsia="Times New Roman" w:hAnsi="Times New Roman" w:cs="Times New Roman"/>
          <w:noProof/>
          <w:sz w:val="24"/>
          <w:szCs w:val="24"/>
          <w:lang w:eastAsia="tr-TR"/>
        </w:rPr>
        <w:t>i</w:t>
      </w:r>
      <w:r w:rsidRPr="00D12A48">
        <w:rPr>
          <w:rFonts w:ascii="Times New Roman" w:eastAsia="Times New Roman" w:hAnsi="Times New Roman" w:cs="Times New Roman"/>
          <w:noProof/>
          <w:sz w:val="24"/>
          <w:szCs w:val="24"/>
          <w:lang w:eastAsia="tr-TR"/>
        </w:rPr>
        <w:t xml:space="preserve"> </w:t>
      </w:r>
      <w:r>
        <w:rPr>
          <w:rFonts w:ascii="Times New Roman" w:eastAsia="Times New Roman" w:hAnsi="Times New Roman" w:cs="Times New Roman"/>
          <w:noProof/>
          <w:sz w:val="24"/>
          <w:szCs w:val="24"/>
          <w:lang w:eastAsia="tr-TR"/>
        </w:rPr>
        <w:t xml:space="preserve">tutucu yaklaşımlar dikkate alınarak </w:t>
      </w:r>
      <w:r w:rsidRPr="00D12A48">
        <w:rPr>
          <w:rFonts w:ascii="Times New Roman" w:eastAsia="Times New Roman" w:hAnsi="Times New Roman" w:cs="Times New Roman"/>
          <w:noProof/>
          <w:sz w:val="24"/>
          <w:szCs w:val="24"/>
          <w:lang w:eastAsia="tr-TR"/>
        </w:rPr>
        <w:t xml:space="preserve">yapılır. Çevreye salınabilecek veya sızabilecek </w:t>
      </w:r>
      <w:r>
        <w:rPr>
          <w:rFonts w:ascii="Times New Roman" w:eastAsia="Times New Roman" w:hAnsi="Times New Roman" w:cs="Times New Roman"/>
          <w:noProof/>
          <w:sz w:val="24"/>
          <w:szCs w:val="24"/>
          <w:lang w:eastAsia="tr-TR"/>
        </w:rPr>
        <w:t>olası</w:t>
      </w:r>
      <w:r w:rsidRPr="00D12A48">
        <w:rPr>
          <w:rFonts w:ascii="Times New Roman" w:eastAsia="Times New Roman" w:hAnsi="Times New Roman" w:cs="Times New Roman"/>
          <w:noProof/>
          <w:sz w:val="24"/>
          <w:szCs w:val="24"/>
          <w:lang w:eastAsia="tr-TR"/>
        </w:rPr>
        <w:t xml:space="preserve"> radyoaktif maddelerin aktiviteleri öngörülür, bunların atmosfere, yüzey ve yeraltı sularına</w:t>
      </w:r>
      <w:r>
        <w:rPr>
          <w:rFonts w:ascii="Times New Roman" w:eastAsia="Times New Roman" w:hAnsi="Times New Roman" w:cs="Times New Roman"/>
          <w:noProof/>
          <w:sz w:val="24"/>
          <w:szCs w:val="24"/>
          <w:lang w:eastAsia="tr-TR"/>
        </w:rPr>
        <w:t xml:space="preserve"> ve</w:t>
      </w:r>
      <w:r w:rsidRPr="00D12A48">
        <w:rPr>
          <w:rFonts w:ascii="Times New Roman" w:eastAsia="Times New Roman" w:hAnsi="Times New Roman" w:cs="Times New Roman"/>
          <w:noProof/>
          <w:sz w:val="24"/>
          <w:szCs w:val="24"/>
          <w:lang w:eastAsia="tr-TR"/>
        </w:rPr>
        <w:t xml:space="preserve"> toprağa ulaşma </w:t>
      </w:r>
      <w:r>
        <w:rPr>
          <w:rFonts w:ascii="Times New Roman" w:eastAsia="Times New Roman" w:hAnsi="Times New Roman" w:cs="Times New Roman"/>
          <w:noProof/>
          <w:sz w:val="24"/>
          <w:szCs w:val="24"/>
          <w:lang w:eastAsia="tr-TR"/>
        </w:rPr>
        <w:t>ile</w:t>
      </w:r>
      <w:r w:rsidRPr="00D12A48">
        <w:rPr>
          <w:rFonts w:ascii="Times New Roman" w:eastAsia="Times New Roman" w:hAnsi="Times New Roman" w:cs="Times New Roman"/>
          <w:noProof/>
          <w:sz w:val="24"/>
          <w:szCs w:val="24"/>
          <w:lang w:eastAsia="tr-TR"/>
        </w:rPr>
        <w:t xml:space="preserve"> bunlar vasıtasıyla taşınma yolları analizlerde dikkate alınır. Ç</w:t>
      </w:r>
      <w:r w:rsidRPr="00D12A48">
        <w:rPr>
          <w:rFonts w:ascii="Times New Roman" w:eastAsia="Times New Roman" w:hAnsi="Times New Roman" w:cs="Times New Roman"/>
          <w:sz w:val="24"/>
          <w:szCs w:val="24"/>
          <w:lang w:eastAsia="tr-TR"/>
        </w:rPr>
        <w:t xml:space="preserve">evreye salımı veya sızıntısı olan </w:t>
      </w:r>
      <w:proofErr w:type="spellStart"/>
      <w:r w:rsidRPr="00D12A48">
        <w:rPr>
          <w:rFonts w:ascii="Times New Roman" w:eastAsia="Times New Roman" w:hAnsi="Times New Roman" w:cs="Times New Roman"/>
          <w:sz w:val="24"/>
          <w:szCs w:val="24"/>
          <w:lang w:eastAsia="tr-TR"/>
        </w:rPr>
        <w:t>radyonüklitlerin</w:t>
      </w:r>
      <w:proofErr w:type="spellEnd"/>
      <w:r w:rsidRPr="00D12A48">
        <w:rPr>
          <w:rFonts w:ascii="Times New Roman" w:eastAsia="Times New Roman" w:hAnsi="Times New Roman" w:cs="Times New Roman"/>
          <w:sz w:val="24"/>
          <w:szCs w:val="24"/>
          <w:lang w:eastAsia="tr-TR"/>
        </w:rPr>
        <w:t xml:space="preserve"> kaynak terimi ile yeraltı suları, yüzey suları, havada, toprakta ve diğer ortamlarda taşınım ve dağılım mekanizmaları tanıtılır, </w:t>
      </w:r>
      <w:proofErr w:type="spellStart"/>
      <w:r w:rsidRPr="00D12A48">
        <w:rPr>
          <w:rFonts w:ascii="Times New Roman" w:eastAsia="Times New Roman" w:hAnsi="Times New Roman" w:cs="Times New Roman"/>
          <w:sz w:val="24"/>
          <w:szCs w:val="24"/>
          <w:lang w:eastAsia="tr-TR"/>
        </w:rPr>
        <w:t>radyonüklitlerin</w:t>
      </w:r>
      <w:proofErr w:type="spellEnd"/>
      <w:r w:rsidRPr="00D12A48">
        <w:rPr>
          <w:rFonts w:ascii="Times New Roman" w:eastAsia="Times New Roman" w:hAnsi="Times New Roman" w:cs="Times New Roman"/>
          <w:sz w:val="24"/>
          <w:szCs w:val="24"/>
          <w:lang w:eastAsia="tr-TR"/>
        </w:rPr>
        <w:t xml:space="preserve"> çevre ortamlarındaki konsantrasyonları ile </w:t>
      </w:r>
      <w:r w:rsidR="00C10FD2">
        <w:rPr>
          <w:rFonts w:ascii="Times New Roman" w:eastAsia="Times New Roman" w:hAnsi="Times New Roman" w:cs="Times New Roman"/>
          <w:sz w:val="24"/>
          <w:szCs w:val="24"/>
          <w:lang w:eastAsia="tr-TR"/>
        </w:rPr>
        <w:t>temsili kişinin alacağı dozlar</w:t>
      </w:r>
      <w:r w:rsidRPr="00D12A48">
        <w:rPr>
          <w:rFonts w:ascii="Times New Roman" w:eastAsia="Times New Roman" w:hAnsi="Times New Roman" w:cs="Times New Roman"/>
          <w:sz w:val="24"/>
          <w:szCs w:val="24"/>
          <w:lang w:eastAsia="tr-TR"/>
        </w:rPr>
        <w:t xml:space="preserve"> belirlenir. Bertaraf tesisleri için yapılan performans analizlerinde kontrol dönem</w:t>
      </w:r>
      <w:r>
        <w:rPr>
          <w:rFonts w:ascii="Times New Roman" w:eastAsia="Times New Roman" w:hAnsi="Times New Roman" w:cs="Times New Roman"/>
          <w:sz w:val="24"/>
          <w:szCs w:val="24"/>
          <w:lang w:eastAsia="tr-TR"/>
        </w:rPr>
        <w:t>ler</w:t>
      </w:r>
      <w:r w:rsidRPr="00D12A48">
        <w:rPr>
          <w:rFonts w:ascii="Times New Roman" w:eastAsia="Times New Roman" w:hAnsi="Times New Roman" w:cs="Times New Roman"/>
          <w:sz w:val="24"/>
          <w:szCs w:val="24"/>
          <w:lang w:eastAsia="tr-TR"/>
        </w:rPr>
        <w:t xml:space="preserve">i tamamlanana kadar olan süre dikkate alınır. Bu analizlerde kullanılan yöntem ve </w:t>
      </w:r>
      <w:r>
        <w:rPr>
          <w:rFonts w:ascii="Times New Roman" w:eastAsia="Times New Roman" w:hAnsi="Times New Roman" w:cs="Times New Roman"/>
          <w:sz w:val="24"/>
          <w:szCs w:val="24"/>
          <w:lang w:eastAsia="tr-TR"/>
        </w:rPr>
        <w:t>yazılımlar</w:t>
      </w:r>
      <w:r w:rsidRPr="00D12A48">
        <w:rPr>
          <w:rFonts w:ascii="Times New Roman" w:eastAsia="Times New Roman" w:hAnsi="Times New Roman" w:cs="Times New Roman"/>
          <w:sz w:val="24"/>
          <w:szCs w:val="24"/>
          <w:lang w:eastAsia="tr-TR"/>
        </w:rPr>
        <w:t>, kabuller ve girdiler açıklanır.</w:t>
      </w:r>
      <w:r>
        <w:rPr>
          <w:rFonts w:ascii="Times New Roman" w:eastAsia="Times New Roman" w:hAnsi="Times New Roman" w:cs="Times New Roman"/>
          <w:sz w:val="24"/>
          <w:szCs w:val="24"/>
          <w:lang w:eastAsia="tr-TR"/>
        </w:rPr>
        <w:t xml:space="preserve"> Bertaraf tesislerinde kontrol dönemlerini de içeren süre boyunca radyoaktif atık tesisine olası insan müdahalesi senaryoları da analiz edilir.</w:t>
      </w:r>
    </w:p>
    <w:p w:rsidR="00351E94" w:rsidRDefault="00351E94" w:rsidP="00351E94">
      <w:pPr>
        <w:spacing w:after="0" w:line="240" w:lineRule="auto"/>
        <w:jc w:val="both"/>
        <w:rPr>
          <w:rFonts w:ascii="Times New Roman" w:eastAsia="Times New Roman" w:hAnsi="Times New Roman" w:cs="Times New Roman"/>
          <w:sz w:val="12"/>
          <w:szCs w:val="12"/>
          <w:lang w:eastAsia="tr-TR"/>
        </w:rPr>
      </w:pPr>
    </w:p>
    <w:p w:rsidR="00BD6BED" w:rsidRDefault="00BD6BED" w:rsidP="00351E94">
      <w:pPr>
        <w:spacing w:after="0" w:line="240" w:lineRule="auto"/>
        <w:jc w:val="both"/>
        <w:rPr>
          <w:rFonts w:ascii="Times New Roman" w:eastAsia="Times New Roman" w:hAnsi="Times New Roman" w:cs="Times New Roman"/>
          <w:b/>
          <w:sz w:val="24"/>
          <w:szCs w:val="24"/>
          <w:lang w:eastAsia="tr-TR"/>
        </w:rPr>
      </w:pPr>
    </w:p>
    <w:p w:rsidR="00BD6BED" w:rsidRDefault="00BD6BED" w:rsidP="00351E94">
      <w:pPr>
        <w:spacing w:after="0" w:line="240" w:lineRule="auto"/>
        <w:jc w:val="both"/>
        <w:rPr>
          <w:rFonts w:ascii="Times New Roman" w:eastAsia="Times New Roman" w:hAnsi="Times New Roman" w:cs="Times New Roman"/>
          <w:b/>
          <w:sz w:val="24"/>
          <w:szCs w:val="24"/>
          <w:lang w:eastAsia="tr-TR"/>
        </w:rPr>
      </w:pPr>
    </w:p>
    <w:p w:rsidR="00322784" w:rsidRDefault="00322784" w:rsidP="00351E94">
      <w:pPr>
        <w:spacing w:after="0" w:line="240" w:lineRule="auto"/>
        <w:jc w:val="both"/>
      </w:pPr>
      <w:r>
        <w:rPr>
          <w:rFonts w:ascii="Times New Roman" w:eastAsia="Times New Roman" w:hAnsi="Times New Roman" w:cs="Times New Roman"/>
          <w:b/>
          <w:sz w:val="24"/>
          <w:szCs w:val="24"/>
          <w:lang w:eastAsia="tr-TR"/>
        </w:rPr>
        <w:lastRenderedPageBreak/>
        <w:t>ı</w:t>
      </w:r>
      <w:r w:rsidRPr="007555F4">
        <w:rPr>
          <w:rFonts w:ascii="Times New Roman" w:eastAsia="Times New Roman" w:hAnsi="Times New Roman" w:cs="Times New Roman"/>
          <w:b/>
          <w:sz w:val="24"/>
          <w:szCs w:val="24"/>
          <w:lang w:eastAsia="tr-TR"/>
        </w:rPr>
        <w:t>) Radyoaktif atıkların sahaya taşınması:</w:t>
      </w:r>
      <w:r w:rsidRPr="00255975">
        <w:t xml:space="preserve"> </w:t>
      </w:r>
    </w:p>
    <w:p w:rsidR="00351E94" w:rsidRDefault="00322784" w:rsidP="006E61D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Radyoaktif atıkların sahaya t</w:t>
      </w:r>
      <w:r w:rsidRPr="003A51D6">
        <w:rPr>
          <w:rFonts w:ascii="Times New Roman" w:eastAsia="Times New Roman" w:hAnsi="Times New Roman" w:cs="Times New Roman"/>
          <w:sz w:val="24"/>
          <w:szCs w:val="24"/>
          <w:lang w:eastAsia="tr-TR"/>
        </w:rPr>
        <w:t>aşı</w:t>
      </w:r>
      <w:r>
        <w:rPr>
          <w:rFonts w:ascii="Times New Roman" w:eastAsia="Times New Roman" w:hAnsi="Times New Roman" w:cs="Times New Roman"/>
          <w:sz w:val="24"/>
          <w:szCs w:val="24"/>
          <w:lang w:eastAsia="tr-TR"/>
        </w:rPr>
        <w:t>n</w:t>
      </w:r>
      <w:r w:rsidRPr="003A51D6">
        <w:rPr>
          <w:rFonts w:ascii="Times New Roman" w:eastAsia="Times New Roman" w:hAnsi="Times New Roman" w:cs="Times New Roman"/>
          <w:sz w:val="24"/>
          <w:szCs w:val="24"/>
          <w:lang w:eastAsia="tr-TR"/>
        </w:rPr>
        <w:t>ma</w:t>
      </w:r>
      <w:r>
        <w:rPr>
          <w:rFonts w:ascii="Times New Roman" w:eastAsia="Times New Roman" w:hAnsi="Times New Roman" w:cs="Times New Roman"/>
          <w:sz w:val="24"/>
          <w:szCs w:val="24"/>
          <w:lang w:eastAsia="tr-TR"/>
        </w:rPr>
        <w:t>sı sırasında kullanılacak m</w:t>
      </w:r>
      <w:r w:rsidRPr="003A51D6">
        <w:rPr>
          <w:rFonts w:ascii="Times New Roman" w:eastAsia="Times New Roman" w:hAnsi="Times New Roman" w:cs="Times New Roman"/>
          <w:sz w:val="24"/>
          <w:szCs w:val="24"/>
          <w:lang w:eastAsia="tr-TR"/>
        </w:rPr>
        <w:t>evcut rotalar, taşıma sırasında olabilecek kazalar,</w:t>
      </w:r>
      <w:r>
        <w:rPr>
          <w:rFonts w:ascii="Times New Roman" w:eastAsia="Times New Roman" w:hAnsi="Times New Roman" w:cs="Times New Roman"/>
          <w:sz w:val="24"/>
          <w:szCs w:val="24"/>
          <w:lang w:eastAsia="tr-TR"/>
        </w:rPr>
        <w:t xml:space="preserve"> doğal ve insan kaynaklı dış olaylar, </w:t>
      </w:r>
      <w:r w:rsidRPr="003A51D6">
        <w:rPr>
          <w:rFonts w:ascii="Times New Roman" w:eastAsia="Times New Roman" w:hAnsi="Times New Roman" w:cs="Times New Roman"/>
          <w:sz w:val="24"/>
          <w:szCs w:val="24"/>
          <w:lang w:eastAsia="tr-TR"/>
        </w:rPr>
        <w:t xml:space="preserve">halkın ve çevrenin radyasyondan korunması </w:t>
      </w:r>
      <w:r>
        <w:rPr>
          <w:rFonts w:ascii="Times New Roman" w:eastAsia="Times New Roman" w:hAnsi="Times New Roman" w:cs="Times New Roman"/>
          <w:sz w:val="24"/>
          <w:szCs w:val="24"/>
          <w:lang w:eastAsia="tr-TR"/>
        </w:rPr>
        <w:t xml:space="preserve">da </w:t>
      </w:r>
      <w:r w:rsidRPr="003A51D6">
        <w:rPr>
          <w:rFonts w:ascii="Times New Roman" w:eastAsia="Times New Roman" w:hAnsi="Times New Roman" w:cs="Times New Roman"/>
          <w:sz w:val="24"/>
          <w:szCs w:val="24"/>
          <w:lang w:eastAsia="tr-TR"/>
        </w:rPr>
        <w:t>dikkate alın</w:t>
      </w:r>
      <w:r>
        <w:rPr>
          <w:rFonts w:ascii="Times New Roman" w:eastAsia="Times New Roman" w:hAnsi="Times New Roman" w:cs="Times New Roman"/>
          <w:sz w:val="24"/>
          <w:szCs w:val="24"/>
          <w:lang w:eastAsia="tr-TR"/>
        </w:rPr>
        <w:t>arak değerlendirili</w:t>
      </w:r>
      <w:r w:rsidRPr="003A51D6">
        <w:rPr>
          <w:rFonts w:ascii="Times New Roman" w:eastAsia="Times New Roman" w:hAnsi="Times New Roman" w:cs="Times New Roman"/>
          <w:sz w:val="24"/>
          <w:szCs w:val="24"/>
          <w:lang w:eastAsia="tr-TR"/>
        </w:rPr>
        <w:t>r</w:t>
      </w:r>
      <w:r>
        <w:rPr>
          <w:rFonts w:ascii="Times New Roman" w:eastAsia="Times New Roman" w:hAnsi="Times New Roman" w:cs="Times New Roman"/>
          <w:sz w:val="24"/>
          <w:szCs w:val="24"/>
          <w:lang w:eastAsia="tr-TR"/>
        </w:rPr>
        <w:t xml:space="preserve">, gerekliyse mevcut rotalara iyileştirme veya yenileme önerileri yapılır. </w:t>
      </w:r>
    </w:p>
    <w:p w:rsidR="00322784" w:rsidRPr="00351E94" w:rsidRDefault="00322784" w:rsidP="006E61D4">
      <w:pPr>
        <w:spacing w:after="0" w:line="240" w:lineRule="auto"/>
        <w:jc w:val="both"/>
        <w:rPr>
          <w:rFonts w:ascii="Times New Roman" w:eastAsia="Times New Roman" w:hAnsi="Times New Roman" w:cs="Times New Roman"/>
          <w:sz w:val="12"/>
          <w:szCs w:val="12"/>
          <w:lang w:eastAsia="tr-TR"/>
        </w:rPr>
      </w:pPr>
      <w:r w:rsidRPr="00351E94">
        <w:rPr>
          <w:rFonts w:ascii="Times New Roman" w:eastAsia="Times New Roman" w:hAnsi="Times New Roman" w:cs="Times New Roman"/>
          <w:sz w:val="12"/>
          <w:szCs w:val="12"/>
          <w:lang w:eastAsia="tr-TR"/>
        </w:rPr>
        <w:t xml:space="preserve"> </w:t>
      </w:r>
    </w:p>
    <w:p w:rsidR="00322784" w:rsidRDefault="00322784" w:rsidP="00351E94">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i) </w:t>
      </w:r>
      <w:r w:rsidRPr="00D12A48">
        <w:rPr>
          <w:rFonts w:ascii="Times New Roman" w:eastAsia="Times New Roman" w:hAnsi="Times New Roman" w:cs="Times New Roman"/>
          <w:b/>
          <w:sz w:val="24"/>
          <w:szCs w:val="24"/>
          <w:lang w:eastAsia="tr-TR"/>
        </w:rPr>
        <w:t xml:space="preserve">Tasarıma esas saha parametreleri: </w:t>
      </w:r>
    </w:p>
    <w:p w:rsidR="00322784" w:rsidRPr="00D12A48" w:rsidRDefault="00322784" w:rsidP="006E61D4">
      <w:pPr>
        <w:spacing w:after="0" w:line="240" w:lineRule="auto"/>
        <w:jc w:val="both"/>
        <w:rPr>
          <w:rFonts w:ascii="Times New Roman" w:eastAsia="Times New Roman" w:hAnsi="Times New Roman" w:cs="Times New Roman"/>
          <w:b/>
          <w:spacing w:val="-3"/>
          <w:sz w:val="24"/>
          <w:szCs w:val="24"/>
          <w:lang w:eastAsia="tr-TR"/>
        </w:rPr>
      </w:pPr>
      <w:r w:rsidRPr="00D12A48">
        <w:rPr>
          <w:rFonts w:ascii="Times New Roman" w:eastAsia="Times New Roman" w:hAnsi="Times New Roman" w:cs="Times New Roman"/>
          <w:noProof/>
          <w:sz w:val="24"/>
          <w:szCs w:val="24"/>
          <w:lang w:eastAsia="tr-TR"/>
        </w:rPr>
        <w:t xml:space="preserve">Tasarımda </w:t>
      </w:r>
      <w:r>
        <w:rPr>
          <w:rFonts w:ascii="Times New Roman" w:eastAsia="Times New Roman" w:hAnsi="Times New Roman" w:cs="Times New Roman"/>
          <w:noProof/>
          <w:sz w:val="24"/>
          <w:szCs w:val="24"/>
          <w:lang w:eastAsia="tr-TR"/>
        </w:rPr>
        <w:t>esas alınacak,</w:t>
      </w:r>
      <w:r w:rsidRPr="00D12A48">
        <w:rPr>
          <w:rFonts w:ascii="Times New Roman" w:eastAsia="Times New Roman" w:hAnsi="Times New Roman" w:cs="Times New Roman"/>
          <w:noProof/>
          <w:sz w:val="24"/>
          <w:szCs w:val="24"/>
          <w:lang w:eastAsia="tr-TR"/>
        </w:rPr>
        <w:t xml:space="preserve"> </w:t>
      </w:r>
      <w:r>
        <w:rPr>
          <w:rFonts w:ascii="Times New Roman" w:eastAsia="Times New Roman" w:hAnsi="Times New Roman" w:cs="Times New Roman"/>
          <w:noProof/>
          <w:sz w:val="24"/>
          <w:szCs w:val="24"/>
          <w:lang w:eastAsia="tr-TR"/>
        </w:rPr>
        <w:t xml:space="preserve">insan kaynaklı dış olaylara dair parametreler ve </w:t>
      </w:r>
      <w:r w:rsidRPr="00D12A48">
        <w:rPr>
          <w:rFonts w:ascii="Times New Roman" w:eastAsia="Times New Roman" w:hAnsi="Times New Roman" w:cs="Times New Roman"/>
          <w:noProof/>
          <w:sz w:val="24"/>
          <w:szCs w:val="24"/>
          <w:lang w:eastAsia="tr-TR"/>
        </w:rPr>
        <w:t>meteorolojik, hidrolojik, hidrojeolojik,</w:t>
      </w:r>
      <w:r>
        <w:rPr>
          <w:rFonts w:ascii="Times New Roman" w:eastAsia="Times New Roman" w:hAnsi="Times New Roman" w:cs="Times New Roman"/>
          <w:noProof/>
          <w:sz w:val="24"/>
          <w:szCs w:val="24"/>
          <w:lang w:eastAsia="tr-TR"/>
        </w:rPr>
        <w:t xml:space="preserve"> </w:t>
      </w:r>
      <w:r w:rsidRPr="00D12A48">
        <w:rPr>
          <w:rFonts w:ascii="Times New Roman" w:eastAsia="Times New Roman" w:hAnsi="Times New Roman" w:cs="Times New Roman"/>
          <w:noProof/>
          <w:sz w:val="24"/>
          <w:szCs w:val="24"/>
          <w:lang w:eastAsia="tr-TR"/>
        </w:rPr>
        <w:t>jeolojik</w:t>
      </w:r>
      <w:r>
        <w:rPr>
          <w:rFonts w:ascii="Times New Roman" w:eastAsia="Times New Roman" w:hAnsi="Times New Roman" w:cs="Times New Roman"/>
          <w:noProof/>
          <w:sz w:val="24"/>
          <w:szCs w:val="24"/>
          <w:lang w:eastAsia="tr-TR"/>
        </w:rPr>
        <w:t xml:space="preserve"> vb. </w:t>
      </w:r>
      <w:r w:rsidRPr="00D12A48">
        <w:rPr>
          <w:rFonts w:ascii="Times New Roman" w:eastAsia="Times New Roman" w:hAnsi="Times New Roman" w:cs="Times New Roman"/>
          <w:noProof/>
          <w:sz w:val="24"/>
          <w:szCs w:val="24"/>
          <w:lang w:eastAsia="tr-TR"/>
        </w:rPr>
        <w:t>saha parametrelerinin listesi</w:t>
      </w:r>
      <w:r>
        <w:rPr>
          <w:rFonts w:ascii="Times New Roman" w:eastAsia="Times New Roman" w:hAnsi="Times New Roman" w:cs="Times New Roman"/>
          <w:noProof/>
          <w:sz w:val="24"/>
          <w:szCs w:val="24"/>
          <w:lang w:eastAsia="tr-TR"/>
        </w:rPr>
        <w:t>,</w:t>
      </w:r>
      <w:r w:rsidRPr="00D12A48">
        <w:rPr>
          <w:rFonts w:ascii="Times New Roman" w:eastAsia="Times New Roman" w:hAnsi="Times New Roman" w:cs="Times New Roman"/>
          <w:noProof/>
          <w:sz w:val="24"/>
          <w:szCs w:val="24"/>
          <w:lang w:eastAsia="tr-TR"/>
        </w:rPr>
        <w:t xml:space="preserve"> belirlenme yöntemleri, değerleri ve değerlerin referansı sunulur. </w:t>
      </w:r>
    </w:p>
    <w:p w:rsidR="00322784" w:rsidRDefault="00322784" w:rsidP="00322784">
      <w:pPr>
        <w:spacing w:after="0" w:line="240" w:lineRule="auto"/>
        <w:ind w:firstLine="709"/>
        <w:jc w:val="both"/>
        <w:rPr>
          <w:rFonts w:ascii="Times New Roman" w:eastAsia="Times New Roman" w:hAnsi="Times New Roman" w:cs="Times New Roman"/>
          <w:b/>
          <w:spacing w:val="-3"/>
          <w:sz w:val="24"/>
          <w:szCs w:val="24"/>
          <w:lang w:eastAsia="tr-TR"/>
        </w:rPr>
      </w:pPr>
    </w:p>
    <w:p w:rsidR="00322784" w:rsidRPr="00980524" w:rsidRDefault="00322784" w:rsidP="00782171">
      <w:pPr>
        <w:pStyle w:val="ListeParagraf"/>
        <w:numPr>
          <w:ilvl w:val="1"/>
          <w:numId w:val="20"/>
        </w:numPr>
        <w:spacing w:after="0"/>
        <w:ind w:left="426" w:hanging="426"/>
        <w:rPr>
          <w:b/>
          <w:spacing w:val="-3"/>
        </w:rPr>
      </w:pPr>
      <w:r w:rsidRPr="00980524">
        <w:rPr>
          <w:b/>
          <w:spacing w:val="-3"/>
        </w:rPr>
        <w:t>Saha</w:t>
      </w:r>
      <w:r>
        <w:rPr>
          <w:b/>
          <w:spacing w:val="-3"/>
        </w:rPr>
        <w:t xml:space="preserve"> </w:t>
      </w:r>
      <w:r w:rsidR="0005753C">
        <w:rPr>
          <w:b/>
          <w:spacing w:val="-3"/>
        </w:rPr>
        <w:t>Parametreleri İzleme Programı</w:t>
      </w:r>
    </w:p>
    <w:p w:rsidR="00322784" w:rsidRDefault="00322784" w:rsidP="00322784">
      <w:pPr>
        <w:spacing w:after="0" w:line="240" w:lineRule="auto"/>
        <w:ind w:firstLine="709"/>
        <w:jc w:val="both"/>
        <w:rPr>
          <w:rFonts w:ascii="Times New Roman" w:eastAsia="Times New Roman" w:hAnsi="Times New Roman" w:cs="Times New Roman"/>
          <w:spacing w:val="-3"/>
          <w:sz w:val="24"/>
          <w:szCs w:val="24"/>
          <w:lang w:eastAsia="tr-TR"/>
        </w:rPr>
      </w:pPr>
    </w:p>
    <w:p w:rsidR="00877FB3" w:rsidRDefault="00322784" w:rsidP="00782171">
      <w:pPr>
        <w:spacing w:after="0"/>
        <w:jc w:val="both"/>
        <w:rPr>
          <w:rFonts w:ascii="Times New Roman" w:eastAsia="Times New Roman" w:hAnsi="Times New Roman" w:cs="Times New Roman"/>
          <w:spacing w:val="-3"/>
          <w:sz w:val="24"/>
          <w:szCs w:val="24"/>
          <w:lang w:eastAsia="tr-TR"/>
        </w:rPr>
      </w:pPr>
      <w:r w:rsidRPr="00322784">
        <w:rPr>
          <w:rFonts w:ascii="Times New Roman" w:eastAsia="Times New Roman" w:hAnsi="Times New Roman" w:cs="Times New Roman"/>
          <w:spacing w:val="-3"/>
          <w:sz w:val="24"/>
          <w:szCs w:val="24"/>
          <w:lang w:eastAsia="tr-TR"/>
        </w:rPr>
        <w:t xml:space="preserve">Saha parametreleri izleme programı, radyoaktif atık tesisi sahasında yapılan jeolojik, hidrolojik, hidrojeolojik ve meteorolojik parametrelerin izlenmesine yönelik sistem, yöntem, sıklık ve ekipman </w:t>
      </w:r>
      <w:r w:rsidR="004B2718">
        <w:rPr>
          <w:rFonts w:ascii="Times New Roman" w:eastAsia="Times New Roman" w:hAnsi="Times New Roman" w:cs="Times New Roman"/>
          <w:spacing w:val="-3"/>
          <w:sz w:val="24"/>
          <w:szCs w:val="24"/>
          <w:lang w:eastAsia="tr-TR"/>
        </w:rPr>
        <w:t>gibi</w:t>
      </w:r>
      <w:r w:rsidRPr="00322784">
        <w:rPr>
          <w:rFonts w:ascii="Times New Roman" w:eastAsia="Times New Roman" w:hAnsi="Times New Roman" w:cs="Times New Roman"/>
          <w:spacing w:val="-3"/>
          <w:sz w:val="24"/>
          <w:szCs w:val="24"/>
          <w:lang w:eastAsia="tr-TR"/>
        </w:rPr>
        <w:t xml:space="preserve"> bilgiler ile saha çevresindeki arazi ve su kullanımı, yerleşim ve nüfus parametrelerinin izlenmesine yönelik bilgileri içerir.</w:t>
      </w:r>
    </w:p>
    <w:p w:rsidR="00422BC9" w:rsidRDefault="00422BC9" w:rsidP="00422BC9">
      <w:pPr>
        <w:spacing w:after="0"/>
        <w:rPr>
          <w:rFonts w:ascii="Times New Roman" w:eastAsia="Times New Roman" w:hAnsi="Times New Roman" w:cs="Times New Roman"/>
          <w:b/>
          <w:sz w:val="24"/>
          <w:szCs w:val="24"/>
          <w:lang w:eastAsia="tr-TR"/>
        </w:rPr>
      </w:pPr>
    </w:p>
    <w:p w:rsidR="00322784" w:rsidRPr="009D3274" w:rsidRDefault="0005753C" w:rsidP="003E6754">
      <w:pPr>
        <w:pStyle w:val="ListeParagraf"/>
        <w:numPr>
          <w:ilvl w:val="0"/>
          <w:numId w:val="20"/>
        </w:numPr>
        <w:spacing w:after="0"/>
        <w:ind w:left="142" w:hanging="218"/>
        <w:rPr>
          <w:b/>
          <w:spacing w:val="-3"/>
        </w:rPr>
      </w:pPr>
      <w:r w:rsidRPr="009D3274">
        <w:rPr>
          <w:b/>
          <w:spacing w:val="-3"/>
        </w:rPr>
        <w:t>YETKİLENDİRME BAŞVURULARINDA KURUMA SUNULACAK BELGELER</w:t>
      </w:r>
    </w:p>
    <w:p w:rsidR="009D3274" w:rsidRPr="00322784" w:rsidRDefault="009D3274" w:rsidP="009D3274">
      <w:pPr>
        <w:pStyle w:val="ListeParagraf"/>
        <w:spacing w:after="0"/>
        <w:ind w:left="1069" w:firstLine="0"/>
        <w:rPr>
          <w:spacing w:val="-3"/>
        </w:rPr>
      </w:pPr>
    </w:p>
    <w:p w:rsidR="00877FB3" w:rsidRPr="00C677AA" w:rsidRDefault="00BD6BED" w:rsidP="003E6754">
      <w:pPr>
        <w:pStyle w:val="ListeParagraf"/>
        <w:numPr>
          <w:ilvl w:val="1"/>
          <w:numId w:val="20"/>
        </w:numPr>
        <w:spacing w:after="0"/>
        <w:ind w:left="284"/>
        <w:rPr>
          <w:spacing w:val="-3"/>
        </w:rPr>
      </w:pPr>
      <w:r>
        <w:rPr>
          <w:b/>
          <w:spacing w:val="-3"/>
        </w:rPr>
        <w:t xml:space="preserve"> </w:t>
      </w:r>
      <w:r w:rsidR="00877FB3" w:rsidRPr="00C677AA">
        <w:rPr>
          <w:b/>
          <w:spacing w:val="-3"/>
        </w:rPr>
        <w:t xml:space="preserve">Güvenlik </w:t>
      </w:r>
      <w:r w:rsidR="0005753C" w:rsidRPr="00C677AA">
        <w:rPr>
          <w:b/>
          <w:spacing w:val="-3"/>
        </w:rPr>
        <w:t>Analizi R</w:t>
      </w:r>
      <w:r w:rsidR="0005753C">
        <w:rPr>
          <w:b/>
          <w:spacing w:val="-3"/>
        </w:rPr>
        <w:t>aporu</w:t>
      </w:r>
      <w:r w:rsidR="004B2718">
        <w:rPr>
          <w:b/>
          <w:spacing w:val="-3"/>
        </w:rPr>
        <w:t xml:space="preserve"> (GAR)</w:t>
      </w:r>
    </w:p>
    <w:p w:rsidR="00877FB3" w:rsidRDefault="00877FB3" w:rsidP="00877FB3">
      <w:pPr>
        <w:spacing w:after="0" w:line="240" w:lineRule="auto"/>
        <w:ind w:firstLine="709"/>
        <w:jc w:val="both"/>
        <w:rPr>
          <w:rFonts w:ascii="Times New Roman" w:eastAsia="Times New Roman" w:hAnsi="Times New Roman" w:cs="Times New Roman"/>
          <w:spacing w:val="-3"/>
          <w:sz w:val="24"/>
          <w:szCs w:val="24"/>
          <w:lang w:eastAsia="tr-TR"/>
        </w:rPr>
      </w:pPr>
    </w:p>
    <w:p w:rsidR="00877FB3" w:rsidRPr="00D12A48" w:rsidRDefault="00877FB3" w:rsidP="006E61D4">
      <w:pPr>
        <w:spacing w:after="0" w:line="240" w:lineRule="auto"/>
        <w:jc w:val="both"/>
        <w:rPr>
          <w:rFonts w:ascii="Times New Roman" w:eastAsia="Times New Roman" w:hAnsi="Times New Roman" w:cs="Times New Roman"/>
          <w:spacing w:val="-3"/>
          <w:sz w:val="24"/>
          <w:szCs w:val="24"/>
          <w:lang w:eastAsia="tr-TR"/>
        </w:rPr>
      </w:pPr>
      <w:r w:rsidRPr="00D12A48">
        <w:rPr>
          <w:rFonts w:ascii="Times New Roman" w:eastAsia="Times New Roman" w:hAnsi="Times New Roman" w:cs="Times New Roman"/>
          <w:spacing w:val="-3"/>
          <w:sz w:val="24"/>
          <w:szCs w:val="24"/>
          <w:lang w:eastAsia="tr-TR"/>
        </w:rPr>
        <w:t>GAR aşağıdaki başlıklar altındaki bilgileri içerecek şekilde hazırlanır ve radyoaktif atık tesisinin güvenli bir tasarıma sahip olduğunu ve güvenli bir şekilde işletileceğini açık bir şekilde ortaya koyan tüm bilgileri içerir.</w:t>
      </w:r>
    </w:p>
    <w:p w:rsidR="00877FB3" w:rsidRPr="00351E94" w:rsidRDefault="00877FB3" w:rsidP="00877FB3">
      <w:pPr>
        <w:spacing w:after="0" w:line="240" w:lineRule="auto"/>
        <w:ind w:firstLine="709"/>
        <w:jc w:val="both"/>
        <w:rPr>
          <w:rFonts w:ascii="Times New Roman" w:eastAsia="Times New Roman" w:hAnsi="Times New Roman" w:cs="Times New Roman"/>
          <w:b/>
          <w:spacing w:val="-3"/>
          <w:sz w:val="12"/>
          <w:szCs w:val="12"/>
          <w:lang w:eastAsia="tr-TR"/>
        </w:rPr>
      </w:pPr>
    </w:p>
    <w:p w:rsidR="00877FB3" w:rsidRDefault="00877FB3" w:rsidP="00B8172D">
      <w:pPr>
        <w:spacing w:after="0" w:line="240" w:lineRule="auto"/>
        <w:jc w:val="both"/>
        <w:rPr>
          <w:rFonts w:ascii="Times New Roman" w:eastAsia="Times New Roman" w:hAnsi="Times New Roman" w:cs="Times New Roman"/>
          <w:spacing w:val="-3"/>
          <w:sz w:val="24"/>
          <w:szCs w:val="24"/>
          <w:lang w:eastAsia="tr-TR"/>
        </w:rPr>
      </w:pPr>
      <w:r w:rsidRPr="00D12A48">
        <w:rPr>
          <w:rFonts w:ascii="Times New Roman" w:eastAsia="Times New Roman" w:hAnsi="Times New Roman" w:cs="Times New Roman"/>
          <w:b/>
          <w:spacing w:val="-3"/>
          <w:sz w:val="24"/>
          <w:szCs w:val="24"/>
          <w:lang w:eastAsia="tr-TR"/>
        </w:rPr>
        <w:t>a) Giriş:</w:t>
      </w:r>
      <w:r w:rsidRPr="00D12A48">
        <w:rPr>
          <w:rFonts w:ascii="Times New Roman" w:eastAsia="Times New Roman" w:hAnsi="Times New Roman" w:cs="Times New Roman"/>
          <w:spacing w:val="-3"/>
          <w:sz w:val="24"/>
          <w:szCs w:val="24"/>
          <w:lang w:eastAsia="tr-TR"/>
        </w:rPr>
        <w:t xml:space="preserve"> </w:t>
      </w:r>
    </w:p>
    <w:p w:rsidR="00877FB3" w:rsidRPr="005F3195" w:rsidRDefault="00877FB3" w:rsidP="00877FB3">
      <w:pPr>
        <w:pStyle w:val="ListeParagraf"/>
        <w:numPr>
          <w:ilvl w:val="0"/>
          <w:numId w:val="10"/>
        </w:numPr>
        <w:spacing w:after="0"/>
        <w:rPr>
          <w:spacing w:val="-3"/>
        </w:rPr>
      </w:pPr>
      <w:r>
        <w:rPr>
          <w:spacing w:val="-3"/>
        </w:rPr>
        <w:t>Radyoaktif atık t</w:t>
      </w:r>
      <w:r w:rsidRPr="005F3195">
        <w:rPr>
          <w:spacing w:val="-3"/>
        </w:rPr>
        <w:t>esisin</w:t>
      </w:r>
      <w:r>
        <w:rPr>
          <w:spacing w:val="-3"/>
        </w:rPr>
        <w:t>in</w:t>
      </w:r>
      <w:r w:rsidRPr="005F3195">
        <w:rPr>
          <w:spacing w:val="-3"/>
        </w:rPr>
        <w:t xml:space="preserve"> türü</w:t>
      </w:r>
      <w:r>
        <w:rPr>
          <w:spacing w:val="-3"/>
        </w:rPr>
        <w:t xml:space="preserve"> ve </w:t>
      </w:r>
      <w:r w:rsidRPr="00FD132A">
        <w:rPr>
          <w:spacing w:val="-3"/>
        </w:rPr>
        <w:t>niteliği, yerleşimi</w:t>
      </w:r>
      <w:r w:rsidRPr="005F3195">
        <w:rPr>
          <w:spacing w:val="-3"/>
        </w:rPr>
        <w:t xml:space="preserve">, temel özellikleri ve kapasitesi, tasarımlanan işletme ömrü, </w:t>
      </w:r>
      <w:r>
        <w:rPr>
          <w:spacing w:val="-3"/>
        </w:rPr>
        <w:t xml:space="preserve">radyoaktif atık </w:t>
      </w:r>
      <w:r w:rsidRPr="005F3195">
        <w:rPr>
          <w:spacing w:val="-3"/>
        </w:rPr>
        <w:t>tesis</w:t>
      </w:r>
      <w:r>
        <w:rPr>
          <w:spacing w:val="-3"/>
        </w:rPr>
        <w:t>ind</w:t>
      </w:r>
      <w:r w:rsidRPr="005F3195">
        <w:rPr>
          <w:spacing w:val="-3"/>
        </w:rPr>
        <w:t>e yönetilecek radyoaktif atıkların sınıfı</w:t>
      </w:r>
      <w:r>
        <w:rPr>
          <w:spacing w:val="-3"/>
        </w:rPr>
        <w:t xml:space="preserve"> ve envanteri</w:t>
      </w:r>
      <w:r w:rsidRPr="005F3195">
        <w:rPr>
          <w:spacing w:val="-3"/>
        </w:rPr>
        <w:t xml:space="preserve"> hakkında bilgiler verilir.</w:t>
      </w:r>
    </w:p>
    <w:p w:rsidR="00877FB3" w:rsidRPr="005F3195" w:rsidRDefault="00877FB3" w:rsidP="00877FB3">
      <w:pPr>
        <w:pStyle w:val="ListeParagraf"/>
        <w:numPr>
          <w:ilvl w:val="0"/>
          <w:numId w:val="10"/>
        </w:numPr>
        <w:spacing w:after="0"/>
        <w:rPr>
          <w:spacing w:val="-3"/>
        </w:rPr>
      </w:pPr>
      <w:r>
        <w:rPr>
          <w:spacing w:val="-3"/>
        </w:rPr>
        <w:t>Radyoaktif atık t</w:t>
      </w:r>
      <w:r w:rsidRPr="005F3195">
        <w:rPr>
          <w:spacing w:val="-3"/>
        </w:rPr>
        <w:t>esisin</w:t>
      </w:r>
      <w:r>
        <w:rPr>
          <w:spacing w:val="-3"/>
        </w:rPr>
        <w:t>in</w:t>
      </w:r>
      <w:r w:rsidRPr="005F3195">
        <w:rPr>
          <w:spacing w:val="-3"/>
        </w:rPr>
        <w:t xml:space="preserve"> genel yerleşim planı verilir ve tüm</w:t>
      </w:r>
      <w:r w:rsidR="00D555D2">
        <w:rPr>
          <w:spacing w:val="-3"/>
        </w:rPr>
        <w:t xml:space="preserve"> yapı ve</w:t>
      </w:r>
      <w:r w:rsidRPr="005F3195">
        <w:rPr>
          <w:spacing w:val="-3"/>
        </w:rPr>
        <w:t xml:space="preserve"> sistemlerin kısa bir tanıtımı yapılır. </w:t>
      </w:r>
    </w:p>
    <w:p w:rsidR="00877FB3" w:rsidRPr="005F3195" w:rsidRDefault="00877FB3" w:rsidP="00877FB3">
      <w:pPr>
        <w:pStyle w:val="ListeParagraf"/>
        <w:numPr>
          <w:ilvl w:val="0"/>
          <w:numId w:val="10"/>
        </w:numPr>
        <w:spacing w:after="0"/>
        <w:rPr>
          <w:spacing w:val="-3"/>
        </w:rPr>
      </w:pPr>
      <w:r>
        <w:rPr>
          <w:spacing w:val="-3"/>
        </w:rPr>
        <w:t>Radyoaktif atık t</w:t>
      </w:r>
      <w:r w:rsidRPr="005F3195">
        <w:rPr>
          <w:spacing w:val="-3"/>
        </w:rPr>
        <w:t>esisin</w:t>
      </w:r>
      <w:r>
        <w:rPr>
          <w:spacing w:val="-3"/>
        </w:rPr>
        <w:t>in</w:t>
      </w:r>
      <w:r w:rsidRPr="005F3195">
        <w:rPr>
          <w:spacing w:val="-3"/>
        </w:rPr>
        <w:t xml:space="preserve"> tasarımcıları</w:t>
      </w:r>
      <w:r w:rsidR="00E14677">
        <w:rPr>
          <w:spacing w:val="-3"/>
        </w:rPr>
        <w:t xml:space="preserve"> ve</w:t>
      </w:r>
      <w:r w:rsidR="00D555D2">
        <w:rPr>
          <w:spacing w:val="-3"/>
        </w:rPr>
        <w:t xml:space="preserve"> yüklenici</w:t>
      </w:r>
      <w:r w:rsidR="00E14677">
        <w:rPr>
          <w:spacing w:val="-3"/>
        </w:rPr>
        <w:t>leri</w:t>
      </w:r>
      <w:r w:rsidRPr="005F3195">
        <w:rPr>
          <w:spacing w:val="-3"/>
        </w:rPr>
        <w:t xml:space="preserve"> listelenir.</w:t>
      </w:r>
    </w:p>
    <w:p w:rsidR="00877FB3" w:rsidRPr="005F3195" w:rsidRDefault="00877FB3" w:rsidP="00877FB3">
      <w:pPr>
        <w:pStyle w:val="ListeParagraf"/>
        <w:numPr>
          <w:ilvl w:val="0"/>
          <w:numId w:val="10"/>
        </w:numPr>
        <w:spacing w:after="0"/>
        <w:rPr>
          <w:spacing w:val="-3"/>
        </w:rPr>
      </w:pPr>
      <w:r w:rsidRPr="005F3195">
        <w:rPr>
          <w:spacing w:val="-3"/>
        </w:rPr>
        <w:t>Benzer</w:t>
      </w:r>
      <w:r w:rsidR="00D555D2">
        <w:rPr>
          <w:spacing w:val="-3"/>
        </w:rPr>
        <w:t>/referans olabilecek</w:t>
      </w:r>
      <w:r w:rsidRPr="005F3195">
        <w:rPr>
          <w:spacing w:val="-3"/>
        </w:rPr>
        <w:t xml:space="preserve"> </w:t>
      </w:r>
      <w:r>
        <w:rPr>
          <w:spacing w:val="-3"/>
        </w:rPr>
        <w:t xml:space="preserve">radyoaktif atık </w:t>
      </w:r>
      <w:r w:rsidRPr="005F3195">
        <w:rPr>
          <w:spacing w:val="-3"/>
        </w:rPr>
        <w:t>tesisler</w:t>
      </w:r>
      <w:r>
        <w:rPr>
          <w:spacing w:val="-3"/>
        </w:rPr>
        <w:t>i</w:t>
      </w:r>
      <w:r w:rsidRPr="005F3195">
        <w:rPr>
          <w:spacing w:val="-3"/>
        </w:rPr>
        <w:t xml:space="preserve">, aradaki farklar ve iyileştirmeler, benzer tesislerdeki tecrübelerin </w:t>
      </w:r>
      <w:r>
        <w:rPr>
          <w:spacing w:val="-3"/>
        </w:rPr>
        <w:t xml:space="preserve">kurulması planlanan radyoaktif atık </w:t>
      </w:r>
      <w:r w:rsidRPr="005F3195">
        <w:rPr>
          <w:spacing w:val="-3"/>
        </w:rPr>
        <w:t>tesis</w:t>
      </w:r>
      <w:r>
        <w:rPr>
          <w:spacing w:val="-3"/>
        </w:rPr>
        <w:t>ind</w:t>
      </w:r>
      <w:r w:rsidRPr="005F3195">
        <w:rPr>
          <w:spacing w:val="-3"/>
        </w:rPr>
        <w:t xml:space="preserve">e kullanılmasına yönelik bilgiler ve uluslararası iyi uygulamalara ilişkin bilgiler sağlanır. </w:t>
      </w:r>
    </w:p>
    <w:p w:rsidR="00877FB3" w:rsidRPr="005F3195" w:rsidRDefault="00877FB3" w:rsidP="00877FB3">
      <w:pPr>
        <w:pStyle w:val="ListeParagraf"/>
        <w:numPr>
          <w:ilvl w:val="0"/>
          <w:numId w:val="10"/>
        </w:numPr>
        <w:spacing w:after="0"/>
        <w:rPr>
          <w:spacing w:val="-3"/>
        </w:rPr>
      </w:pPr>
      <w:r w:rsidRPr="005F3195">
        <w:rPr>
          <w:spacing w:val="-3"/>
        </w:rPr>
        <w:t xml:space="preserve">Bertaraf tesislerinde inşa, işletmeye alma ve işletme faaliyetlerinin bir arada yürüyeceğinin öngörüldüğü durumlarda, inşa, işletmeye alma ve işletme faaliyetlerinin güvenlik ve korunmayı sağlayacak şekilde planlandığı gösterilir ve </w:t>
      </w:r>
      <w:r>
        <w:rPr>
          <w:spacing w:val="-3"/>
        </w:rPr>
        <w:t xml:space="preserve">bunların </w:t>
      </w:r>
      <w:r w:rsidRPr="005F3195">
        <w:rPr>
          <w:spacing w:val="-3"/>
        </w:rPr>
        <w:t xml:space="preserve">birbirine etkileri açıklanır. </w:t>
      </w:r>
    </w:p>
    <w:p w:rsidR="00877FB3" w:rsidRPr="00351E94" w:rsidRDefault="00877FB3" w:rsidP="00877FB3">
      <w:pPr>
        <w:autoSpaceDE w:val="0"/>
        <w:autoSpaceDN w:val="0"/>
        <w:adjustRightInd w:val="0"/>
        <w:spacing w:after="0" w:line="240" w:lineRule="auto"/>
        <w:ind w:firstLine="709"/>
        <w:jc w:val="both"/>
        <w:rPr>
          <w:rFonts w:ascii="Times New Roman" w:eastAsia="Times New Roman" w:hAnsi="Times New Roman" w:cs="Times New Roman"/>
          <w:b/>
          <w:spacing w:val="-3"/>
          <w:sz w:val="12"/>
          <w:szCs w:val="12"/>
          <w:lang w:eastAsia="tr-TR"/>
        </w:rPr>
      </w:pPr>
    </w:p>
    <w:p w:rsidR="00CD56CB" w:rsidRPr="00CD56CB" w:rsidRDefault="00877FB3" w:rsidP="00CD56CB">
      <w:pPr>
        <w:autoSpaceDE w:val="0"/>
        <w:autoSpaceDN w:val="0"/>
        <w:adjustRightInd w:val="0"/>
        <w:spacing w:after="0"/>
        <w:rPr>
          <w:spacing w:val="-3"/>
        </w:rPr>
      </w:pPr>
      <w:r w:rsidRPr="00CD56CB">
        <w:rPr>
          <w:rFonts w:ascii="Times New Roman" w:eastAsia="Times New Roman" w:hAnsi="Times New Roman" w:cs="Times New Roman"/>
          <w:b/>
          <w:spacing w:val="-3"/>
          <w:sz w:val="24"/>
          <w:szCs w:val="24"/>
          <w:lang w:eastAsia="tr-TR"/>
        </w:rPr>
        <w:t>b) Saha özellikleri</w:t>
      </w:r>
      <w:r w:rsidRPr="00CD56CB">
        <w:rPr>
          <w:b/>
          <w:spacing w:val="-3"/>
        </w:rPr>
        <w:t>:</w:t>
      </w:r>
      <w:r w:rsidRPr="00CD56CB">
        <w:rPr>
          <w:spacing w:val="-3"/>
        </w:rPr>
        <w:t xml:space="preserve"> </w:t>
      </w:r>
    </w:p>
    <w:p w:rsidR="00877FB3" w:rsidRPr="005F3195" w:rsidRDefault="00877FB3" w:rsidP="00877FB3">
      <w:pPr>
        <w:pStyle w:val="ListeParagraf"/>
        <w:numPr>
          <w:ilvl w:val="0"/>
          <w:numId w:val="11"/>
        </w:numPr>
        <w:autoSpaceDE w:val="0"/>
        <w:autoSpaceDN w:val="0"/>
        <w:adjustRightInd w:val="0"/>
        <w:spacing w:after="0"/>
        <w:rPr>
          <w:spacing w:val="-3"/>
        </w:rPr>
      </w:pPr>
      <w:r>
        <w:rPr>
          <w:spacing w:val="-3"/>
        </w:rPr>
        <w:t>Radyoaktif atık t</w:t>
      </w:r>
      <w:r w:rsidRPr="005F3195">
        <w:rPr>
          <w:spacing w:val="-3"/>
        </w:rPr>
        <w:t>esisin</w:t>
      </w:r>
      <w:r>
        <w:rPr>
          <w:spacing w:val="-3"/>
        </w:rPr>
        <w:t>in</w:t>
      </w:r>
      <w:r w:rsidRPr="005F3195">
        <w:rPr>
          <w:spacing w:val="-3"/>
        </w:rPr>
        <w:t xml:space="preserve"> kurulduğu </w:t>
      </w:r>
      <w:r w:rsidR="004A0473">
        <w:rPr>
          <w:spacing w:val="-3"/>
        </w:rPr>
        <w:t>saha</w:t>
      </w:r>
      <w:r w:rsidRPr="005F3195">
        <w:rPr>
          <w:spacing w:val="-3"/>
        </w:rPr>
        <w:t xml:space="preserve"> temel özellikleri ile tanıtılır. </w:t>
      </w:r>
    </w:p>
    <w:p w:rsidR="00877FB3" w:rsidRPr="005F3195" w:rsidRDefault="00877FB3" w:rsidP="00877FB3">
      <w:pPr>
        <w:pStyle w:val="ListeParagraf"/>
        <w:numPr>
          <w:ilvl w:val="0"/>
          <w:numId w:val="11"/>
        </w:numPr>
        <w:autoSpaceDE w:val="0"/>
        <w:autoSpaceDN w:val="0"/>
        <w:adjustRightInd w:val="0"/>
        <w:spacing w:after="0"/>
        <w:rPr>
          <w:spacing w:val="-3"/>
        </w:rPr>
      </w:pPr>
      <w:r w:rsidRPr="005F3195">
        <w:rPr>
          <w:spacing w:val="-3"/>
        </w:rPr>
        <w:t xml:space="preserve">Saha onayından itibaren varsa güncellenen veya Yer Raporunda belirtilenden farklı saha </w:t>
      </w:r>
      <w:r>
        <w:rPr>
          <w:spacing w:val="-3"/>
        </w:rPr>
        <w:t xml:space="preserve">özellikleri ile ilgili bilgiler ve </w:t>
      </w:r>
      <w:r w:rsidRPr="005F3195">
        <w:rPr>
          <w:spacing w:val="-3"/>
        </w:rPr>
        <w:t>saha parametreler</w:t>
      </w:r>
      <w:r>
        <w:rPr>
          <w:spacing w:val="-3"/>
        </w:rPr>
        <w:t>i izleme programının sonuçları verilir.</w:t>
      </w:r>
      <w:r w:rsidRPr="005F3195">
        <w:rPr>
          <w:spacing w:val="-3"/>
        </w:rPr>
        <w:t xml:space="preserve"> </w:t>
      </w:r>
    </w:p>
    <w:p w:rsidR="00877FB3" w:rsidRPr="005F3195" w:rsidRDefault="00877FB3" w:rsidP="00877FB3">
      <w:pPr>
        <w:pStyle w:val="ListeParagraf"/>
        <w:numPr>
          <w:ilvl w:val="0"/>
          <w:numId w:val="11"/>
        </w:numPr>
        <w:autoSpaceDE w:val="0"/>
        <w:autoSpaceDN w:val="0"/>
        <w:adjustRightInd w:val="0"/>
        <w:spacing w:after="0"/>
        <w:rPr>
          <w:spacing w:val="-3"/>
        </w:rPr>
      </w:pPr>
      <w:r w:rsidRPr="005F3195">
        <w:rPr>
          <w:spacing w:val="-3"/>
        </w:rPr>
        <w:t xml:space="preserve">Yer Raporundan sonra varsa güncellenen tasarıma esas saha parametrelerinin değerleri ve güncelleme gerekçeleri sunulur. </w:t>
      </w:r>
    </w:p>
    <w:p w:rsidR="00877FB3" w:rsidRPr="00351E94" w:rsidRDefault="00877FB3" w:rsidP="00877FB3">
      <w:pPr>
        <w:spacing w:after="0" w:line="240" w:lineRule="auto"/>
        <w:ind w:firstLine="709"/>
        <w:jc w:val="both"/>
        <w:rPr>
          <w:rFonts w:ascii="Times New Roman" w:eastAsia="Times New Roman" w:hAnsi="Times New Roman" w:cs="Times New Roman"/>
          <w:b/>
          <w:spacing w:val="-3"/>
          <w:sz w:val="12"/>
          <w:szCs w:val="12"/>
          <w:lang w:eastAsia="tr-TR"/>
        </w:rPr>
      </w:pPr>
    </w:p>
    <w:p w:rsidR="00CD56CB" w:rsidRPr="00CD56CB" w:rsidRDefault="00CD56CB" w:rsidP="00CD56CB">
      <w:pPr>
        <w:spacing w:after="0"/>
        <w:rPr>
          <w:rFonts w:ascii="Times New Roman" w:eastAsia="Times New Roman" w:hAnsi="Times New Roman" w:cs="Times New Roman"/>
          <w:b/>
          <w:spacing w:val="-3"/>
          <w:sz w:val="24"/>
          <w:szCs w:val="24"/>
          <w:lang w:eastAsia="tr-TR"/>
        </w:rPr>
      </w:pPr>
      <w:r w:rsidRPr="00CD56CB">
        <w:rPr>
          <w:rFonts w:ascii="Times New Roman" w:eastAsia="Times New Roman" w:hAnsi="Times New Roman" w:cs="Times New Roman"/>
          <w:b/>
          <w:spacing w:val="-3"/>
          <w:sz w:val="24"/>
          <w:szCs w:val="24"/>
          <w:lang w:eastAsia="tr-TR"/>
        </w:rPr>
        <w:t xml:space="preserve">c) </w:t>
      </w:r>
      <w:r w:rsidR="00877FB3" w:rsidRPr="00CD56CB">
        <w:rPr>
          <w:rFonts w:ascii="Times New Roman" w:eastAsia="Times New Roman" w:hAnsi="Times New Roman" w:cs="Times New Roman"/>
          <w:b/>
          <w:spacing w:val="-3"/>
          <w:sz w:val="24"/>
          <w:szCs w:val="24"/>
          <w:lang w:eastAsia="tr-TR"/>
        </w:rPr>
        <w:t xml:space="preserve">Yapı, sistem ve bileşenler: </w:t>
      </w:r>
    </w:p>
    <w:p w:rsidR="00877FB3" w:rsidRPr="00CD56CB" w:rsidRDefault="00877FB3" w:rsidP="00CD56CB">
      <w:pPr>
        <w:pStyle w:val="ListeParagraf"/>
        <w:numPr>
          <w:ilvl w:val="0"/>
          <w:numId w:val="34"/>
        </w:numPr>
        <w:spacing w:after="0"/>
        <w:rPr>
          <w:spacing w:val="-3"/>
        </w:rPr>
      </w:pPr>
      <w:r w:rsidRPr="00CD56CB">
        <w:rPr>
          <w:spacing w:val="-3"/>
        </w:rPr>
        <w:t xml:space="preserve">Radyoaktif atık tesisini oluşturan yapı, sistem ve bileşenler teknik çizimlerle birlikte </w:t>
      </w:r>
      <w:r w:rsidR="00E53EBF" w:rsidRPr="00CD56CB">
        <w:rPr>
          <w:spacing w:val="-3"/>
        </w:rPr>
        <w:t xml:space="preserve">tanımlanır ve bunların güvenlik ve </w:t>
      </w:r>
      <w:r w:rsidRPr="00CD56CB">
        <w:rPr>
          <w:spacing w:val="-3"/>
        </w:rPr>
        <w:t xml:space="preserve">sismik sınıfları belirtilir. </w:t>
      </w:r>
    </w:p>
    <w:p w:rsidR="00877FB3" w:rsidRPr="007B5E14" w:rsidRDefault="00877FB3" w:rsidP="00877FB3">
      <w:pPr>
        <w:pStyle w:val="ListeParagraf"/>
        <w:numPr>
          <w:ilvl w:val="0"/>
          <w:numId w:val="6"/>
        </w:numPr>
        <w:spacing w:after="0"/>
        <w:rPr>
          <w:spacing w:val="-3"/>
        </w:rPr>
      </w:pPr>
      <w:r w:rsidRPr="007B5E14">
        <w:rPr>
          <w:spacing w:val="-3"/>
        </w:rPr>
        <w:lastRenderedPageBreak/>
        <w:t>Bariyerler de dahil güvenlik açısından önemli yapı, sistem</w:t>
      </w:r>
      <w:r w:rsidR="00BC4715">
        <w:rPr>
          <w:spacing w:val="-3"/>
        </w:rPr>
        <w:t xml:space="preserve"> ve</w:t>
      </w:r>
      <w:r w:rsidRPr="007B5E14">
        <w:rPr>
          <w:spacing w:val="-3"/>
        </w:rPr>
        <w:t xml:space="preserve"> bileşenlerin güvenlik işlevleri ve bu işlevleri yerine getirmelerini sağlayacak basınç, nem, sıcaklık, radyoaktivite gibi parametreleri kapsayan tasarım limitleri ve çalışabilecekleri çevresel koşullar belirtilir. </w:t>
      </w:r>
    </w:p>
    <w:p w:rsidR="00877FB3" w:rsidRPr="007B5E14" w:rsidRDefault="00877FB3" w:rsidP="00877FB3">
      <w:pPr>
        <w:pStyle w:val="ListeParagraf"/>
        <w:numPr>
          <w:ilvl w:val="0"/>
          <w:numId w:val="6"/>
        </w:numPr>
        <w:spacing w:after="0"/>
        <w:rPr>
          <w:spacing w:val="-3"/>
        </w:rPr>
      </w:pPr>
      <w:r w:rsidRPr="007B5E14">
        <w:rPr>
          <w:spacing w:val="-3"/>
        </w:rPr>
        <w:t>Yapı, sistem ve bileşenlerin tasarım</w:t>
      </w:r>
      <w:r w:rsidR="00795DD0">
        <w:rPr>
          <w:spacing w:val="-3"/>
        </w:rPr>
        <w:t xml:space="preserve"> analizlerinde</w:t>
      </w:r>
      <w:r w:rsidRPr="007B5E14">
        <w:rPr>
          <w:spacing w:val="-3"/>
        </w:rPr>
        <w:t xml:space="preserve"> kullanılan veriler ve yöntemler listelenir. Analiz sonuçları, tesisin ömrü ve bertaraf tesislerinde kontrol dönemleri boyunca iç ve dış etkilere karşı dayanımları da dahil olmak üzere detaylı olarak verilir. </w:t>
      </w:r>
    </w:p>
    <w:p w:rsidR="00877FB3" w:rsidRDefault="00877FB3" w:rsidP="00877FB3">
      <w:pPr>
        <w:pStyle w:val="ListeParagraf"/>
        <w:numPr>
          <w:ilvl w:val="0"/>
          <w:numId w:val="6"/>
        </w:numPr>
        <w:spacing w:after="0"/>
        <w:rPr>
          <w:spacing w:val="-3"/>
        </w:rPr>
      </w:pPr>
      <w:r w:rsidRPr="007B5E14">
        <w:rPr>
          <w:spacing w:val="-3"/>
        </w:rPr>
        <w:t>Güvenliğe ilişkin yapı, sistem ve bileşenler için test, bakım, kalibrasyon ve denetim gereklilikleri tanımlanır.</w:t>
      </w:r>
    </w:p>
    <w:p w:rsidR="00877FB3" w:rsidRPr="0017099C" w:rsidRDefault="00877FB3" w:rsidP="00877FB3">
      <w:pPr>
        <w:pStyle w:val="ListeParagraf"/>
        <w:numPr>
          <w:ilvl w:val="0"/>
          <w:numId w:val="6"/>
        </w:numPr>
        <w:spacing w:after="0"/>
      </w:pPr>
      <w:r>
        <w:t xml:space="preserve">Derin bertaraf tesislerinde </w:t>
      </w:r>
      <w:r w:rsidRPr="0017099C">
        <w:t>tesisin bir parçası olması planlan</w:t>
      </w:r>
      <w:r>
        <w:t>an</w:t>
      </w:r>
      <w:r w:rsidRPr="0017099C">
        <w:t xml:space="preserve"> </w:t>
      </w:r>
      <w:r>
        <w:t>y</w:t>
      </w:r>
      <w:r w:rsidRPr="0017099C">
        <w:t>eraltı araştırma laboratuvarı, laboratuva</w:t>
      </w:r>
      <w:r>
        <w:t>r inşasının ana kayaya etkileri ve</w:t>
      </w:r>
      <w:r w:rsidRPr="0017099C">
        <w:t xml:space="preserve"> güvenlik sınıflandırmasını içeren</w:t>
      </w:r>
      <w:r>
        <w:t xml:space="preserve"> bilgilerle birlikte </w:t>
      </w:r>
      <w:r w:rsidRPr="00FF5027">
        <w:t>tanıtılır</w:t>
      </w:r>
      <w:r>
        <w:t xml:space="preserve">. </w:t>
      </w:r>
      <w:r w:rsidRPr="0017099C">
        <w:t xml:space="preserve"> </w:t>
      </w:r>
    </w:p>
    <w:p w:rsidR="00877FB3" w:rsidRPr="00351E94" w:rsidRDefault="00877FB3" w:rsidP="00877FB3">
      <w:pPr>
        <w:tabs>
          <w:tab w:val="left" w:pos="851"/>
        </w:tabs>
        <w:spacing w:after="0" w:line="240" w:lineRule="auto"/>
        <w:ind w:firstLine="709"/>
        <w:contextualSpacing/>
        <w:jc w:val="both"/>
        <w:rPr>
          <w:rFonts w:ascii="Times New Roman" w:eastAsia="Times New Roman" w:hAnsi="Times New Roman" w:cs="Times New Roman"/>
          <w:b/>
          <w:spacing w:val="-3"/>
          <w:sz w:val="12"/>
          <w:szCs w:val="12"/>
          <w:lang w:eastAsia="tr-TR"/>
        </w:rPr>
      </w:pPr>
    </w:p>
    <w:p w:rsidR="00DF016F" w:rsidRPr="006E61D4" w:rsidRDefault="00877FB3" w:rsidP="00351E94">
      <w:pPr>
        <w:tabs>
          <w:tab w:val="left" w:pos="709"/>
        </w:tabs>
        <w:spacing w:after="0" w:line="240" w:lineRule="auto"/>
        <w:contextualSpacing/>
        <w:jc w:val="both"/>
        <w:rPr>
          <w:rFonts w:ascii="Times New Roman" w:eastAsia="Times New Roman" w:hAnsi="Times New Roman" w:cs="Times New Roman"/>
          <w:spacing w:val="-3"/>
          <w:sz w:val="24"/>
          <w:szCs w:val="24"/>
          <w:lang w:eastAsia="tr-TR"/>
        </w:rPr>
      </w:pPr>
      <w:r w:rsidRPr="00D12A48">
        <w:rPr>
          <w:rFonts w:ascii="Times New Roman" w:eastAsia="Times New Roman" w:hAnsi="Times New Roman" w:cs="Times New Roman"/>
          <w:b/>
          <w:spacing w:val="-3"/>
          <w:sz w:val="24"/>
          <w:szCs w:val="24"/>
          <w:lang w:eastAsia="tr-TR"/>
        </w:rPr>
        <w:t xml:space="preserve">ç) </w:t>
      </w:r>
      <w:r>
        <w:rPr>
          <w:rFonts w:ascii="Times New Roman" w:eastAsia="Times New Roman" w:hAnsi="Times New Roman" w:cs="Times New Roman"/>
          <w:b/>
          <w:spacing w:val="-3"/>
          <w:sz w:val="24"/>
          <w:szCs w:val="24"/>
          <w:lang w:eastAsia="tr-TR"/>
        </w:rPr>
        <w:t>Radyoaktif atık t</w:t>
      </w:r>
      <w:r w:rsidRPr="00D12A48">
        <w:rPr>
          <w:rFonts w:ascii="Times New Roman" w:eastAsia="Times New Roman" w:hAnsi="Times New Roman" w:cs="Times New Roman"/>
          <w:b/>
          <w:spacing w:val="-3"/>
          <w:sz w:val="24"/>
          <w:szCs w:val="24"/>
          <w:lang w:eastAsia="tr-TR"/>
        </w:rPr>
        <w:t>esis</w:t>
      </w:r>
      <w:r>
        <w:rPr>
          <w:rFonts w:ascii="Times New Roman" w:eastAsia="Times New Roman" w:hAnsi="Times New Roman" w:cs="Times New Roman"/>
          <w:b/>
          <w:spacing w:val="-3"/>
          <w:sz w:val="24"/>
          <w:szCs w:val="24"/>
          <w:lang w:eastAsia="tr-TR"/>
        </w:rPr>
        <w:t>inin</w:t>
      </w:r>
      <w:r w:rsidRPr="00D12A48">
        <w:rPr>
          <w:rFonts w:ascii="Times New Roman" w:eastAsia="Times New Roman" w:hAnsi="Times New Roman" w:cs="Times New Roman"/>
          <w:b/>
          <w:spacing w:val="-3"/>
          <w:sz w:val="24"/>
          <w:szCs w:val="24"/>
          <w:lang w:eastAsia="tr-TR"/>
        </w:rPr>
        <w:t xml:space="preserve"> tasarımı:</w:t>
      </w:r>
      <w:r w:rsidRPr="00D12A48">
        <w:rPr>
          <w:rFonts w:ascii="Times New Roman" w:eastAsia="Times New Roman" w:hAnsi="Times New Roman" w:cs="Times New Roman"/>
          <w:noProof/>
          <w:sz w:val="20"/>
          <w:szCs w:val="20"/>
          <w:lang w:eastAsia="tr-TR"/>
        </w:rPr>
        <w:t xml:space="preserve"> </w:t>
      </w:r>
    </w:p>
    <w:p w:rsidR="00877FB3" w:rsidRPr="00F34D46" w:rsidRDefault="00877FB3" w:rsidP="00877FB3">
      <w:pPr>
        <w:pStyle w:val="ListeParagraf"/>
        <w:numPr>
          <w:ilvl w:val="0"/>
          <w:numId w:val="4"/>
        </w:numPr>
        <w:tabs>
          <w:tab w:val="left" w:pos="851"/>
        </w:tabs>
        <w:spacing w:after="0"/>
        <w:rPr>
          <w:spacing w:val="-3"/>
        </w:rPr>
      </w:pPr>
      <w:r>
        <w:rPr>
          <w:spacing w:val="-3"/>
        </w:rPr>
        <w:t>Radyoaktif atık t</w:t>
      </w:r>
      <w:r w:rsidRPr="00F34D46">
        <w:rPr>
          <w:spacing w:val="-3"/>
        </w:rPr>
        <w:t>esisin</w:t>
      </w:r>
      <w:r>
        <w:rPr>
          <w:spacing w:val="-3"/>
        </w:rPr>
        <w:t>in</w:t>
      </w:r>
      <w:r w:rsidRPr="00F34D46">
        <w:rPr>
          <w:spacing w:val="-3"/>
        </w:rPr>
        <w:t xml:space="preserve"> tasarımının optimizasyonu hakkında bilgiler ile araştırma-geliştirme çalışmaları sonucunda tespit edilen güvenlikle ilgili hususlar ve </w:t>
      </w:r>
      <w:r w:rsidR="001307C8" w:rsidRPr="00F34D46">
        <w:rPr>
          <w:spacing w:val="-3"/>
        </w:rPr>
        <w:t>bunların tasarımda</w:t>
      </w:r>
      <w:r w:rsidRPr="00F34D46">
        <w:rPr>
          <w:spacing w:val="-3"/>
        </w:rPr>
        <w:t xml:space="preserve"> nasıl dikkate alındığı belirtilir. </w:t>
      </w:r>
    </w:p>
    <w:p w:rsidR="00877FB3" w:rsidRDefault="00877FB3" w:rsidP="00877FB3">
      <w:pPr>
        <w:pStyle w:val="ListeParagraf"/>
        <w:numPr>
          <w:ilvl w:val="0"/>
          <w:numId w:val="4"/>
        </w:numPr>
        <w:tabs>
          <w:tab w:val="left" w:pos="851"/>
        </w:tabs>
        <w:spacing w:after="0"/>
        <w:rPr>
          <w:spacing w:val="-3"/>
        </w:rPr>
      </w:pPr>
      <w:r>
        <w:rPr>
          <w:spacing w:val="-3"/>
        </w:rPr>
        <w:t>Radyoaktif atık t</w:t>
      </w:r>
      <w:r w:rsidRPr="00F34D46">
        <w:rPr>
          <w:spacing w:val="-3"/>
        </w:rPr>
        <w:t>esis</w:t>
      </w:r>
      <w:r>
        <w:rPr>
          <w:spacing w:val="-3"/>
        </w:rPr>
        <w:t>ind</w:t>
      </w:r>
      <w:r w:rsidRPr="00F34D46">
        <w:rPr>
          <w:spacing w:val="-3"/>
        </w:rPr>
        <w:t xml:space="preserve">e yönetimi yapılacak radyoaktif atıkların </w:t>
      </w:r>
      <w:r>
        <w:rPr>
          <w:spacing w:val="-3"/>
        </w:rPr>
        <w:t xml:space="preserve">öngörülen </w:t>
      </w:r>
      <w:r w:rsidRPr="00F34D46">
        <w:rPr>
          <w:spacing w:val="-3"/>
        </w:rPr>
        <w:t>envanteri</w:t>
      </w:r>
      <w:r>
        <w:rPr>
          <w:spacing w:val="-3"/>
        </w:rPr>
        <w:t>;</w:t>
      </w:r>
      <w:r w:rsidRPr="00F34D46">
        <w:rPr>
          <w:spacing w:val="-3"/>
        </w:rPr>
        <w:t xml:space="preserve"> radyolojik, fiziksel, kimyasal ve biyolojik özellikleri, sınıfları, aktiviteleri</w:t>
      </w:r>
      <w:r w:rsidR="006E61D4">
        <w:rPr>
          <w:spacing w:val="-3"/>
        </w:rPr>
        <w:t xml:space="preserve"> </w:t>
      </w:r>
      <w:r>
        <w:rPr>
          <w:spacing w:val="-3"/>
        </w:rPr>
        <w:t>yıllık ve toplam</w:t>
      </w:r>
      <w:r w:rsidRPr="00F34D46">
        <w:rPr>
          <w:spacing w:val="-3"/>
        </w:rPr>
        <w:t xml:space="preserve"> miktarlarını kapsayacak şekilde sunulur. </w:t>
      </w:r>
    </w:p>
    <w:p w:rsidR="00877FB3" w:rsidRPr="00282E9B" w:rsidRDefault="00877FB3" w:rsidP="00877FB3">
      <w:pPr>
        <w:pStyle w:val="ListeParagraf"/>
        <w:numPr>
          <w:ilvl w:val="0"/>
          <w:numId w:val="4"/>
        </w:numPr>
        <w:tabs>
          <w:tab w:val="left" w:pos="851"/>
        </w:tabs>
        <w:spacing w:after="0"/>
        <w:rPr>
          <w:spacing w:val="-3"/>
        </w:rPr>
      </w:pPr>
      <w:r>
        <w:rPr>
          <w:spacing w:val="-3"/>
        </w:rPr>
        <w:t>Radyoaktif atık t</w:t>
      </w:r>
      <w:r w:rsidRPr="00F34D46">
        <w:rPr>
          <w:spacing w:val="-3"/>
        </w:rPr>
        <w:t>esis</w:t>
      </w:r>
      <w:r>
        <w:rPr>
          <w:spacing w:val="-3"/>
        </w:rPr>
        <w:t>ind</w:t>
      </w:r>
      <w:r w:rsidRPr="00F34D46">
        <w:rPr>
          <w:spacing w:val="-3"/>
        </w:rPr>
        <w:t xml:space="preserve">e yönetimi yapılacak varsa kullanılmış yakıtların envanteri; türü, </w:t>
      </w:r>
      <w:r w:rsidRPr="00282E9B">
        <w:rPr>
          <w:spacing w:val="-3"/>
        </w:rPr>
        <w:t>çıktığı tesisin tipi ve gücü, bölünebilir madde içeriği, yanma oranları, miktarları, reaktör korundan çıktıktan sonra geçen toplam süre hakkında bilgiler verilir. Kullanılmış yakıtların yönetildiği radyoaktif atık tesislerinin tasarımında kritiklik güvenliği için alınan önlemler tanıtılır</w:t>
      </w:r>
      <w:r w:rsidRPr="00282E9B">
        <w:rPr>
          <w:noProof/>
        </w:rPr>
        <w:t xml:space="preserve">. </w:t>
      </w:r>
    </w:p>
    <w:p w:rsidR="00877FB3" w:rsidRPr="00282E9B" w:rsidRDefault="00877FB3" w:rsidP="00877FB3">
      <w:pPr>
        <w:pStyle w:val="ListeParagraf"/>
        <w:numPr>
          <w:ilvl w:val="0"/>
          <w:numId w:val="4"/>
        </w:numPr>
        <w:tabs>
          <w:tab w:val="left" w:pos="851"/>
        </w:tabs>
        <w:spacing w:after="0"/>
        <w:rPr>
          <w:spacing w:val="-3"/>
        </w:rPr>
      </w:pPr>
      <w:r w:rsidRPr="00282E9B">
        <w:rPr>
          <w:spacing w:val="-3"/>
        </w:rPr>
        <w:t>Radyoaktif atık tesisindeki radyoaktif atık</w:t>
      </w:r>
      <w:r w:rsidR="00FA330E">
        <w:rPr>
          <w:spacing w:val="-3"/>
        </w:rPr>
        <w:t xml:space="preserve"> yönetim sistemlerinin ve</w:t>
      </w:r>
      <w:r w:rsidRPr="00282E9B">
        <w:rPr>
          <w:spacing w:val="-3"/>
        </w:rPr>
        <w:t xml:space="preserve"> radyoaktif atık paketlerinin tasarımı açıklanır.</w:t>
      </w:r>
    </w:p>
    <w:p w:rsidR="00877FB3" w:rsidRPr="00282E9B" w:rsidRDefault="00877FB3" w:rsidP="00877FB3">
      <w:pPr>
        <w:pStyle w:val="ListeParagraf"/>
        <w:numPr>
          <w:ilvl w:val="0"/>
          <w:numId w:val="4"/>
        </w:numPr>
        <w:tabs>
          <w:tab w:val="left" w:pos="851"/>
        </w:tabs>
        <w:spacing w:after="0"/>
        <w:rPr>
          <w:spacing w:val="-3"/>
        </w:rPr>
      </w:pPr>
      <w:r w:rsidRPr="00282E9B">
        <w:rPr>
          <w:spacing w:val="-3"/>
        </w:rPr>
        <w:t xml:space="preserve">Radyoaktif atık işleme ve depolama tesislerinde sonraki taşıma ve bertaraf adımlarının dikkate alınacağı ve radyoaktif atık paketlerinin </w:t>
      </w:r>
      <w:proofErr w:type="spellStart"/>
      <w:r w:rsidRPr="00282E9B">
        <w:rPr>
          <w:spacing w:val="-3"/>
        </w:rPr>
        <w:t>bertarafa</w:t>
      </w:r>
      <w:proofErr w:type="spellEnd"/>
      <w:r w:rsidRPr="00282E9B">
        <w:rPr>
          <w:spacing w:val="-3"/>
        </w:rPr>
        <w:t xml:space="preserve"> uygun hale getirileceği gösterilir.</w:t>
      </w:r>
    </w:p>
    <w:p w:rsidR="00877FB3" w:rsidRPr="00282E9B" w:rsidRDefault="00877FB3" w:rsidP="00877FB3">
      <w:pPr>
        <w:pStyle w:val="ListeParagraf"/>
        <w:numPr>
          <w:ilvl w:val="0"/>
          <w:numId w:val="4"/>
        </w:numPr>
        <w:tabs>
          <w:tab w:val="left" w:pos="851"/>
        </w:tabs>
        <w:spacing w:after="0"/>
        <w:rPr>
          <w:spacing w:val="-3"/>
        </w:rPr>
      </w:pPr>
      <w:r w:rsidRPr="00282E9B">
        <w:rPr>
          <w:spacing w:val="-3"/>
        </w:rPr>
        <w:t xml:space="preserve">Radyoaktif atık tesisinin işletme ve kaza koşullarındaki tasarım özellikleri açıklanır. </w:t>
      </w:r>
    </w:p>
    <w:p w:rsidR="00877FB3" w:rsidRPr="00282E9B" w:rsidRDefault="00877FB3" w:rsidP="00877FB3">
      <w:pPr>
        <w:pStyle w:val="ListeParagraf"/>
        <w:numPr>
          <w:ilvl w:val="0"/>
          <w:numId w:val="4"/>
        </w:numPr>
        <w:tabs>
          <w:tab w:val="left" w:pos="851"/>
        </w:tabs>
        <w:spacing w:after="0"/>
        <w:rPr>
          <w:spacing w:val="-3"/>
        </w:rPr>
      </w:pPr>
      <w:r w:rsidRPr="00282E9B">
        <w:rPr>
          <w:spacing w:val="-3"/>
        </w:rPr>
        <w:t>Radyoaktif atıkların saha içi taşıma yöntem ve sistemleri tanıtılır.</w:t>
      </w:r>
    </w:p>
    <w:p w:rsidR="00877FB3" w:rsidRPr="00282E9B" w:rsidRDefault="00877FB3" w:rsidP="00877FB3">
      <w:pPr>
        <w:pStyle w:val="ListeParagraf"/>
        <w:numPr>
          <w:ilvl w:val="0"/>
          <w:numId w:val="4"/>
        </w:numPr>
        <w:tabs>
          <w:tab w:val="left" w:pos="851"/>
        </w:tabs>
        <w:spacing w:after="0"/>
        <w:rPr>
          <w:spacing w:val="-3"/>
        </w:rPr>
      </w:pPr>
      <w:r w:rsidRPr="00282E9B">
        <w:rPr>
          <w:spacing w:val="-3"/>
        </w:rPr>
        <w:t xml:space="preserve">Radyoaktif atık tesisi tasarımında yer alan yapı, sistem ve bileşenlerde güvenilirliğin nasıl sağlandığı belirtilir ve tasarım ilkelerinin nasıl dikkate alındığı açıklanır. </w:t>
      </w:r>
    </w:p>
    <w:p w:rsidR="00877FB3" w:rsidRPr="00282E9B" w:rsidRDefault="00877FB3" w:rsidP="00877FB3">
      <w:pPr>
        <w:pStyle w:val="ListeParagraf"/>
        <w:numPr>
          <w:ilvl w:val="0"/>
          <w:numId w:val="4"/>
        </w:numPr>
        <w:tabs>
          <w:tab w:val="left" w:pos="851"/>
        </w:tabs>
        <w:spacing w:after="0"/>
        <w:rPr>
          <w:spacing w:val="-3"/>
        </w:rPr>
      </w:pPr>
      <w:r w:rsidRPr="00282E9B">
        <w:rPr>
          <w:spacing w:val="-3"/>
        </w:rPr>
        <w:t>Radyoaktif atık tesisindeki havalandırma, drenaj, yangından korunma, erozyon-sel kontrol sistemleri gibi güvenlikle ilgili yardımcı sistemlerin tasarım amacı, çalışma ilkeleri, yerleşimi, varsa güvenlik fonksiyonu, bakım-onarım gereksinimleri gibi bilgileri içerecek şekilde ayrıntılı olarak tanımlanır.</w:t>
      </w:r>
    </w:p>
    <w:p w:rsidR="00877FB3" w:rsidRPr="004E31FF" w:rsidRDefault="00877FB3" w:rsidP="00877FB3">
      <w:pPr>
        <w:pStyle w:val="ListeParagraf"/>
        <w:numPr>
          <w:ilvl w:val="0"/>
          <w:numId w:val="4"/>
        </w:numPr>
        <w:tabs>
          <w:tab w:val="left" w:pos="851"/>
        </w:tabs>
        <w:spacing w:after="0"/>
        <w:rPr>
          <w:spacing w:val="-3"/>
        </w:rPr>
      </w:pPr>
      <w:r w:rsidRPr="00282E9B">
        <w:rPr>
          <w:spacing w:val="-3"/>
        </w:rPr>
        <w:t>Bertaraf tesislerinde kapağın tasarımı, dolgu malzemeler, yeraltı yapıları ve jeolojik bariyerler detaylı özellikleriyle açıklanır. Ayrıca, su süzülmesi ve suyun atığa ulaşması ihtimalinin en aza indirilme</w:t>
      </w:r>
      <w:r w:rsidR="00B462D8">
        <w:rPr>
          <w:spacing w:val="-3"/>
        </w:rPr>
        <w:t>si,</w:t>
      </w:r>
      <w:r w:rsidRPr="00282E9B">
        <w:rPr>
          <w:spacing w:val="-3"/>
        </w:rPr>
        <w:t xml:space="preserve"> inşaat, işletme ve kapa</w:t>
      </w:r>
      <w:r w:rsidR="00B462D8">
        <w:rPr>
          <w:spacing w:val="-3"/>
        </w:rPr>
        <w:t>tma sonrası drenajın sağlanması,</w:t>
      </w:r>
      <w:r w:rsidRPr="00282E9B">
        <w:rPr>
          <w:spacing w:val="-3"/>
        </w:rPr>
        <w:t xml:space="preserve"> radyoaktif atığın ve dolgu malzemelerin </w:t>
      </w:r>
      <w:r w:rsidRPr="004E31FF">
        <w:rPr>
          <w:spacing w:val="-3"/>
        </w:rPr>
        <w:t xml:space="preserve">yapısal </w:t>
      </w:r>
      <w:proofErr w:type="spellStart"/>
      <w:r w:rsidRPr="004E31FF">
        <w:rPr>
          <w:spacing w:val="-3"/>
        </w:rPr>
        <w:t>stabilitesi</w:t>
      </w:r>
      <w:r>
        <w:rPr>
          <w:spacing w:val="-3"/>
        </w:rPr>
        <w:t>nin</w:t>
      </w:r>
      <w:proofErr w:type="spellEnd"/>
      <w:r>
        <w:rPr>
          <w:spacing w:val="-3"/>
        </w:rPr>
        <w:t xml:space="preserve"> ve kapağın </w:t>
      </w:r>
      <w:r w:rsidRPr="004E31FF">
        <w:rPr>
          <w:spacing w:val="-3"/>
        </w:rPr>
        <w:t>bütünlüğü</w:t>
      </w:r>
      <w:r>
        <w:rPr>
          <w:spacing w:val="-3"/>
        </w:rPr>
        <w:t>nün korunması</w:t>
      </w:r>
      <w:r w:rsidRPr="004E31FF">
        <w:rPr>
          <w:spacing w:val="-3"/>
        </w:rPr>
        <w:t xml:space="preserve">, </w:t>
      </w:r>
      <w:r>
        <w:rPr>
          <w:spacing w:val="-3"/>
        </w:rPr>
        <w:t xml:space="preserve">insan, hayvan ve bitki </w:t>
      </w:r>
      <w:r w:rsidR="004B2718">
        <w:rPr>
          <w:spacing w:val="-3"/>
        </w:rPr>
        <w:t>etkileşiminin</w:t>
      </w:r>
      <w:r w:rsidR="006E61D4">
        <w:rPr>
          <w:spacing w:val="-3"/>
        </w:rPr>
        <w:t xml:space="preserve"> </w:t>
      </w:r>
      <w:r w:rsidR="00B462D8">
        <w:rPr>
          <w:spacing w:val="-3"/>
        </w:rPr>
        <w:t xml:space="preserve">ve </w:t>
      </w:r>
      <w:r>
        <w:rPr>
          <w:spacing w:val="-3"/>
        </w:rPr>
        <w:t xml:space="preserve">uzun dönemli bakım gereksiniminin en aza indirilmesi için alınan önlemler belirtilir.  </w:t>
      </w:r>
    </w:p>
    <w:p w:rsidR="00877FB3" w:rsidRDefault="004B2718" w:rsidP="00877FB3">
      <w:pPr>
        <w:pStyle w:val="ListeParagraf"/>
        <w:numPr>
          <w:ilvl w:val="0"/>
          <w:numId w:val="4"/>
        </w:numPr>
        <w:tabs>
          <w:tab w:val="left" w:pos="851"/>
        </w:tabs>
        <w:spacing w:after="0"/>
        <w:rPr>
          <w:spacing w:val="-3"/>
        </w:rPr>
      </w:pPr>
      <w:r>
        <w:rPr>
          <w:spacing w:val="-3"/>
        </w:rPr>
        <w:t>G</w:t>
      </w:r>
      <w:r w:rsidR="00877FB3" w:rsidRPr="00F34D46">
        <w:rPr>
          <w:spacing w:val="-3"/>
        </w:rPr>
        <w:t>üvenlikle ilgili sistemlerin akış</w:t>
      </w:r>
      <w:r w:rsidR="00C21A2A">
        <w:rPr>
          <w:spacing w:val="-3"/>
        </w:rPr>
        <w:t>,</w:t>
      </w:r>
      <w:r w:rsidR="003A7BC5">
        <w:rPr>
          <w:spacing w:val="-3"/>
        </w:rPr>
        <w:t xml:space="preserve"> </w:t>
      </w:r>
      <w:proofErr w:type="spellStart"/>
      <w:r w:rsidR="00877FB3" w:rsidRPr="00F34D46">
        <w:rPr>
          <w:spacing w:val="-3"/>
        </w:rPr>
        <w:t>enstrümantasyon</w:t>
      </w:r>
      <w:proofErr w:type="spellEnd"/>
      <w:r w:rsidR="00C21A2A">
        <w:rPr>
          <w:spacing w:val="-3"/>
        </w:rPr>
        <w:t xml:space="preserve"> ve kontrol</w:t>
      </w:r>
      <w:r w:rsidR="00877FB3" w:rsidRPr="00F34D46">
        <w:rPr>
          <w:spacing w:val="-3"/>
        </w:rPr>
        <w:t xml:space="preserve"> diyagramları verilir.</w:t>
      </w:r>
    </w:p>
    <w:p w:rsidR="00877FB3" w:rsidRDefault="00877FB3" w:rsidP="00877FB3">
      <w:pPr>
        <w:pStyle w:val="ListeParagraf"/>
        <w:numPr>
          <w:ilvl w:val="0"/>
          <w:numId w:val="4"/>
        </w:numPr>
        <w:tabs>
          <w:tab w:val="left" w:pos="851"/>
        </w:tabs>
        <w:spacing w:after="0"/>
        <w:rPr>
          <w:spacing w:val="-3"/>
        </w:rPr>
      </w:pPr>
      <w:r>
        <w:rPr>
          <w:spacing w:val="-3"/>
        </w:rPr>
        <w:t>Radyoaktif atık tesisinin tasarımında kullanılan kod ve standartlar belirtilir.</w:t>
      </w:r>
    </w:p>
    <w:p w:rsidR="00877FB3" w:rsidRPr="00B7129B" w:rsidRDefault="00877FB3" w:rsidP="00877FB3">
      <w:pPr>
        <w:pStyle w:val="ListeParagraf"/>
        <w:numPr>
          <w:ilvl w:val="0"/>
          <w:numId w:val="4"/>
        </w:numPr>
        <w:tabs>
          <w:tab w:val="left" w:pos="851"/>
        </w:tabs>
        <w:spacing w:after="0"/>
        <w:rPr>
          <w:spacing w:val="-3"/>
        </w:rPr>
      </w:pPr>
      <w:r w:rsidRPr="00B7129B">
        <w:rPr>
          <w:spacing w:val="-3"/>
        </w:rPr>
        <w:t>Radyoaktif atık tesisinin tasarımında kullanılan yazılımlar belirtilir.</w:t>
      </w:r>
    </w:p>
    <w:p w:rsidR="00877FB3" w:rsidRPr="00351E94" w:rsidRDefault="00877FB3" w:rsidP="00877FB3">
      <w:pPr>
        <w:tabs>
          <w:tab w:val="left" w:pos="709"/>
        </w:tabs>
        <w:spacing w:after="0" w:line="240" w:lineRule="auto"/>
        <w:ind w:firstLine="709"/>
        <w:contextualSpacing/>
        <w:jc w:val="both"/>
        <w:rPr>
          <w:rFonts w:ascii="Times New Roman" w:eastAsia="Times New Roman" w:hAnsi="Times New Roman" w:cs="Times New Roman"/>
          <w:b/>
          <w:spacing w:val="-3"/>
          <w:sz w:val="12"/>
          <w:szCs w:val="12"/>
          <w:lang w:eastAsia="tr-TR"/>
        </w:rPr>
      </w:pPr>
    </w:p>
    <w:p w:rsidR="002A0A1A" w:rsidRPr="006E61D4" w:rsidRDefault="00877FB3" w:rsidP="00351E94">
      <w:pPr>
        <w:tabs>
          <w:tab w:val="left" w:pos="709"/>
        </w:tabs>
        <w:spacing w:after="0" w:line="240" w:lineRule="auto"/>
        <w:contextualSpacing/>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b/>
          <w:spacing w:val="-3"/>
          <w:sz w:val="24"/>
          <w:szCs w:val="24"/>
          <w:lang w:eastAsia="tr-TR"/>
        </w:rPr>
        <w:t xml:space="preserve">d) Radyoaktif atık tesisinin inşası: </w:t>
      </w:r>
    </w:p>
    <w:p w:rsidR="00877FB3" w:rsidRDefault="00877FB3" w:rsidP="00877FB3">
      <w:pPr>
        <w:pStyle w:val="ListeParagraf"/>
        <w:numPr>
          <w:ilvl w:val="0"/>
          <w:numId w:val="4"/>
        </w:numPr>
        <w:tabs>
          <w:tab w:val="left" w:pos="851"/>
        </w:tabs>
        <w:spacing w:after="0"/>
        <w:rPr>
          <w:spacing w:val="-3"/>
        </w:rPr>
      </w:pPr>
      <w:r>
        <w:rPr>
          <w:spacing w:val="-3"/>
        </w:rPr>
        <w:t>Radyoaktif atık t</w:t>
      </w:r>
      <w:r w:rsidRPr="00981D91">
        <w:rPr>
          <w:spacing w:val="-3"/>
        </w:rPr>
        <w:t>esisin</w:t>
      </w:r>
      <w:r>
        <w:rPr>
          <w:spacing w:val="-3"/>
        </w:rPr>
        <w:t>in</w:t>
      </w:r>
      <w:r w:rsidRPr="00981D91">
        <w:rPr>
          <w:spacing w:val="-3"/>
        </w:rPr>
        <w:t xml:space="preserve"> inşasında kullanıla</w:t>
      </w:r>
      <w:r>
        <w:rPr>
          <w:spacing w:val="-3"/>
        </w:rPr>
        <w:t>cak</w:t>
      </w:r>
      <w:r w:rsidRPr="00981D91">
        <w:rPr>
          <w:spacing w:val="-3"/>
        </w:rPr>
        <w:t xml:space="preserve"> metotlar ve ekipmanlar tanıtılır.</w:t>
      </w:r>
      <w:r>
        <w:rPr>
          <w:spacing w:val="-3"/>
        </w:rPr>
        <w:t xml:space="preserve"> </w:t>
      </w:r>
    </w:p>
    <w:p w:rsidR="00877FB3" w:rsidRPr="00981D91" w:rsidRDefault="00877FB3" w:rsidP="00877FB3">
      <w:pPr>
        <w:pStyle w:val="ListeParagraf"/>
        <w:numPr>
          <w:ilvl w:val="0"/>
          <w:numId w:val="4"/>
        </w:numPr>
        <w:tabs>
          <w:tab w:val="left" w:pos="851"/>
        </w:tabs>
        <w:spacing w:after="0"/>
        <w:rPr>
          <w:spacing w:val="-3"/>
        </w:rPr>
      </w:pPr>
      <w:r>
        <w:rPr>
          <w:spacing w:val="-3"/>
        </w:rPr>
        <w:t>Radyoaktif atık tesisinin inşasında kullanılacak kod ve standartlar belirtilir.</w:t>
      </w:r>
    </w:p>
    <w:p w:rsidR="00877FB3" w:rsidRPr="00351E94" w:rsidRDefault="00877FB3" w:rsidP="00877FB3">
      <w:pPr>
        <w:tabs>
          <w:tab w:val="left" w:pos="709"/>
        </w:tabs>
        <w:spacing w:after="0" w:line="240" w:lineRule="auto"/>
        <w:ind w:firstLine="709"/>
        <w:contextualSpacing/>
        <w:jc w:val="both"/>
        <w:rPr>
          <w:rFonts w:ascii="Times New Roman" w:eastAsia="Times New Roman" w:hAnsi="Times New Roman" w:cs="Times New Roman"/>
          <w:b/>
          <w:spacing w:val="-3"/>
          <w:sz w:val="12"/>
          <w:szCs w:val="12"/>
          <w:lang w:eastAsia="tr-TR"/>
        </w:rPr>
      </w:pPr>
    </w:p>
    <w:p w:rsidR="00A9450C" w:rsidRDefault="00A9450C" w:rsidP="00251092">
      <w:pPr>
        <w:tabs>
          <w:tab w:val="left" w:pos="709"/>
        </w:tabs>
        <w:spacing w:after="0"/>
        <w:rPr>
          <w:rFonts w:ascii="Times New Roman" w:eastAsia="Times New Roman" w:hAnsi="Times New Roman" w:cs="Times New Roman"/>
          <w:b/>
          <w:spacing w:val="-3"/>
          <w:sz w:val="24"/>
          <w:szCs w:val="24"/>
          <w:lang w:eastAsia="tr-TR"/>
        </w:rPr>
      </w:pPr>
    </w:p>
    <w:p w:rsidR="00251092" w:rsidRDefault="00877FB3" w:rsidP="00251092">
      <w:pPr>
        <w:tabs>
          <w:tab w:val="left" w:pos="709"/>
        </w:tabs>
        <w:spacing w:after="0"/>
        <w:rPr>
          <w:rFonts w:ascii="Times New Roman" w:eastAsia="Times New Roman" w:hAnsi="Times New Roman" w:cs="Times New Roman"/>
          <w:noProof/>
          <w:sz w:val="20"/>
          <w:szCs w:val="20"/>
          <w:lang w:eastAsia="tr-TR"/>
        </w:rPr>
      </w:pPr>
      <w:r w:rsidRPr="00251092">
        <w:rPr>
          <w:rFonts w:ascii="Times New Roman" w:eastAsia="Times New Roman" w:hAnsi="Times New Roman" w:cs="Times New Roman"/>
          <w:b/>
          <w:spacing w:val="-3"/>
          <w:sz w:val="24"/>
          <w:szCs w:val="24"/>
          <w:lang w:eastAsia="tr-TR"/>
        </w:rPr>
        <w:lastRenderedPageBreak/>
        <w:t>e)</w:t>
      </w:r>
      <w:r w:rsidRPr="00251092">
        <w:rPr>
          <w:rFonts w:ascii="Times New Roman" w:eastAsia="Times New Roman" w:hAnsi="Times New Roman" w:cs="Times New Roman"/>
          <w:b/>
          <w:noProof/>
          <w:sz w:val="20"/>
          <w:szCs w:val="20"/>
          <w:lang w:eastAsia="tr-TR"/>
        </w:rPr>
        <w:t xml:space="preserve"> </w:t>
      </w:r>
      <w:r w:rsidRPr="00251092">
        <w:rPr>
          <w:rFonts w:ascii="Times New Roman" w:eastAsia="Times New Roman" w:hAnsi="Times New Roman" w:cs="Times New Roman"/>
          <w:b/>
          <w:spacing w:val="-3"/>
          <w:sz w:val="24"/>
          <w:szCs w:val="24"/>
          <w:lang w:eastAsia="tr-TR"/>
        </w:rPr>
        <w:t>Radyoaktif atık yönetimi:</w:t>
      </w:r>
      <w:r w:rsidRPr="00251092">
        <w:rPr>
          <w:rFonts w:ascii="Times New Roman" w:eastAsia="Times New Roman" w:hAnsi="Times New Roman" w:cs="Times New Roman"/>
          <w:noProof/>
          <w:sz w:val="20"/>
          <w:szCs w:val="20"/>
          <w:lang w:eastAsia="tr-TR"/>
        </w:rPr>
        <w:t xml:space="preserve"> </w:t>
      </w:r>
    </w:p>
    <w:p w:rsidR="00877FB3" w:rsidRPr="00251092" w:rsidRDefault="00877FB3" w:rsidP="00251092">
      <w:pPr>
        <w:pStyle w:val="ListeParagraf"/>
        <w:numPr>
          <w:ilvl w:val="0"/>
          <w:numId w:val="32"/>
        </w:numPr>
        <w:tabs>
          <w:tab w:val="left" w:pos="709"/>
        </w:tabs>
        <w:spacing w:after="0"/>
        <w:rPr>
          <w:spacing w:val="-3"/>
        </w:rPr>
      </w:pPr>
      <w:r w:rsidRPr="00251092">
        <w:rPr>
          <w:spacing w:val="-3"/>
        </w:rPr>
        <w:t xml:space="preserve">Oluşması muhtemel ikincil radyoaktif atıklar ve yönetimi, geri dönüşüm, yeniden kullanım, ayıklama ve serbestleştirme gibi radyoaktif atık oluşumunun kontrolü ve radyoaktif atıkların azaltılması için alınan önlemler ile bunların nasıl uygulanacağı tanıtılır. </w:t>
      </w:r>
    </w:p>
    <w:p w:rsidR="00877FB3" w:rsidRPr="007247CB" w:rsidRDefault="00F26AA7" w:rsidP="00877FB3">
      <w:pPr>
        <w:pStyle w:val="ListeParagraf"/>
        <w:numPr>
          <w:ilvl w:val="0"/>
          <w:numId w:val="9"/>
        </w:numPr>
        <w:tabs>
          <w:tab w:val="left" w:pos="709"/>
        </w:tabs>
        <w:spacing w:after="0"/>
        <w:rPr>
          <w:spacing w:val="-3"/>
        </w:rPr>
      </w:pPr>
      <w:r>
        <w:t>Normal işletme durumlarında ç</w:t>
      </w:r>
      <w:r w:rsidR="00877FB3" w:rsidRPr="007247CB">
        <w:t xml:space="preserve">evreye salımı veya sızıntısı olan </w:t>
      </w:r>
      <w:proofErr w:type="spellStart"/>
      <w:r w:rsidR="00877FB3" w:rsidRPr="007247CB">
        <w:t>radyonüklitlerin</w:t>
      </w:r>
      <w:proofErr w:type="spellEnd"/>
      <w:r w:rsidR="00877FB3" w:rsidRPr="007247CB">
        <w:t xml:space="preserve"> kaynak terimi ile</w:t>
      </w:r>
      <w:r w:rsidR="00877FB3" w:rsidRPr="007247CB">
        <w:rPr>
          <w:spacing w:val="-3"/>
        </w:rPr>
        <w:t xml:space="preserve"> </w:t>
      </w:r>
      <w:r w:rsidR="00E64BBA">
        <w:rPr>
          <w:spacing w:val="-3"/>
        </w:rPr>
        <w:t>temsili kişinin</w:t>
      </w:r>
      <w:r w:rsidR="00877FB3" w:rsidRPr="007247CB">
        <w:rPr>
          <w:spacing w:val="-3"/>
        </w:rPr>
        <w:t xml:space="preserve"> alacağı dozlar, modeller, kabuller, girdi parametreler ve değerleri ile </w:t>
      </w:r>
      <w:proofErr w:type="spellStart"/>
      <w:r w:rsidR="00877FB3" w:rsidRPr="007247CB">
        <w:rPr>
          <w:spacing w:val="-3"/>
        </w:rPr>
        <w:t>radyonüklitlerin</w:t>
      </w:r>
      <w:proofErr w:type="spellEnd"/>
      <w:r w:rsidR="00877FB3" w:rsidRPr="007247CB">
        <w:rPr>
          <w:spacing w:val="-3"/>
        </w:rPr>
        <w:t xml:space="preserve"> yeraltı suları, yüzey suları, toprak ve havada taşınım mekanizmaları sunulur. </w:t>
      </w:r>
    </w:p>
    <w:p w:rsidR="00877FB3" w:rsidRPr="00351E94" w:rsidRDefault="00877FB3" w:rsidP="00877FB3">
      <w:pPr>
        <w:tabs>
          <w:tab w:val="left" w:pos="709"/>
        </w:tabs>
        <w:autoSpaceDE w:val="0"/>
        <w:autoSpaceDN w:val="0"/>
        <w:adjustRightInd w:val="0"/>
        <w:spacing w:after="0" w:line="240" w:lineRule="auto"/>
        <w:ind w:firstLine="709"/>
        <w:jc w:val="both"/>
        <w:rPr>
          <w:rFonts w:ascii="Times New Roman" w:eastAsia="Times New Roman" w:hAnsi="Times New Roman" w:cs="Times New Roman"/>
          <w:b/>
          <w:spacing w:val="-3"/>
          <w:sz w:val="12"/>
          <w:szCs w:val="12"/>
          <w:lang w:eastAsia="tr-TR"/>
        </w:rPr>
      </w:pPr>
    </w:p>
    <w:p w:rsidR="008C19FA" w:rsidRDefault="00877FB3" w:rsidP="00351E94">
      <w:pPr>
        <w:tabs>
          <w:tab w:val="left" w:pos="709"/>
        </w:tabs>
        <w:autoSpaceDE w:val="0"/>
        <w:autoSpaceDN w:val="0"/>
        <w:adjustRightInd w:val="0"/>
        <w:spacing w:after="0" w:line="240" w:lineRule="auto"/>
        <w:jc w:val="both"/>
        <w:rPr>
          <w:rFonts w:ascii="Times New Roman" w:eastAsia="Times New Roman" w:hAnsi="Times New Roman" w:cs="Times New Roman"/>
          <w:spacing w:val="-3"/>
          <w:sz w:val="24"/>
          <w:szCs w:val="24"/>
          <w:lang w:eastAsia="tr-TR"/>
        </w:rPr>
      </w:pPr>
      <w:r w:rsidRPr="00D12A48">
        <w:rPr>
          <w:rFonts w:ascii="Times New Roman" w:eastAsia="Times New Roman" w:hAnsi="Times New Roman" w:cs="Times New Roman"/>
          <w:b/>
          <w:spacing w:val="-3"/>
          <w:sz w:val="24"/>
          <w:szCs w:val="24"/>
          <w:lang w:eastAsia="tr-TR"/>
        </w:rPr>
        <w:t>f) Radyasyondan korunma</w:t>
      </w:r>
      <w:r w:rsidRPr="004A5311">
        <w:rPr>
          <w:rFonts w:ascii="Times New Roman" w:eastAsia="Times New Roman" w:hAnsi="Times New Roman" w:cs="Times New Roman"/>
          <w:b/>
          <w:spacing w:val="-3"/>
          <w:sz w:val="24"/>
          <w:szCs w:val="24"/>
          <w:lang w:eastAsia="tr-TR"/>
        </w:rPr>
        <w:t>:</w:t>
      </w:r>
      <w:r w:rsidRPr="00D12A48">
        <w:rPr>
          <w:rFonts w:ascii="Times New Roman" w:eastAsia="Times New Roman" w:hAnsi="Times New Roman" w:cs="Times New Roman"/>
          <w:spacing w:val="-3"/>
          <w:sz w:val="24"/>
          <w:szCs w:val="24"/>
          <w:lang w:eastAsia="tr-TR"/>
        </w:rPr>
        <w:t xml:space="preserve"> </w:t>
      </w:r>
    </w:p>
    <w:p w:rsidR="00877FB3" w:rsidRDefault="00877FB3" w:rsidP="00877FB3">
      <w:pPr>
        <w:pStyle w:val="ListeParagraf"/>
        <w:numPr>
          <w:ilvl w:val="0"/>
          <w:numId w:val="8"/>
        </w:numPr>
        <w:tabs>
          <w:tab w:val="left" w:pos="709"/>
        </w:tabs>
        <w:autoSpaceDE w:val="0"/>
        <w:autoSpaceDN w:val="0"/>
        <w:adjustRightInd w:val="0"/>
        <w:spacing w:after="0"/>
        <w:rPr>
          <w:spacing w:val="-3"/>
        </w:rPr>
      </w:pPr>
      <w:r w:rsidRPr="0009617A">
        <w:rPr>
          <w:spacing w:val="-3"/>
        </w:rPr>
        <w:t>Radyasyondan korunma ilkelerinin tasarım</w:t>
      </w:r>
      <w:r>
        <w:rPr>
          <w:spacing w:val="-3"/>
        </w:rPr>
        <w:t>da nasıl uygulandığı açıklanır.</w:t>
      </w:r>
    </w:p>
    <w:p w:rsidR="00877FB3" w:rsidRPr="0009617A" w:rsidRDefault="00877FB3" w:rsidP="00877FB3">
      <w:pPr>
        <w:pStyle w:val="ListeParagraf"/>
        <w:numPr>
          <w:ilvl w:val="0"/>
          <w:numId w:val="8"/>
        </w:numPr>
        <w:tabs>
          <w:tab w:val="left" w:pos="709"/>
        </w:tabs>
        <w:autoSpaceDE w:val="0"/>
        <w:autoSpaceDN w:val="0"/>
        <w:adjustRightInd w:val="0"/>
        <w:spacing w:after="0"/>
        <w:rPr>
          <w:spacing w:val="-3"/>
        </w:rPr>
      </w:pPr>
      <w:r w:rsidRPr="0009617A">
        <w:rPr>
          <w:spacing w:val="-3"/>
        </w:rPr>
        <w:t xml:space="preserve">Çalışanların radyasyondan korunması </w:t>
      </w:r>
      <w:r>
        <w:rPr>
          <w:spacing w:val="-3"/>
        </w:rPr>
        <w:t xml:space="preserve">için </w:t>
      </w:r>
      <w:r w:rsidRPr="0009617A">
        <w:rPr>
          <w:spacing w:val="-3"/>
        </w:rPr>
        <w:t xml:space="preserve">alınacak önlemler, </w:t>
      </w:r>
      <w:r>
        <w:rPr>
          <w:spacing w:val="-3"/>
        </w:rPr>
        <w:t xml:space="preserve">çalışanlar için </w:t>
      </w:r>
      <w:r w:rsidRPr="0009617A">
        <w:rPr>
          <w:spacing w:val="-3"/>
        </w:rPr>
        <w:t xml:space="preserve">belirlenen doz kısıtları, </w:t>
      </w:r>
      <w:r w:rsidRPr="00281CF7">
        <w:rPr>
          <w:spacing w:val="-3"/>
        </w:rPr>
        <w:t>çalışanların işletme ve kaza koşulları sırasında</w:t>
      </w:r>
      <w:r w:rsidRPr="0009617A">
        <w:rPr>
          <w:spacing w:val="-3"/>
        </w:rPr>
        <w:t xml:space="preserve"> alacağı dozlar hakkında bilgiler verilir. </w:t>
      </w:r>
    </w:p>
    <w:p w:rsidR="00877FB3" w:rsidRPr="0009617A" w:rsidRDefault="00877FB3" w:rsidP="00877FB3">
      <w:pPr>
        <w:pStyle w:val="ListeParagraf"/>
        <w:numPr>
          <w:ilvl w:val="0"/>
          <w:numId w:val="8"/>
        </w:numPr>
        <w:tabs>
          <w:tab w:val="left" w:pos="709"/>
        </w:tabs>
        <w:autoSpaceDE w:val="0"/>
        <w:autoSpaceDN w:val="0"/>
        <w:adjustRightInd w:val="0"/>
        <w:spacing w:after="0"/>
        <w:rPr>
          <w:spacing w:val="-3"/>
        </w:rPr>
      </w:pPr>
      <w:r>
        <w:rPr>
          <w:spacing w:val="-3"/>
        </w:rPr>
        <w:t>Radyoaktif atık t</w:t>
      </w:r>
      <w:r w:rsidRPr="0009617A">
        <w:rPr>
          <w:spacing w:val="-3"/>
        </w:rPr>
        <w:t>esis</w:t>
      </w:r>
      <w:r>
        <w:rPr>
          <w:spacing w:val="-3"/>
        </w:rPr>
        <w:t>ind</w:t>
      </w:r>
      <w:r w:rsidRPr="0009617A">
        <w:rPr>
          <w:spacing w:val="-3"/>
        </w:rPr>
        <w:t>e kullanılan radyasyon kaynakları, belirlenen radyasyon alanları</w:t>
      </w:r>
      <w:r>
        <w:rPr>
          <w:spacing w:val="-3"/>
        </w:rPr>
        <w:t xml:space="preserve"> ve</w:t>
      </w:r>
      <w:r w:rsidRPr="0009617A">
        <w:rPr>
          <w:spacing w:val="-3"/>
        </w:rPr>
        <w:t xml:space="preserve"> rady</w:t>
      </w:r>
      <w:r>
        <w:rPr>
          <w:spacing w:val="-3"/>
        </w:rPr>
        <w:t xml:space="preserve">oaktif kirliliğin giderilmesi </w:t>
      </w:r>
      <w:r w:rsidRPr="0009617A">
        <w:rPr>
          <w:spacing w:val="-3"/>
        </w:rPr>
        <w:t>teknikleri tanıtılır.</w:t>
      </w:r>
    </w:p>
    <w:p w:rsidR="00877FB3" w:rsidRPr="0009617A" w:rsidRDefault="00877FB3" w:rsidP="00877FB3">
      <w:pPr>
        <w:pStyle w:val="ListeParagraf"/>
        <w:numPr>
          <w:ilvl w:val="0"/>
          <w:numId w:val="8"/>
        </w:numPr>
        <w:tabs>
          <w:tab w:val="left" w:pos="709"/>
        </w:tabs>
        <w:autoSpaceDE w:val="0"/>
        <w:autoSpaceDN w:val="0"/>
        <w:adjustRightInd w:val="0"/>
        <w:spacing w:after="0"/>
        <w:rPr>
          <w:spacing w:val="-3"/>
        </w:rPr>
      </w:pPr>
      <w:r>
        <w:rPr>
          <w:spacing w:val="-3"/>
        </w:rPr>
        <w:t>Radyoaktif atık t</w:t>
      </w:r>
      <w:r w:rsidRPr="0009617A">
        <w:rPr>
          <w:spacing w:val="-3"/>
        </w:rPr>
        <w:t>esis</w:t>
      </w:r>
      <w:r>
        <w:rPr>
          <w:spacing w:val="-3"/>
        </w:rPr>
        <w:t>ind</w:t>
      </w:r>
      <w:r w:rsidRPr="0009617A">
        <w:rPr>
          <w:spacing w:val="-3"/>
        </w:rPr>
        <w:t xml:space="preserve">eki radyasyon ve </w:t>
      </w:r>
      <w:r>
        <w:rPr>
          <w:spacing w:val="-3"/>
        </w:rPr>
        <w:t xml:space="preserve">radyoaktif </w:t>
      </w:r>
      <w:r w:rsidRPr="0009617A">
        <w:rPr>
          <w:spacing w:val="-3"/>
        </w:rPr>
        <w:t>k</w:t>
      </w:r>
      <w:r>
        <w:rPr>
          <w:spacing w:val="-3"/>
        </w:rPr>
        <w:t xml:space="preserve">irlilik </w:t>
      </w:r>
      <w:r w:rsidRPr="0009617A">
        <w:rPr>
          <w:spacing w:val="-3"/>
        </w:rPr>
        <w:t xml:space="preserve">ölçme sistemleri hakkında bilgiler </w:t>
      </w:r>
      <w:r>
        <w:rPr>
          <w:spacing w:val="-3"/>
        </w:rPr>
        <w:t xml:space="preserve">verilir; </w:t>
      </w:r>
      <w:proofErr w:type="spellStart"/>
      <w:r w:rsidRPr="0009617A">
        <w:rPr>
          <w:spacing w:val="-3"/>
        </w:rPr>
        <w:t>enstrümantasyonun</w:t>
      </w:r>
      <w:proofErr w:type="spellEnd"/>
      <w:r w:rsidRPr="0009617A">
        <w:rPr>
          <w:spacing w:val="-3"/>
        </w:rPr>
        <w:t xml:space="preserve"> yeri, türü, </w:t>
      </w:r>
      <w:r>
        <w:rPr>
          <w:spacing w:val="-3"/>
        </w:rPr>
        <w:t>ölçülen parametreler,</w:t>
      </w:r>
      <w:r w:rsidRPr="0009617A">
        <w:rPr>
          <w:spacing w:val="-3"/>
        </w:rPr>
        <w:t xml:space="preserve"> test, bakım ve kalibrasyon gereksinim</w:t>
      </w:r>
      <w:r>
        <w:rPr>
          <w:spacing w:val="-3"/>
        </w:rPr>
        <w:t>ler</w:t>
      </w:r>
      <w:r w:rsidRPr="0009617A">
        <w:rPr>
          <w:spacing w:val="-3"/>
        </w:rPr>
        <w:t xml:space="preserve">i ile ölçüm aralıkları verilir. </w:t>
      </w:r>
      <w:r>
        <w:rPr>
          <w:spacing w:val="-3"/>
        </w:rPr>
        <w:t>Radyoaktif atık t</w:t>
      </w:r>
      <w:r w:rsidRPr="0009617A">
        <w:rPr>
          <w:spacing w:val="-3"/>
        </w:rPr>
        <w:t>esis</w:t>
      </w:r>
      <w:r>
        <w:rPr>
          <w:spacing w:val="-3"/>
        </w:rPr>
        <w:t>ind</w:t>
      </w:r>
      <w:r w:rsidRPr="0009617A">
        <w:rPr>
          <w:spacing w:val="-3"/>
        </w:rPr>
        <w:t xml:space="preserve">e zırhlama amacıyla kullanılan malzemeler, </w:t>
      </w:r>
      <w:r>
        <w:rPr>
          <w:spacing w:val="-3"/>
        </w:rPr>
        <w:t>çalışanların görev aldığı radyasyon alanlarındaki</w:t>
      </w:r>
      <w:r w:rsidRPr="0009617A">
        <w:rPr>
          <w:spacing w:val="-3"/>
        </w:rPr>
        <w:t xml:space="preserve"> radyasyon seviyeleri ile zırhlama hesaplamalarına ilişkin </w:t>
      </w:r>
      <w:r>
        <w:rPr>
          <w:spacing w:val="-3"/>
        </w:rPr>
        <w:t xml:space="preserve">kullanılan yazılımlar, girdiler, kabuller, hesaplanan doz hızları vb. </w:t>
      </w:r>
      <w:r w:rsidRPr="0009617A">
        <w:rPr>
          <w:spacing w:val="-3"/>
        </w:rPr>
        <w:t>bilgiler verilir.</w:t>
      </w:r>
    </w:p>
    <w:p w:rsidR="00877FB3" w:rsidRPr="00351E94" w:rsidRDefault="00877FB3" w:rsidP="00877FB3">
      <w:pPr>
        <w:tabs>
          <w:tab w:val="left" w:pos="709"/>
        </w:tabs>
        <w:autoSpaceDE w:val="0"/>
        <w:autoSpaceDN w:val="0"/>
        <w:adjustRightInd w:val="0"/>
        <w:spacing w:after="0" w:line="240" w:lineRule="auto"/>
        <w:ind w:firstLine="709"/>
        <w:jc w:val="both"/>
        <w:rPr>
          <w:rFonts w:ascii="Times New Roman" w:eastAsia="Times New Roman" w:hAnsi="Times New Roman" w:cs="Times New Roman"/>
          <w:b/>
          <w:noProof/>
          <w:spacing w:val="-3"/>
          <w:sz w:val="12"/>
          <w:szCs w:val="12"/>
          <w:lang w:eastAsia="tr-TR"/>
        </w:rPr>
      </w:pPr>
    </w:p>
    <w:p w:rsidR="001F3469" w:rsidRPr="004B2718" w:rsidRDefault="00877FB3" w:rsidP="00351E94">
      <w:pPr>
        <w:tabs>
          <w:tab w:val="left" w:pos="709"/>
        </w:tabs>
        <w:autoSpaceDE w:val="0"/>
        <w:autoSpaceDN w:val="0"/>
        <w:adjustRightInd w:val="0"/>
        <w:spacing w:after="0" w:line="240" w:lineRule="auto"/>
        <w:jc w:val="both"/>
        <w:rPr>
          <w:rFonts w:ascii="Times New Roman" w:eastAsia="Times New Roman" w:hAnsi="Times New Roman" w:cs="Times New Roman"/>
          <w:noProof/>
          <w:spacing w:val="-3"/>
          <w:sz w:val="20"/>
          <w:szCs w:val="20"/>
          <w:lang w:eastAsia="tr-TR"/>
        </w:rPr>
      </w:pPr>
      <w:r w:rsidRPr="00D12A48">
        <w:rPr>
          <w:rFonts w:ascii="Times New Roman" w:eastAsia="Times New Roman" w:hAnsi="Times New Roman" w:cs="Times New Roman"/>
          <w:b/>
          <w:noProof/>
          <w:spacing w:val="-3"/>
          <w:sz w:val="24"/>
          <w:szCs w:val="24"/>
          <w:lang w:eastAsia="tr-TR"/>
        </w:rPr>
        <w:t>g</w:t>
      </w:r>
      <w:r w:rsidRPr="00D12A48">
        <w:rPr>
          <w:rFonts w:ascii="Times New Roman" w:eastAsia="Times New Roman" w:hAnsi="Times New Roman" w:cs="Times New Roman"/>
          <w:b/>
          <w:spacing w:val="-3"/>
          <w:sz w:val="24"/>
          <w:szCs w:val="24"/>
          <w:lang w:eastAsia="tr-TR"/>
        </w:rPr>
        <w:t>) İşletme:</w:t>
      </w:r>
      <w:r w:rsidRPr="00D12A48">
        <w:rPr>
          <w:rFonts w:ascii="Times New Roman" w:eastAsia="Times New Roman" w:hAnsi="Times New Roman" w:cs="Times New Roman"/>
          <w:noProof/>
          <w:spacing w:val="-3"/>
          <w:sz w:val="20"/>
          <w:szCs w:val="20"/>
          <w:lang w:eastAsia="tr-TR"/>
        </w:rPr>
        <w:t xml:space="preserve"> </w:t>
      </w:r>
    </w:p>
    <w:p w:rsidR="00877FB3" w:rsidRDefault="00877FB3" w:rsidP="00877FB3">
      <w:pPr>
        <w:pStyle w:val="ListeParagraf"/>
        <w:numPr>
          <w:ilvl w:val="0"/>
          <w:numId w:val="5"/>
        </w:numPr>
        <w:tabs>
          <w:tab w:val="left" w:pos="709"/>
        </w:tabs>
        <w:autoSpaceDE w:val="0"/>
        <w:autoSpaceDN w:val="0"/>
        <w:adjustRightInd w:val="0"/>
        <w:spacing w:after="0"/>
        <w:rPr>
          <w:spacing w:val="-3"/>
        </w:rPr>
      </w:pPr>
      <w:r w:rsidRPr="005F1A52">
        <w:rPr>
          <w:spacing w:val="-3"/>
        </w:rPr>
        <w:t>Atık kabul kriterleri de dahil olmak üzere işletme sınır ve koşulları tanıtılır</w:t>
      </w:r>
      <w:r>
        <w:rPr>
          <w:spacing w:val="-3"/>
        </w:rPr>
        <w:t>.</w:t>
      </w:r>
    </w:p>
    <w:p w:rsidR="00877FB3" w:rsidRPr="005F1A52" w:rsidRDefault="00877FB3" w:rsidP="00877FB3">
      <w:pPr>
        <w:pStyle w:val="ListeParagraf"/>
        <w:numPr>
          <w:ilvl w:val="0"/>
          <w:numId w:val="5"/>
        </w:numPr>
        <w:tabs>
          <w:tab w:val="left" w:pos="709"/>
        </w:tabs>
        <w:autoSpaceDE w:val="0"/>
        <w:autoSpaceDN w:val="0"/>
        <w:adjustRightInd w:val="0"/>
        <w:spacing w:after="0"/>
        <w:rPr>
          <w:spacing w:val="-3"/>
        </w:rPr>
      </w:pPr>
      <w:r w:rsidRPr="005F1A52">
        <w:rPr>
          <w:spacing w:val="-3"/>
        </w:rPr>
        <w:t xml:space="preserve">Radyoaktif atık paketlerinin </w:t>
      </w:r>
      <w:r>
        <w:rPr>
          <w:spacing w:val="-3"/>
        </w:rPr>
        <w:t xml:space="preserve">radyoaktif atık </w:t>
      </w:r>
      <w:r w:rsidRPr="005F1A52">
        <w:rPr>
          <w:spacing w:val="-3"/>
        </w:rPr>
        <w:t>tesis</w:t>
      </w:r>
      <w:r>
        <w:rPr>
          <w:spacing w:val="-3"/>
        </w:rPr>
        <w:t>in</w:t>
      </w:r>
      <w:r w:rsidRPr="005F1A52">
        <w:rPr>
          <w:spacing w:val="-3"/>
        </w:rPr>
        <w:t>e kabulü</w:t>
      </w:r>
      <w:r>
        <w:rPr>
          <w:spacing w:val="-3"/>
        </w:rPr>
        <w:t xml:space="preserve"> hakkında bilgiler verilir. Radyoaktif atık</w:t>
      </w:r>
      <w:r w:rsidRPr="005F1A52">
        <w:rPr>
          <w:spacing w:val="-3"/>
        </w:rPr>
        <w:t xml:space="preserve"> </w:t>
      </w:r>
      <w:r>
        <w:rPr>
          <w:spacing w:val="-3"/>
        </w:rPr>
        <w:t>t</w:t>
      </w:r>
      <w:r w:rsidRPr="005F1A52">
        <w:rPr>
          <w:spacing w:val="-3"/>
        </w:rPr>
        <w:t>esis</w:t>
      </w:r>
      <w:r>
        <w:rPr>
          <w:spacing w:val="-3"/>
        </w:rPr>
        <w:t>in</w:t>
      </w:r>
      <w:r w:rsidRPr="005F1A52">
        <w:rPr>
          <w:spacing w:val="-3"/>
        </w:rPr>
        <w:t>e kabul edilecek radyoaktif atık paketlerinin atık kabul kriterlerine uygunluğu</w:t>
      </w:r>
      <w:r>
        <w:rPr>
          <w:spacing w:val="-3"/>
        </w:rPr>
        <w:t>nun nasıl sağlanacağı</w:t>
      </w:r>
      <w:r w:rsidRPr="005F1A52">
        <w:rPr>
          <w:spacing w:val="-3"/>
        </w:rPr>
        <w:t xml:space="preserve"> gösterilir. </w:t>
      </w:r>
    </w:p>
    <w:p w:rsidR="00877FB3" w:rsidRDefault="00877FB3" w:rsidP="00877FB3">
      <w:pPr>
        <w:pStyle w:val="ListeParagraf"/>
        <w:numPr>
          <w:ilvl w:val="0"/>
          <w:numId w:val="5"/>
        </w:numPr>
        <w:tabs>
          <w:tab w:val="left" w:pos="709"/>
        </w:tabs>
        <w:autoSpaceDE w:val="0"/>
        <w:autoSpaceDN w:val="0"/>
        <w:adjustRightInd w:val="0"/>
        <w:spacing w:after="0"/>
        <w:rPr>
          <w:spacing w:val="-3"/>
        </w:rPr>
      </w:pPr>
      <w:r>
        <w:rPr>
          <w:spacing w:val="-3"/>
        </w:rPr>
        <w:t>Radyoaktif atık t</w:t>
      </w:r>
      <w:r w:rsidRPr="005F1A52">
        <w:rPr>
          <w:spacing w:val="-3"/>
        </w:rPr>
        <w:t>esis</w:t>
      </w:r>
      <w:r>
        <w:rPr>
          <w:spacing w:val="-3"/>
        </w:rPr>
        <w:t>in</w:t>
      </w:r>
      <w:r w:rsidRPr="005F1A52">
        <w:rPr>
          <w:spacing w:val="-3"/>
        </w:rPr>
        <w:t xml:space="preserve">e </w:t>
      </w:r>
      <w:r>
        <w:rPr>
          <w:spacing w:val="-3"/>
        </w:rPr>
        <w:t>kabul edilen</w:t>
      </w:r>
      <w:r w:rsidRPr="005F1A52">
        <w:rPr>
          <w:spacing w:val="-3"/>
        </w:rPr>
        <w:t xml:space="preserve"> </w:t>
      </w:r>
      <w:r>
        <w:rPr>
          <w:spacing w:val="-3"/>
        </w:rPr>
        <w:t xml:space="preserve">radyoaktif </w:t>
      </w:r>
      <w:r w:rsidRPr="005F1A52">
        <w:rPr>
          <w:spacing w:val="-3"/>
        </w:rPr>
        <w:t xml:space="preserve">atık paketlerinin radyasyon ve radyoaktivite ölçüm yöntemleri, </w:t>
      </w:r>
      <w:r>
        <w:rPr>
          <w:spacing w:val="-3"/>
        </w:rPr>
        <w:t xml:space="preserve">radyoaktif </w:t>
      </w:r>
      <w:r w:rsidRPr="005F1A52">
        <w:rPr>
          <w:spacing w:val="-3"/>
        </w:rPr>
        <w:t xml:space="preserve">atık paketlerinin etiketlenmesi, </w:t>
      </w:r>
      <w:proofErr w:type="spellStart"/>
      <w:r w:rsidRPr="005F1A52">
        <w:rPr>
          <w:spacing w:val="-3"/>
        </w:rPr>
        <w:t>karakterizasyonu</w:t>
      </w:r>
      <w:proofErr w:type="spellEnd"/>
      <w:r w:rsidRPr="005F1A52">
        <w:rPr>
          <w:spacing w:val="-3"/>
        </w:rPr>
        <w:t xml:space="preserve">, tesiste yapılıyorsa ilave paketleme, </w:t>
      </w:r>
      <w:r>
        <w:rPr>
          <w:spacing w:val="-3"/>
        </w:rPr>
        <w:t xml:space="preserve">tesise kabul edilme esnasında </w:t>
      </w:r>
      <w:r w:rsidRPr="005F1A52">
        <w:rPr>
          <w:spacing w:val="-3"/>
        </w:rPr>
        <w:t xml:space="preserve">atık kabul kriterlerine uymayan </w:t>
      </w:r>
      <w:r>
        <w:rPr>
          <w:spacing w:val="-3"/>
        </w:rPr>
        <w:t>paketler</w:t>
      </w:r>
      <w:r w:rsidRPr="005F1A52">
        <w:rPr>
          <w:spacing w:val="-3"/>
        </w:rPr>
        <w:t xml:space="preserve"> ile ilgili işlemler hakkında bilgiler verilir</w:t>
      </w:r>
      <w:r>
        <w:rPr>
          <w:spacing w:val="-3"/>
        </w:rPr>
        <w:t>.</w:t>
      </w:r>
      <w:r w:rsidRPr="005853CD">
        <w:rPr>
          <w:spacing w:val="-3"/>
        </w:rPr>
        <w:t xml:space="preserve"> </w:t>
      </w:r>
      <w:r>
        <w:rPr>
          <w:spacing w:val="-3"/>
        </w:rPr>
        <w:t>Varsa paketlenmemiş atıklar ile ilgili ölçüm, paketleme</w:t>
      </w:r>
      <w:r w:rsidRPr="005853CD">
        <w:rPr>
          <w:spacing w:val="-3"/>
        </w:rPr>
        <w:t xml:space="preserve"> </w:t>
      </w:r>
      <w:r>
        <w:rPr>
          <w:spacing w:val="-3"/>
        </w:rPr>
        <w:t>vb. işlemler açıklanır.</w:t>
      </w:r>
    </w:p>
    <w:p w:rsidR="00877FB3" w:rsidRPr="005F1A52" w:rsidRDefault="00877FB3" w:rsidP="00877FB3">
      <w:pPr>
        <w:pStyle w:val="ListeParagraf"/>
        <w:numPr>
          <w:ilvl w:val="0"/>
          <w:numId w:val="5"/>
        </w:numPr>
        <w:tabs>
          <w:tab w:val="left" w:pos="709"/>
        </w:tabs>
        <w:autoSpaceDE w:val="0"/>
        <w:autoSpaceDN w:val="0"/>
        <w:adjustRightInd w:val="0"/>
        <w:spacing w:after="0"/>
        <w:rPr>
          <w:spacing w:val="-3"/>
        </w:rPr>
      </w:pPr>
      <w:r>
        <w:rPr>
          <w:spacing w:val="-3"/>
        </w:rPr>
        <w:t>Radyoaktif atık t</w:t>
      </w:r>
      <w:r w:rsidRPr="005F1A52">
        <w:rPr>
          <w:spacing w:val="-3"/>
        </w:rPr>
        <w:t>esisin</w:t>
      </w:r>
      <w:r>
        <w:rPr>
          <w:spacing w:val="-3"/>
        </w:rPr>
        <w:t>in</w:t>
      </w:r>
      <w:r w:rsidRPr="005F1A52">
        <w:rPr>
          <w:spacing w:val="-3"/>
        </w:rPr>
        <w:t xml:space="preserve"> işletme prosedürleri </w:t>
      </w:r>
      <w:r>
        <w:rPr>
          <w:spacing w:val="-3"/>
        </w:rPr>
        <w:t xml:space="preserve">ve acil durum prosedürleri </w:t>
      </w:r>
      <w:r w:rsidRPr="005F1A52">
        <w:rPr>
          <w:spacing w:val="-3"/>
        </w:rPr>
        <w:t xml:space="preserve">tanıtılır. </w:t>
      </w:r>
    </w:p>
    <w:p w:rsidR="00877FB3" w:rsidRPr="00602919" w:rsidRDefault="00877FB3" w:rsidP="00984E55">
      <w:pPr>
        <w:pStyle w:val="ListeParagraf"/>
        <w:numPr>
          <w:ilvl w:val="0"/>
          <w:numId w:val="5"/>
        </w:numPr>
        <w:tabs>
          <w:tab w:val="left" w:pos="709"/>
        </w:tabs>
        <w:autoSpaceDE w:val="0"/>
        <w:autoSpaceDN w:val="0"/>
        <w:adjustRightInd w:val="0"/>
        <w:spacing w:after="0"/>
        <w:rPr>
          <w:spacing w:val="-3"/>
        </w:rPr>
      </w:pPr>
      <w:r w:rsidRPr="00602919">
        <w:rPr>
          <w:spacing w:val="-3"/>
        </w:rPr>
        <w:t>İnsan faktörünün işletmede nas</w:t>
      </w:r>
      <w:r w:rsidR="00FB7206">
        <w:rPr>
          <w:spacing w:val="-3"/>
        </w:rPr>
        <w:t>ıl dikkate alın</w:t>
      </w:r>
      <w:r w:rsidR="003A7BC5">
        <w:rPr>
          <w:spacing w:val="-3"/>
        </w:rPr>
        <w:t>acağı</w:t>
      </w:r>
      <w:r w:rsidR="00FB7206">
        <w:rPr>
          <w:spacing w:val="-3"/>
        </w:rPr>
        <w:t xml:space="preserve"> gösterilir.</w:t>
      </w:r>
    </w:p>
    <w:p w:rsidR="00877FB3" w:rsidRPr="00706C07" w:rsidRDefault="00877FB3" w:rsidP="00877FB3">
      <w:pPr>
        <w:pStyle w:val="ListeParagraf"/>
        <w:numPr>
          <w:ilvl w:val="0"/>
          <w:numId w:val="5"/>
        </w:numPr>
        <w:tabs>
          <w:tab w:val="left" w:pos="709"/>
        </w:tabs>
        <w:autoSpaceDE w:val="0"/>
        <w:autoSpaceDN w:val="0"/>
        <w:adjustRightInd w:val="0"/>
        <w:spacing w:after="0"/>
        <w:rPr>
          <w:spacing w:val="-3"/>
        </w:rPr>
      </w:pPr>
      <w:r w:rsidRPr="00706C07">
        <w:rPr>
          <w:spacing w:val="-3"/>
        </w:rPr>
        <w:t>Bakım, test</w:t>
      </w:r>
      <w:r w:rsidR="004B2718">
        <w:rPr>
          <w:spacing w:val="-3"/>
        </w:rPr>
        <w:t>,</w:t>
      </w:r>
      <w:r w:rsidRPr="00706C07">
        <w:rPr>
          <w:spacing w:val="-3"/>
        </w:rPr>
        <w:t xml:space="preserve"> izleme ve iç-denetim prosedürleri tanıtılır.</w:t>
      </w:r>
    </w:p>
    <w:p w:rsidR="00877FB3" w:rsidRPr="00706C07" w:rsidRDefault="00877FB3" w:rsidP="00877FB3">
      <w:pPr>
        <w:pStyle w:val="ListeParagraf"/>
        <w:numPr>
          <w:ilvl w:val="0"/>
          <w:numId w:val="5"/>
        </w:numPr>
        <w:tabs>
          <w:tab w:val="left" w:pos="709"/>
        </w:tabs>
        <w:autoSpaceDE w:val="0"/>
        <w:autoSpaceDN w:val="0"/>
        <w:adjustRightInd w:val="0"/>
        <w:spacing w:after="0"/>
        <w:rPr>
          <w:spacing w:val="-3"/>
        </w:rPr>
      </w:pPr>
      <w:r w:rsidRPr="00706C07">
        <w:rPr>
          <w:spacing w:val="-3"/>
        </w:rPr>
        <w:t xml:space="preserve">Tesisteki olası değişikliklerin kontrolü için kurulan sistem tanıtılır. </w:t>
      </w:r>
    </w:p>
    <w:p w:rsidR="00877FB3" w:rsidRPr="005F1A52" w:rsidRDefault="00877FB3" w:rsidP="00877FB3">
      <w:pPr>
        <w:pStyle w:val="ListeParagraf"/>
        <w:numPr>
          <w:ilvl w:val="0"/>
          <w:numId w:val="5"/>
        </w:numPr>
        <w:tabs>
          <w:tab w:val="left" w:pos="709"/>
        </w:tabs>
        <w:autoSpaceDE w:val="0"/>
        <w:autoSpaceDN w:val="0"/>
        <w:adjustRightInd w:val="0"/>
        <w:spacing w:after="0"/>
        <w:rPr>
          <w:spacing w:val="-3"/>
        </w:rPr>
      </w:pPr>
      <w:r w:rsidRPr="005F1A52">
        <w:rPr>
          <w:spacing w:val="-3"/>
        </w:rPr>
        <w:t xml:space="preserve">Benzer tesislerdeki işletme tecrübelerinin </w:t>
      </w:r>
      <w:r>
        <w:rPr>
          <w:spacing w:val="-3"/>
        </w:rPr>
        <w:t xml:space="preserve">nasıl </w:t>
      </w:r>
      <w:r w:rsidRPr="005F1A52">
        <w:rPr>
          <w:spacing w:val="-3"/>
        </w:rPr>
        <w:t xml:space="preserve">dikkate alındığı gösterilir, </w:t>
      </w:r>
      <w:r>
        <w:rPr>
          <w:spacing w:val="-3"/>
        </w:rPr>
        <w:t xml:space="preserve">bu tesislerdeki </w:t>
      </w:r>
      <w:r w:rsidRPr="005F1A52">
        <w:rPr>
          <w:spacing w:val="-3"/>
        </w:rPr>
        <w:t>insan hatası veya ekipman hatalarından kaynaklanan geçmiş kazalar irdelenir ve genel problemler tanımlanır</w:t>
      </w:r>
      <w:r>
        <w:rPr>
          <w:spacing w:val="-3"/>
        </w:rPr>
        <w:t>. Radyoaktif atık</w:t>
      </w:r>
      <w:r w:rsidRPr="005F1A52">
        <w:rPr>
          <w:spacing w:val="-3"/>
        </w:rPr>
        <w:t xml:space="preserve"> tesis</w:t>
      </w:r>
      <w:r>
        <w:rPr>
          <w:spacing w:val="-3"/>
        </w:rPr>
        <w:t>ind</w:t>
      </w:r>
      <w:r w:rsidRPr="005F1A52">
        <w:rPr>
          <w:spacing w:val="-3"/>
        </w:rPr>
        <w:t>e kazaların kaydedilmesi, raporlanması, nedenlerinin araştırılması, tekrarlanmaması için güvenlik kültürünün ve</w:t>
      </w:r>
      <w:r>
        <w:rPr>
          <w:spacing w:val="-3"/>
        </w:rPr>
        <w:t xml:space="preserve"> radyoaktif atık tesisinin</w:t>
      </w:r>
      <w:r w:rsidRPr="005F1A52">
        <w:rPr>
          <w:spacing w:val="-3"/>
        </w:rPr>
        <w:t xml:space="preserve"> performansının geliştirilmesine yönelik teknik</w:t>
      </w:r>
      <w:r w:rsidR="009C4572">
        <w:rPr>
          <w:spacing w:val="-3"/>
        </w:rPr>
        <w:t xml:space="preserve"> faktörlere</w:t>
      </w:r>
      <w:r w:rsidRPr="005F1A52">
        <w:rPr>
          <w:spacing w:val="-3"/>
        </w:rPr>
        <w:t>, insan faktörü</w:t>
      </w:r>
      <w:r>
        <w:rPr>
          <w:spacing w:val="-3"/>
        </w:rPr>
        <w:t xml:space="preserve">ne ve </w:t>
      </w:r>
      <w:r w:rsidRPr="005F1A52">
        <w:rPr>
          <w:spacing w:val="-3"/>
        </w:rPr>
        <w:t>organizasy</w:t>
      </w:r>
      <w:r w:rsidR="009C4572">
        <w:rPr>
          <w:spacing w:val="-3"/>
        </w:rPr>
        <w:t xml:space="preserve">onel </w:t>
      </w:r>
      <w:r w:rsidRPr="005F1A52">
        <w:rPr>
          <w:spacing w:val="-3"/>
        </w:rPr>
        <w:t>önlemlerin alınmasına yönelik planlar sunulur.</w:t>
      </w:r>
    </w:p>
    <w:p w:rsidR="00877FB3" w:rsidRPr="00351E94" w:rsidRDefault="00877FB3" w:rsidP="00877FB3">
      <w:pPr>
        <w:tabs>
          <w:tab w:val="left" w:pos="851"/>
        </w:tabs>
        <w:spacing w:after="0" w:line="240" w:lineRule="auto"/>
        <w:ind w:firstLine="709"/>
        <w:contextualSpacing/>
        <w:jc w:val="both"/>
        <w:rPr>
          <w:rFonts w:ascii="Times New Roman" w:eastAsia="Times New Roman" w:hAnsi="Times New Roman" w:cs="Times New Roman"/>
          <w:b/>
          <w:spacing w:val="-3"/>
          <w:sz w:val="12"/>
          <w:szCs w:val="12"/>
          <w:lang w:eastAsia="tr-TR"/>
        </w:rPr>
      </w:pPr>
    </w:p>
    <w:p w:rsidR="00D75EBC" w:rsidRDefault="004E6B30" w:rsidP="00351E94">
      <w:pPr>
        <w:tabs>
          <w:tab w:val="left" w:pos="851"/>
        </w:tabs>
        <w:spacing w:after="0" w:line="240" w:lineRule="auto"/>
        <w:contextualSpacing/>
        <w:jc w:val="both"/>
        <w:rPr>
          <w:rFonts w:ascii="Times New Roman" w:eastAsia="Times New Roman" w:hAnsi="Times New Roman" w:cs="Times New Roman"/>
          <w:b/>
          <w:spacing w:val="-3"/>
          <w:sz w:val="24"/>
          <w:szCs w:val="24"/>
          <w:lang w:eastAsia="tr-TR"/>
        </w:rPr>
      </w:pPr>
      <w:r>
        <w:rPr>
          <w:rFonts w:ascii="Times New Roman" w:eastAsia="Times New Roman" w:hAnsi="Times New Roman" w:cs="Times New Roman"/>
          <w:b/>
          <w:spacing w:val="-3"/>
          <w:sz w:val="24"/>
          <w:szCs w:val="24"/>
          <w:lang w:eastAsia="tr-TR"/>
        </w:rPr>
        <w:t>ğ</w:t>
      </w:r>
      <w:r w:rsidRPr="00D12A48">
        <w:rPr>
          <w:rFonts w:ascii="Times New Roman" w:eastAsia="Times New Roman" w:hAnsi="Times New Roman" w:cs="Times New Roman"/>
          <w:b/>
          <w:spacing w:val="-3"/>
          <w:sz w:val="24"/>
          <w:szCs w:val="24"/>
          <w:lang w:eastAsia="tr-TR"/>
        </w:rPr>
        <w:t xml:space="preserve">) </w:t>
      </w:r>
      <w:r>
        <w:rPr>
          <w:rFonts w:ascii="Times New Roman" w:eastAsia="Times New Roman" w:hAnsi="Times New Roman" w:cs="Times New Roman"/>
          <w:b/>
          <w:spacing w:val="-3"/>
          <w:sz w:val="24"/>
          <w:szCs w:val="24"/>
          <w:lang w:eastAsia="tr-TR"/>
        </w:rPr>
        <w:t>Acil durum planlama</w:t>
      </w:r>
      <w:r w:rsidR="00382202">
        <w:rPr>
          <w:rFonts w:ascii="Times New Roman" w:eastAsia="Times New Roman" w:hAnsi="Times New Roman" w:cs="Times New Roman"/>
          <w:b/>
          <w:spacing w:val="-3"/>
          <w:sz w:val="24"/>
          <w:szCs w:val="24"/>
          <w:lang w:eastAsia="tr-TR"/>
        </w:rPr>
        <w:t>sı</w:t>
      </w:r>
      <w:r>
        <w:rPr>
          <w:rFonts w:ascii="Times New Roman" w:eastAsia="Times New Roman" w:hAnsi="Times New Roman" w:cs="Times New Roman"/>
          <w:b/>
          <w:spacing w:val="-3"/>
          <w:sz w:val="24"/>
          <w:szCs w:val="24"/>
          <w:lang w:eastAsia="tr-TR"/>
        </w:rPr>
        <w:t>:</w:t>
      </w:r>
      <w:r w:rsidR="00A22C07">
        <w:rPr>
          <w:rFonts w:ascii="Times New Roman" w:eastAsia="Times New Roman" w:hAnsi="Times New Roman" w:cs="Times New Roman"/>
          <w:b/>
          <w:spacing w:val="-3"/>
          <w:sz w:val="24"/>
          <w:szCs w:val="24"/>
          <w:lang w:eastAsia="tr-TR"/>
        </w:rPr>
        <w:t xml:space="preserve"> </w:t>
      </w:r>
    </w:p>
    <w:p w:rsidR="00285B4B" w:rsidRDefault="00A8477B" w:rsidP="00841353">
      <w:pPr>
        <w:pStyle w:val="metin"/>
        <w:spacing w:before="0" w:beforeAutospacing="0" w:after="0" w:afterAutospacing="0" w:line="240" w:lineRule="atLeast"/>
        <w:jc w:val="both"/>
        <w:rPr>
          <w:spacing w:val="-3"/>
        </w:rPr>
      </w:pPr>
      <w:r w:rsidRPr="00A8477B">
        <w:rPr>
          <w:spacing w:val="-3"/>
        </w:rPr>
        <w:t>Radyasyon acil durum plan</w:t>
      </w:r>
      <w:r w:rsidR="00D05AFD">
        <w:rPr>
          <w:spacing w:val="-3"/>
        </w:rPr>
        <w:t>laması</w:t>
      </w:r>
      <w:r w:rsidRPr="00A8477B">
        <w:rPr>
          <w:spacing w:val="-3"/>
        </w:rPr>
        <w:t>na dair</w:t>
      </w:r>
      <w:r w:rsidR="005840B3">
        <w:rPr>
          <w:spacing w:val="-3"/>
        </w:rPr>
        <w:t xml:space="preserve"> </w:t>
      </w:r>
      <w:proofErr w:type="spellStart"/>
      <w:r w:rsidR="005840B3">
        <w:rPr>
          <w:spacing w:val="-3"/>
        </w:rPr>
        <w:t>GAR’da</w:t>
      </w:r>
      <w:proofErr w:type="spellEnd"/>
      <w:r w:rsidRPr="00A8477B">
        <w:rPr>
          <w:spacing w:val="-3"/>
        </w:rPr>
        <w:t xml:space="preserve">, </w:t>
      </w:r>
      <w:r w:rsidR="004B2718">
        <w:rPr>
          <w:spacing w:val="-3"/>
        </w:rPr>
        <w:t xml:space="preserve">radyoaktif atık </w:t>
      </w:r>
      <w:r w:rsidRPr="00A8477B">
        <w:rPr>
          <w:spacing w:val="-3"/>
        </w:rPr>
        <w:t>tesisin</w:t>
      </w:r>
      <w:r w:rsidR="004B2718">
        <w:rPr>
          <w:spacing w:val="-3"/>
        </w:rPr>
        <w:t>in</w:t>
      </w:r>
      <w:r w:rsidRPr="00A8477B">
        <w:rPr>
          <w:spacing w:val="-3"/>
        </w:rPr>
        <w:t xml:space="preserve"> yer aldığı </w:t>
      </w:r>
      <w:r w:rsidR="0077765D">
        <w:rPr>
          <w:spacing w:val="-3"/>
        </w:rPr>
        <w:t>r</w:t>
      </w:r>
      <w:r w:rsidRPr="00A8477B">
        <w:rPr>
          <w:spacing w:val="-3"/>
        </w:rPr>
        <w:t xml:space="preserve">adyasyon </w:t>
      </w:r>
      <w:r w:rsidR="0077765D">
        <w:rPr>
          <w:spacing w:val="-3"/>
        </w:rPr>
        <w:t>a</w:t>
      </w:r>
      <w:r w:rsidRPr="00A8477B">
        <w:rPr>
          <w:spacing w:val="-3"/>
        </w:rPr>
        <w:t xml:space="preserve">cil </w:t>
      </w:r>
      <w:r w:rsidR="0077765D">
        <w:rPr>
          <w:spacing w:val="-3"/>
        </w:rPr>
        <w:t>d</w:t>
      </w:r>
      <w:r w:rsidRPr="00A8477B">
        <w:rPr>
          <w:spacing w:val="-3"/>
        </w:rPr>
        <w:t xml:space="preserve">urumu </w:t>
      </w:r>
      <w:r w:rsidR="0077765D">
        <w:rPr>
          <w:spacing w:val="-3"/>
        </w:rPr>
        <w:t>h</w:t>
      </w:r>
      <w:r w:rsidRPr="00A8477B">
        <w:rPr>
          <w:spacing w:val="-3"/>
        </w:rPr>
        <w:t xml:space="preserve">azırlık </w:t>
      </w:r>
      <w:r w:rsidR="0077765D">
        <w:rPr>
          <w:spacing w:val="-3"/>
        </w:rPr>
        <w:t>k</w:t>
      </w:r>
      <w:r w:rsidRPr="00A8477B">
        <w:rPr>
          <w:spacing w:val="-3"/>
        </w:rPr>
        <w:t>ategorisi dikkate alınarak aşağıda sıralanan konu başlıkları ile ilgili ön ve özet bilgiler sunulur</w:t>
      </w:r>
      <w:r w:rsidR="00415645">
        <w:rPr>
          <w:spacing w:val="-3"/>
        </w:rPr>
        <w:t>;</w:t>
      </w:r>
    </w:p>
    <w:p w:rsidR="00285B4B" w:rsidRDefault="00D75EBC" w:rsidP="00942CD8">
      <w:pPr>
        <w:pStyle w:val="metin"/>
        <w:numPr>
          <w:ilvl w:val="0"/>
          <w:numId w:val="27"/>
        </w:numPr>
        <w:spacing w:before="0" w:beforeAutospacing="0" w:after="0" w:afterAutospacing="0" w:line="240" w:lineRule="atLeast"/>
        <w:jc w:val="both"/>
        <w:rPr>
          <w:spacing w:val="-3"/>
        </w:rPr>
      </w:pPr>
      <w:r w:rsidRPr="00285B4B">
        <w:rPr>
          <w:spacing w:val="-3"/>
        </w:rPr>
        <w:t>Radyasyon acil durumu sınıflandırması,</w:t>
      </w:r>
    </w:p>
    <w:p w:rsidR="00285B4B" w:rsidRDefault="00D75EBC" w:rsidP="00942CD8">
      <w:pPr>
        <w:pStyle w:val="metin"/>
        <w:numPr>
          <w:ilvl w:val="0"/>
          <w:numId w:val="27"/>
        </w:numPr>
        <w:spacing w:before="0" w:beforeAutospacing="0" w:after="0" w:afterAutospacing="0" w:line="240" w:lineRule="atLeast"/>
        <w:jc w:val="both"/>
        <w:rPr>
          <w:spacing w:val="-3"/>
        </w:rPr>
      </w:pPr>
      <w:r w:rsidRPr="00285B4B">
        <w:rPr>
          <w:spacing w:val="-3"/>
        </w:rPr>
        <w:t>Saha içinde gerçekleştirilecek müdahalenin esasları ve müdahale faaliyetleri için ya</w:t>
      </w:r>
      <w:r w:rsidR="00E060D2" w:rsidRPr="00285B4B">
        <w:rPr>
          <w:spacing w:val="-3"/>
        </w:rPr>
        <w:t>pılacak hazırlıklar</w:t>
      </w:r>
      <w:r w:rsidRPr="00285B4B">
        <w:rPr>
          <w:spacing w:val="-3"/>
        </w:rPr>
        <w:t>,</w:t>
      </w:r>
    </w:p>
    <w:p w:rsidR="00285B4B" w:rsidRDefault="00D75EBC" w:rsidP="00942CD8">
      <w:pPr>
        <w:pStyle w:val="metin"/>
        <w:numPr>
          <w:ilvl w:val="0"/>
          <w:numId w:val="27"/>
        </w:numPr>
        <w:spacing w:before="0" w:beforeAutospacing="0" w:after="0" w:afterAutospacing="0" w:line="240" w:lineRule="atLeast"/>
        <w:jc w:val="both"/>
        <w:rPr>
          <w:spacing w:val="-3"/>
        </w:rPr>
      </w:pPr>
      <w:r w:rsidRPr="00285B4B">
        <w:rPr>
          <w:spacing w:val="-3"/>
        </w:rPr>
        <w:lastRenderedPageBreak/>
        <w:t>Çalışanların güvenliğine ve radyasyondan k</w:t>
      </w:r>
      <w:r w:rsidR="00E060D2" w:rsidRPr="00285B4B">
        <w:rPr>
          <w:spacing w:val="-3"/>
        </w:rPr>
        <w:t>orunmasına ilişkin hazırlıklar</w:t>
      </w:r>
      <w:r w:rsidRPr="00285B4B">
        <w:rPr>
          <w:spacing w:val="-3"/>
        </w:rPr>
        <w:t>,</w:t>
      </w:r>
    </w:p>
    <w:p w:rsidR="00285B4B" w:rsidRDefault="00D75EBC" w:rsidP="00942CD8">
      <w:pPr>
        <w:pStyle w:val="metin"/>
        <w:numPr>
          <w:ilvl w:val="0"/>
          <w:numId w:val="27"/>
        </w:numPr>
        <w:spacing w:before="0" w:beforeAutospacing="0" w:after="0" w:afterAutospacing="0" w:line="240" w:lineRule="atLeast"/>
        <w:jc w:val="both"/>
        <w:rPr>
          <w:spacing w:val="-3"/>
        </w:rPr>
      </w:pPr>
      <w:r w:rsidRPr="00285B4B">
        <w:rPr>
          <w:spacing w:val="-3"/>
        </w:rPr>
        <w:t xml:space="preserve">Radyasyon acil durumunda </w:t>
      </w:r>
      <w:r w:rsidR="00197A9B" w:rsidRPr="00285B4B">
        <w:rPr>
          <w:spacing w:val="-3"/>
        </w:rPr>
        <w:t xml:space="preserve">radyoaktif atık </w:t>
      </w:r>
      <w:r w:rsidRPr="00285B4B">
        <w:rPr>
          <w:spacing w:val="-3"/>
        </w:rPr>
        <w:t>tesis</w:t>
      </w:r>
      <w:r w:rsidR="00197A9B" w:rsidRPr="00285B4B">
        <w:rPr>
          <w:spacing w:val="-3"/>
        </w:rPr>
        <w:t>ind</w:t>
      </w:r>
      <w:r w:rsidRPr="00285B4B">
        <w:rPr>
          <w:spacing w:val="-3"/>
        </w:rPr>
        <w:t>e, saha içinde ve saha civarında gerçekleştirilecek olan radyolojik</w:t>
      </w:r>
      <w:r w:rsidR="00FC4077" w:rsidRPr="00285B4B">
        <w:rPr>
          <w:spacing w:val="-3"/>
        </w:rPr>
        <w:t xml:space="preserve"> ölçüm ve analiz faaliyetleri</w:t>
      </w:r>
      <w:r w:rsidRPr="00285B4B">
        <w:rPr>
          <w:spacing w:val="-3"/>
        </w:rPr>
        <w:t>,</w:t>
      </w:r>
    </w:p>
    <w:p w:rsidR="00285B4B" w:rsidRPr="00285B4B" w:rsidRDefault="001E5FED" w:rsidP="00942CD8">
      <w:pPr>
        <w:pStyle w:val="metin"/>
        <w:numPr>
          <w:ilvl w:val="0"/>
          <w:numId w:val="27"/>
        </w:numPr>
        <w:spacing w:before="0" w:beforeAutospacing="0" w:after="0" w:afterAutospacing="0" w:line="240" w:lineRule="atLeast"/>
        <w:jc w:val="both"/>
        <w:rPr>
          <w:spacing w:val="-3"/>
        </w:rPr>
      </w:pPr>
      <w:r>
        <w:rPr>
          <w:color w:val="000000"/>
        </w:rPr>
        <w:t>Radyoaktif atık tesisinde kullanılacak olan, a</w:t>
      </w:r>
      <w:r w:rsidR="00D75EBC" w:rsidRPr="00285B4B">
        <w:rPr>
          <w:color w:val="000000"/>
        </w:rPr>
        <w:t>cil durum donanımının özellikleri,</w:t>
      </w:r>
    </w:p>
    <w:p w:rsidR="00D75EBC" w:rsidRPr="00285B4B" w:rsidRDefault="00FA720C" w:rsidP="00942CD8">
      <w:pPr>
        <w:pStyle w:val="metin"/>
        <w:numPr>
          <w:ilvl w:val="0"/>
          <w:numId w:val="27"/>
        </w:numPr>
        <w:spacing w:before="0" w:beforeAutospacing="0" w:after="0" w:afterAutospacing="0" w:line="240" w:lineRule="atLeast"/>
        <w:jc w:val="both"/>
        <w:rPr>
          <w:spacing w:val="-3"/>
        </w:rPr>
      </w:pPr>
      <w:r>
        <w:rPr>
          <w:color w:val="000000"/>
        </w:rPr>
        <w:t>R</w:t>
      </w:r>
      <w:r w:rsidR="00D75EBC" w:rsidRPr="00285B4B">
        <w:rPr>
          <w:color w:val="000000"/>
        </w:rPr>
        <w:t xml:space="preserve">adyoaktif kirliliğin giderilmesine ve </w:t>
      </w:r>
      <w:r w:rsidR="003C06C9" w:rsidRPr="00285B4B">
        <w:rPr>
          <w:color w:val="000000"/>
        </w:rPr>
        <w:t xml:space="preserve">radyoaktif </w:t>
      </w:r>
      <w:r w:rsidR="00D75EBC" w:rsidRPr="00285B4B">
        <w:rPr>
          <w:color w:val="000000"/>
        </w:rPr>
        <w:t>atıklar</w:t>
      </w:r>
      <w:r w:rsidR="003C06C9" w:rsidRPr="00285B4B">
        <w:rPr>
          <w:color w:val="000000"/>
        </w:rPr>
        <w:t>ın yönetimine ilişkin bilgiler</w:t>
      </w:r>
      <w:r w:rsidR="00DC73BD" w:rsidRPr="00285B4B">
        <w:rPr>
          <w:color w:val="000000"/>
        </w:rPr>
        <w:t>.</w:t>
      </w:r>
    </w:p>
    <w:p w:rsidR="004E6B30" w:rsidRPr="00351E94" w:rsidRDefault="004E6B30" w:rsidP="00877FB3">
      <w:pPr>
        <w:tabs>
          <w:tab w:val="left" w:pos="851"/>
        </w:tabs>
        <w:spacing w:after="0" w:line="240" w:lineRule="auto"/>
        <w:ind w:firstLine="709"/>
        <w:contextualSpacing/>
        <w:jc w:val="both"/>
        <w:rPr>
          <w:rFonts w:ascii="Times New Roman" w:eastAsia="Times New Roman" w:hAnsi="Times New Roman" w:cs="Times New Roman"/>
          <w:b/>
          <w:spacing w:val="-3"/>
          <w:sz w:val="12"/>
          <w:szCs w:val="12"/>
          <w:lang w:eastAsia="tr-TR"/>
        </w:rPr>
      </w:pPr>
    </w:p>
    <w:p w:rsidR="00130912" w:rsidRDefault="004E6B30" w:rsidP="00130912">
      <w:pPr>
        <w:tabs>
          <w:tab w:val="left" w:pos="851"/>
        </w:tabs>
        <w:spacing w:after="0"/>
        <w:rPr>
          <w:rFonts w:ascii="Times New Roman" w:eastAsia="Times New Roman" w:hAnsi="Times New Roman" w:cs="Times New Roman"/>
          <w:spacing w:val="-3"/>
          <w:sz w:val="24"/>
          <w:szCs w:val="24"/>
          <w:lang w:eastAsia="tr-TR"/>
        </w:rPr>
      </w:pPr>
      <w:r w:rsidRPr="00130912">
        <w:rPr>
          <w:rFonts w:ascii="Times New Roman" w:eastAsia="Times New Roman" w:hAnsi="Times New Roman" w:cs="Times New Roman"/>
          <w:b/>
          <w:spacing w:val="-3"/>
          <w:sz w:val="24"/>
          <w:szCs w:val="24"/>
          <w:lang w:eastAsia="tr-TR"/>
        </w:rPr>
        <w:t xml:space="preserve">h) </w:t>
      </w:r>
      <w:r w:rsidR="00877FB3" w:rsidRPr="00130912">
        <w:rPr>
          <w:rFonts w:ascii="Times New Roman" w:eastAsia="Times New Roman" w:hAnsi="Times New Roman" w:cs="Times New Roman"/>
          <w:b/>
          <w:spacing w:val="-3"/>
          <w:sz w:val="24"/>
          <w:szCs w:val="24"/>
          <w:lang w:eastAsia="tr-TR"/>
        </w:rPr>
        <w:t>Güvenlik ve/veya performans analizleri:</w:t>
      </w:r>
      <w:r w:rsidR="00877FB3" w:rsidRPr="00130912">
        <w:rPr>
          <w:rFonts w:ascii="Times New Roman" w:eastAsia="Times New Roman" w:hAnsi="Times New Roman" w:cs="Times New Roman"/>
          <w:spacing w:val="-3"/>
          <w:sz w:val="24"/>
          <w:szCs w:val="24"/>
          <w:lang w:eastAsia="tr-TR"/>
        </w:rPr>
        <w:t xml:space="preserve"> </w:t>
      </w:r>
    </w:p>
    <w:p w:rsidR="00877FB3" w:rsidRPr="00D93AF5" w:rsidRDefault="00F26AA7" w:rsidP="00130912">
      <w:pPr>
        <w:pStyle w:val="ListeParagraf"/>
        <w:numPr>
          <w:ilvl w:val="0"/>
          <w:numId w:val="33"/>
        </w:numPr>
        <w:tabs>
          <w:tab w:val="left" w:pos="851"/>
        </w:tabs>
        <w:spacing w:after="0"/>
      </w:pPr>
      <w:r>
        <w:t>Beklenen işletme olayları, t</w:t>
      </w:r>
      <w:r w:rsidR="00877FB3" w:rsidRPr="004D1CE1">
        <w:t>asarıma esas kazalar, tasarımı genişleten koşullar ile bertaraf tesislerinde ayrıca performans analizleri için başlatıcı olaylar listesi ve senaryolar, bu analizlerde kullanılan yöntem ve araçlar, analizlerde kullanılan bilgisayar yazılımları,</w:t>
      </w:r>
      <w:r w:rsidR="00877FB3" w:rsidRPr="00D93AF5">
        <w:t xml:space="preserve"> kabuller ve girdiler açıklanır, belirsizlik ve hassasiyet analizleri yapılır ve belirsizliklerin azaltılması için yöntemler sunulur.</w:t>
      </w:r>
    </w:p>
    <w:p w:rsidR="00877FB3" w:rsidRDefault="00877FB3" w:rsidP="00877FB3">
      <w:pPr>
        <w:pStyle w:val="ListeParagraf"/>
        <w:numPr>
          <w:ilvl w:val="0"/>
          <w:numId w:val="12"/>
        </w:numPr>
        <w:tabs>
          <w:tab w:val="left" w:pos="851"/>
        </w:tabs>
        <w:spacing w:after="0"/>
      </w:pPr>
      <w:r w:rsidRPr="00D93AF5">
        <w:t>Senaryolar belirlenirken iç ve dış olaylar dikkate alınır, kaza</w:t>
      </w:r>
      <w:r>
        <w:t xml:space="preserve"> </w:t>
      </w:r>
      <w:r w:rsidRPr="00D93AF5">
        <w:t>sonucu çevreye salımı veya sızıntısı ola</w:t>
      </w:r>
      <w:r>
        <w:t>bilecek</w:t>
      </w:r>
      <w:r w:rsidRPr="00D93AF5">
        <w:t xml:space="preserve"> </w:t>
      </w:r>
      <w:proofErr w:type="spellStart"/>
      <w:r w:rsidRPr="00D93AF5">
        <w:t>radyonüklitlerin</w:t>
      </w:r>
      <w:proofErr w:type="spellEnd"/>
      <w:r w:rsidRPr="00D93AF5">
        <w:t xml:space="preserve"> kaynak terimi ile yeraltı suları, yüzey suları, havada ve diğer ortamlarda taşınım ve dağılım mekanizmaları tanıtılır, kazalar sonucunda </w:t>
      </w:r>
      <w:proofErr w:type="spellStart"/>
      <w:r w:rsidRPr="00D93AF5">
        <w:t>radyonüklitlerin</w:t>
      </w:r>
      <w:proofErr w:type="spellEnd"/>
      <w:r w:rsidRPr="00D93AF5">
        <w:t xml:space="preserve"> çevre ortamlarındaki konsantrasyonları ile </w:t>
      </w:r>
      <w:r w:rsidR="00D50EDE">
        <w:t>temsili kişinin</w:t>
      </w:r>
      <w:r w:rsidRPr="00D93AF5">
        <w:t xml:space="preserve"> alacağı dozlar belirlenir. </w:t>
      </w:r>
      <w:r>
        <w:t xml:space="preserve">Dış olaylar kapsamında deprem, sel, meteorolojik olaylarla ilgili senaryolar analiz edilir. </w:t>
      </w:r>
    </w:p>
    <w:p w:rsidR="00877FB3" w:rsidRPr="00D93AF5" w:rsidRDefault="00877FB3" w:rsidP="00877FB3">
      <w:pPr>
        <w:pStyle w:val="ListeParagraf"/>
        <w:numPr>
          <w:ilvl w:val="0"/>
          <w:numId w:val="12"/>
        </w:numPr>
        <w:tabs>
          <w:tab w:val="left" w:pos="851"/>
        </w:tabs>
        <w:spacing w:after="0"/>
      </w:pPr>
      <w:r w:rsidRPr="00DF5788">
        <w:t>Bertaraf tesislerinde kontrol dönemlerini de içeren süre boyunca tesise olası insan müdahalesi senaryoları da analiz edilir.</w:t>
      </w:r>
      <w:r>
        <w:t xml:space="preserve"> P</w:t>
      </w:r>
      <w:r w:rsidRPr="00D93AF5">
        <w:t>erformans analizlerinde kontrol dönemleri tamamlanana kadar olan süre dikkate alınır.</w:t>
      </w:r>
      <w:r w:rsidRPr="00DF5788">
        <w:t xml:space="preserve"> </w:t>
      </w:r>
    </w:p>
    <w:p w:rsidR="00877FB3" w:rsidRPr="00351E94" w:rsidRDefault="00877FB3" w:rsidP="00877FB3">
      <w:pPr>
        <w:tabs>
          <w:tab w:val="left" w:pos="851"/>
        </w:tabs>
        <w:spacing w:after="0" w:line="240" w:lineRule="auto"/>
        <w:ind w:firstLine="709"/>
        <w:contextualSpacing/>
        <w:jc w:val="both"/>
        <w:rPr>
          <w:rFonts w:ascii="Times New Roman" w:eastAsia="Times New Roman" w:hAnsi="Times New Roman" w:cs="Times New Roman"/>
          <w:b/>
          <w:sz w:val="12"/>
          <w:szCs w:val="12"/>
          <w:lang w:eastAsia="tr-TR"/>
        </w:rPr>
      </w:pPr>
    </w:p>
    <w:p w:rsidR="007A21D2" w:rsidRDefault="004E6B30" w:rsidP="00351E94">
      <w:pPr>
        <w:tabs>
          <w:tab w:val="left" w:pos="851"/>
        </w:tabs>
        <w:spacing w:after="0" w:line="240" w:lineRule="auto"/>
        <w:contextualSpacing/>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b/>
          <w:sz w:val="24"/>
          <w:szCs w:val="24"/>
          <w:lang w:eastAsia="tr-TR"/>
        </w:rPr>
        <w:t>ı</w:t>
      </w:r>
      <w:r w:rsidR="00877FB3" w:rsidRPr="00D12A48">
        <w:rPr>
          <w:rFonts w:ascii="Times New Roman" w:eastAsia="Times New Roman" w:hAnsi="Times New Roman" w:cs="Times New Roman"/>
          <w:b/>
          <w:sz w:val="24"/>
          <w:szCs w:val="24"/>
          <w:lang w:eastAsia="tr-TR"/>
        </w:rPr>
        <w:t xml:space="preserve">) </w:t>
      </w:r>
      <w:r w:rsidR="00877FB3" w:rsidRPr="00D12A48">
        <w:rPr>
          <w:rFonts w:ascii="Times New Roman" w:eastAsia="Times New Roman" w:hAnsi="Times New Roman" w:cs="Times New Roman"/>
          <w:b/>
          <w:spacing w:val="-3"/>
          <w:sz w:val="24"/>
          <w:szCs w:val="24"/>
          <w:lang w:eastAsia="tr-TR"/>
        </w:rPr>
        <w:t>İşletmeden çıkarma veya kapa</w:t>
      </w:r>
      <w:r w:rsidR="007A21D2">
        <w:rPr>
          <w:rFonts w:ascii="Times New Roman" w:eastAsia="Times New Roman" w:hAnsi="Times New Roman" w:cs="Times New Roman"/>
          <w:b/>
          <w:spacing w:val="-3"/>
          <w:sz w:val="24"/>
          <w:szCs w:val="24"/>
          <w:lang w:eastAsia="tr-TR"/>
        </w:rPr>
        <w:t>t</w:t>
      </w:r>
      <w:r w:rsidR="00877FB3" w:rsidRPr="00D12A48">
        <w:rPr>
          <w:rFonts w:ascii="Times New Roman" w:eastAsia="Times New Roman" w:hAnsi="Times New Roman" w:cs="Times New Roman"/>
          <w:b/>
          <w:spacing w:val="-3"/>
          <w:sz w:val="24"/>
          <w:szCs w:val="24"/>
          <w:lang w:eastAsia="tr-TR"/>
        </w:rPr>
        <w:t>ma</w:t>
      </w:r>
      <w:r w:rsidR="00877FB3" w:rsidRPr="004A5311">
        <w:rPr>
          <w:rFonts w:ascii="Times New Roman" w:eastAsia="Times New Roman" w:hAnsi="Times New Roman" w:cs="Times New Roman"/>
          <w:b/>
          <w:spacing w:val="-3"/>
          <w:sz w:val="24"/>
          <w:szCs w:val="24"/>
          <w:lang w:eastAsia="tr-TR"/>
        </w:rPr>
        <w:t>:</w:t>
      </w:r>
      <w:r w:rsidR="00877FB3" w:rsidRPr="00D12A48">
        <w:rPr>
          <w:rFonts w:ascii="Times New Roman" w:eastAsia="Times New Roman" w:hAnsi="Times New Roman" w:cs="Times New Roman"/>
          <w:spacing w:val="-3"/>
          <w:sz w:val="24"/>
          <w:szCs w:val="24"/>
          <w:lang w:eastAsia="tr-TR"/>
        </w:rPr>
        <w:t xml:space="preserve"> </w:t>
      </w:r>
    </w:p>
    <w:p w:rsidR="00877FB3" w:rsidRDefault="00877FB3" w:rsidP="00877FB3">
      <w:pPr>
        <w:pStyle w:val="ListeParagraf"/>
        <w:numPr>
          <w:ilvl w:val="0"/>
          <w:numId w:val="7"/>
        </w:numPr>
        <w:tabs>
          <w:tab w:val="left" w:pos="851"/>
        </w:tabs>
        <w:spacing w:after="0"/>
        <w:rPr>
          <w:spacing w:val="-3"/>
        </w:rPr>
      </w:pPr>
      <w:r w:rsidRPr="002E1F45">
        <w:rPr>
          <w:spacing w:val="-3"/>
        </w:rPr>
        <w:t>İşletmeden çıkarma sırasında veya kapa</w:t>
      </w:r>
      <w:r w:rsidR="007A21D2">
        <w:rPr>
          <w:spacing w:val="-3"/>
        </w:rPr>
        <w:t>t</w:t>
      </w:r>
      <w:r w:rsidRPr="002E1F45">
        <w:rPr>
          <w:spacing w:val="-3"/>
        </w:rPr>
        <w:t xml:space="preserve">ma sırasında oluşan ikincil radyoaktif atıkların yönetimi, </w:t>
      </w:r>
      <w:r>
        <w:rPr>
          <w:spacing w:val="-3"/>
        </w:rPr>
        <w:t xml:space="preserve">radyoaktif </w:t>
      </w:r>
      <w:r w:rsidRPr="002E1F45">
        <w:rPr>
          <w:spacing w:val="-3"/>
        </w:rPr>
        <w:t>at</w:t>
      </w:r>
      <w:r w:rsidRPr="002E1F45">
        <w:t>ı</w:t>
      </w:r>
      <w:r w:rsidRPr="002E1F45">
        <w:rPr>
          <w:spacing w:val="-3"/>
        </w:rPr>
        <w:t>k oluşumunun azaltılması için alınacak önlemler, radyasyondan korunma, rady</w:t>
      </w:r>
      <w:r>
        <w:rPr>
          <w:spacing w:val="-3"/>
        </w:rPr>
        <w:t xml:space="preserve">oaktif kirliliğin giderilmesi, </w:t>
      </w:r>
      <w:r w:rsidRPr="002E1F45">
        <w:rPr>
          <w:spacing w:val="-3"/>
        </w:rPr>
        <w:t>söküm, nihai çevresel ölçümler ve düzenleyici kontrolden çıkarı</w:t>
      </w:r>
      <w:r>
        <w:rPr>
          <w:spacing w:val="-3"/>
        </w:rPr>
        <w:t>lma hakkında bilgiler verilir.</w:t>
      </w:r>
    </w:p>
    <w:p w:rsidR="00877FB3" w:rsidRPr="002E1F45" w:rsidRDefault="00877FB3" w:rsidP="00877FB3">
      <w:pPr>
        <w:pStyle w:val="ListeParagraf"/>
        <w:numPr>
          <w:ilvl w:val="0"/>
          <w:numId w:val="7"/>
        </w:numPr>
        <w:tabs>
          <w:tab w:val="left" w:pos="851"/>
        </w:tabs>
        <w:spacing w:after="0"/>
        <w:rPr>
          <w:spacing w:val="-3"/>
        </w:rPr>
      </w:pPr>
      <w:r>
        <w:rPr>
          <w:spacing w:val="-3"/>
        </w:rPr>
        <w:t>Radyoaktif atık i</w:t>
      </w:r>
      <w:r w:rsidRPr="002E1F45">
        <w:rPr>
          <w:spacing w:val="-3"/>
        </w:rPr>
        <w:t xml:space="preserve">şleme </w:t>
      </w:r>
      <w:r>
        <w:rPr>
          <w:spacing w:val="-3"/>
        </w:rPr>
        <w:t>ve d</w:t>
      </w:r>
      <w:r w:rsidRPr="002E1F45">
        <w:rPr>
          <w:spacing w:val="-3"/>
        </w:rPr>
        <w:t xml:space="preserve">epolama tesislerinde planlanan işletmeden çıkarma stratejisi belirtilir. </w:t>
      </w:r>
    </w:p>
    <w:p w:rsidR="00877FB3" w:rsidRPr="00A12756" w:rsidRDefault="00877FB3" w:rsidP="002B0AFA">
      <w:pPr>
        <w:pStyle w:val="ListeParagraf"/>
        <w:numPr>
          <w:ilvl w:val="0"/>
          <w:numId w:val="7"/>
        </w:numPr>
        <w:tabs>
          <w:tab w:val="left" w:pos="851"/>
        </w:tabs>
        <w:spacing w:after="0"/>
        <w:rPr>
          <w:noProof/>
          <w:color w:val="000000" w:themeColor="text1"/>
          <w:sz w:val="20"/>
          <w:szCs w:val="20"/>
        </w:rPr>
      </w:pPr>
      <w:r w:rsidRPr="002E1F45">
        <w:t xml:space="preserve">Bertaraf tesislerinde aktif ve pasif kontrol dönemleri önerilir ve gerekçesi belirtilir, </w:t>
      </w:r>
      <w:r w:rsidRPr="002E1F45">
        <w:rPr>
          <w:spacing w:val="-3"/>
        </w:rPr>
        <w:t>düzenleyici kontrolden çık</w:t>
      </w:r>
      <w:r>
        <w:rPr>
          <w:spacing w:val="-3"/>
        </w:rPr>
        <w:t>arıl</w:t>
      </w:r>
      <w:r w:rsidRPr="002E1F45">
        <w:rPr>
          <w:spacing w:val="-3"/>
        </w:rPr>
        <w:t>ma sonrası pasif kontrol dönemi boyunca sahanın kısıtlı kullanım koşulları önerilir</w:t>
      </w:r>
      <w:r w:rsidRPr="00A12756">
        <w:rPr>
          <w:color w:val="000000" w:themeColor="text1"/>
          <w:spacing w:val="-3"/>
        </w:rPr>
        <w:t>. Aktif ve pasif kontrol dönemi boyunca alınacak önlemlerin kapatma sonrası güvenliğine olan katkıları gösterilir ve gerekçelendirilir.</w:t>
      </w:r>
    </w:p>
    <w:p w:rsidR="00877FB3" w:rsidRDefault="00877FB3" w:rsidP="002B0AFA">
      <w:pPr>
        <w:spacing w:after="0" w:line="240" w:lineRule="auto"/>
        <w:ind w:firstLine="709"/>
        <w:jc w:val="both"/>
        <w:rPr>
          <w:rFonts w:ascii="Times New Roman" w:eastAsia="Times New Roman" w:hAnsi="Times New Roman" w:cs="Times New Roman"/>
          <w:b/>
          <w:spacing w:val="-3"/>
          <w:sz w:val="24"/>
          <w:szCs w:val="24"/>
          <w:lang w:eastAsia="tr-TR"/>
        </w:rPr>
      </w:pPr>
    </w:p>
    <w:p w:rsidR="00114CB4" w:rsidRPr="00422BC9" w:rsidRDefault="00114CB4" w:rsidP="00BC3506">
      <w:pPr>
        <w:pStyle w:val="ListeParagraf"/>
        <w:numPr>
          <w:ilvl w:val="1"/>
          <w:numId w:val="20"/>
        </w:numPr>
        <w:tabs>
          <w:tab w:val="left" w:pos="426"/>
        </w:tabs>
        <w:spacing w:after="0"/>
        <w:ind w:left="284" w:hanging="284"/>
        <w:rPr>
          <w:b/>
        </w:rPr>
      </w:pPr>
      <w:r w:rsidRPr="00422BC9">
        <w:rPr>
          <w:b/>
        </w:rPr>
        <w:t xml:space="preserve">Kalite </w:t>
      </w:r>
      <w:r w:rsidR="00193677" w:rsidRPr="00422BC9">
        <w:rPr>
          <w:b/>
        </w:rPr>
        <w:t>Temin Dokümanları</w:t>
      </w:r>
    </w:p>
    <w:p w:rsidR="00114CB4" w:rsidRDefault="00114CB4" w:rsidP="002B0AFA">
      <w:pPr>
        <w:spacing w:after="0" w:line="240" w:lineRule="auto"/>
        <w:rPr>
          <w:rFonts w:ascii="Times New Roman" w:eastAsia="Times New Roman" w:hAnsi="Times New Roman" w:cs="Times New Roman"/>
          <w:sz w:val="24"/>
          <w:szCs w:val="24"/>
          <w:lang w:eastAsia="tr-TR"/>
        </w:rPr>
      </w:pPr>
    </w:p>
    <w:p w:rsidR="00114CB4" w:rsidRDefault="00114CB4" w:rsidP="002B0AFA">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Saha, inşaat, işletmeye alma</w:t>
      </w:r>
      <w:r w:rsidR="004B2718">
        <w:rPr>
          <w:rFonts w:ascii="Times New Roman" w:eastAsia="Times New Roman" w:hAnsi="Times New Roman" w:cs="Times New Roman"/>
          <w:sz w:val="24"/>
          <w:szCs w:val="24"/>
          <w:lang w:eastAsia="tr-TR"/>
        </w:rPr>
        <w:t xml:space="preserve"> ile</w:t>
      </w:r>
      <w:r w:rsidRPr="00DD1FBD">
        <w:t xml:space="preserve"> </w:t>
      </w:r>
      <w:r>
        <w:rPr>
          <w:rFonts w:ascii="Times New Roman" w:eastAsia="Times New Roman" w:hAnsi="Times New Roman" w:cs="Times New Roman"/>
          <w:sz w:val="24"/>
          <w:szCs w:val="24"/>
          <w:lang w:eastAsia="tr-TR"/>
        </w:rPr>
        <w:t>i</w:t>
      </w:r>
      <w:r w:rsidRPr="00DD1FBD">
        <w:rPr>
          <w:rFonts w:ascii="Times New Roman" w:eastAsia="Times New Roman" w:hAnsi="Times New Roman" w:cs="Times New Roman"/>
          <w:sz w:val="24"/>
          <w:szCs w:val="24"/>
          <w:lang w:eastAsia="tr-TR"/>
        </w:rPr>
        <w:t>şlet</w:t>
      </w:r>
      <w:r>
        <w:rPr>
          <w:rFonts w:ascii="Times New Roman" w:eastAsia="Times New Roman" w:hAnsi="Times New Roman" w:cs="Times New Roman"/>
          <w:sz w:val="24"/>
          <w:szCs w:val="24"/>
          <w:lang w:eastAsia="tr-TR"/>
        </w:rPr>
        <w:t>meden çıkarma veya kapatma süreçlerin</w:t>
      </w:r>
      <w:r w:rsidR="009E1B28">
        <w:rPr>
          <w:rFonts w:ascii="Times New Roman" w:eastAsia="Times New Roman" w:hAnsi="Times New Roman" w:cs="Times New Roman"/>
          <w:sz w:val="24"/>
          <w:szCs w:val="24"/>
          <w:lang w:eastAsia="tr-TR"/>
        </w:rPr>
        <w:t>d</w:t>
      </w:r>
      <w:r>
        <w:rPr>
          <w:rFonts w:ascii="Times New Roman" w:eastAsia="Times New Roman" w:hAnsi="Times New Roman" w:cs="Times New Roman"/>
          <w:sz w:val="24"/>
          <w:szCs w:val="24"/>
          <w:lang w:eastAsia="tr-TR"/>
        </w:rPr>
        <w:t xml:space="preserve">e </w:t>
      </w:r>
      <w:r w:rsidR="009E1B28">
        <w:rPr>
          <w:rFonts w:ascii="Times New Roman" w:eastAsia="Times New Roman" w:hAnsi="Times New Roman" w:cs="Times New Roman"/>
          <w:sz w:val="24"/>
          <w:szCs w:val="24"/>
          <w:lang w:eastAsia="tr-TR"/>
        </w:rPr>
        <w:t xml:space="preserve">Kuruma sunulacak olan </w:t>
      </w:r>
      <w:r>
        <w:rPr>
          <w:rFonts w:ascii="Times New Roman" w:eastAsia="Times New Roman" w:hAnsi="Times New Roman" w:cs="Times New Roman"/>
          <w:sz w:val="24"/>
          <w:szCs w:val="24"/>
          <w:lang w:eastAsia="tr-TR"/>
        </w:rPr>
        <w:t>k</w:t>
      </w:r>
      <w:r w:rsidRPr="00DD13B9">
        <w:rPr>
          <w:rFonts w:ascii="Times New Roman" w:eastAsia="Times New Roman" w:hAnsi="Times New Roman" w:cs="Times New Roman"/>
          <w:sz w:val="24"/>
          <w:szCs w:val="24"/>
          <w:lang w:eastAsia="tr-TR"/>
        </w:rPr>
        <w:t>alite temin doküman</w:t>
      </w:r>
      <w:r>
        <w:rPr>
          <w:rFonts w:ascii="Times New Roman" w:eastAsia="Times New Roman" w:hAnsi="Times New Roman" w:cs="Times New Roman"/>
          <w:sz w:val="24"/>
          <w:szCs w:val="24"/>
          <w:lang w:eastAsia="tr-TR"/>
        </w:rPr>
        <w:t>lar</w:t>
      </w:r>
      <w:r w:rsidRPr="00DD13B9">
        <w:rPr>
          <w:rFonts w:ascii="Times New Roman" w:eastAsia="Times New Roman" w:hAnsi="Times New Roman" w:cs="Times New Roman"/>
          <w:sz w:val="24"/>
          <w:szCs w:val="24"/>
          <w:lang w:eastAsia="tr-TR"/>
        </w:rPr>
        <w:t>ı, yönetim</w:t>
      </w:r>
      <w:r>
        <w:rPr>
          <w:rFonts w:ascii="Times New Roman" w:eastAsia="Times New Roman" w:hAnsi="Times New Roman" w:cs="Times New Roman"/>
          <w:sz w:val="24"/>
          <w:szCs w:val="24"/>
          <w:lang w:eastAsia="tr-TR"/>
        </w:rPr>
        <w:t xml:space="preserve"> sistemine ilişkin mevzuat ve </w:t>
      </w:r>
      <w:r w:rsidR="004B2718">
        <w:rPr>
          <w:rFonts w:ascii="Times New Roman" w:eastAsia="Times New Roman" w:hAnsi="Times New Roman" w:cs="Times New Roman"/>
          <w:sz w:val="24"/>
          <w:szCs w:val="24"/>
          <w:lang w:eastAsia="tr-TR"/>
        </w:rPr>
        <w:t>ilgili düzenleyici dokümanlar</w:t>
      </w:r>
      <w:r>
        <w:rPr>
          <w:rFonts w:ascii="Times New Roman" w:eastAsia="Times New Roman" w:hAnsi="Times New Roman" w:cs="Times New Roman"/>
          <w:sz w:val="24"/>
          <w:szCs w:val="24"/>
          <w:lang w:eastAsia="tr-TR"/>
        </w:rPr>
        <w:t xml:space="preserve"> kapsamında hazırlanır.</w:t>
      </w:r>
    </w:p>
    <w:p w:rsidR="00114CB4" w:rsidRPr="00DD13B9" w:rsidRDefault="00114CB4" w:rsidP="002B0AFA">
      <w:pPr>
        <w:spacing w:after="0" w:line="240" w:lineRule="auto"/>
        <w:ind w:firstLine="708"/>
        <w:jc w:val="both"/>
        <w:rPr>
          <w:rFonts w:ascii="Times New Roman" w:eastAsia="Times New Roman" w:hAnsi="Times New Roman" w:cs="Times New Roman"/>
          <w:sz w:val="24"/>
          <w:szCs w:val="24"/>
          <w:lang w:eastAsia="tr-TR"/>
        </w:rPr>
      </w:pPr>
    </w:p>
    <w:p w:rsidR="00996108" w:rsidRDefault="00996108" w:rsidP="00472109">
      <w:pPr>
        <w:pStyle w:val="ListeParagraf"/>
        <w:numPr>
          <w:ilvl w:val="1"/>
          <w:numId w:val="20"/>
        </w:numPr>
        <w:spacing w:after="0"/>
        <w:ind w:left="426" w:hanging="426"/>
      </w:pPr>
      <w:r w:rsidRPr="00EC6A47">
        <w:rPr>
          <w:b/>
        </w:rPr>
        <w:t xml:space="preserve">Çevresel </w:t>
      </w:r>
      <w:r w:rsidR="00193677" w:rsidRPr="00EC6A47">
        <w:rPr>
          <w:b/>
        </w:rPr>
        <w:t>Radyolojik İzleme Programı</w:t>
      </w:r>
    </w:p>
    <w:p w:rsidR="00996108" w:rsidRDefault="00996108" w:rsidP="002B0AFA">
      <w:pPr>
        <w:spacing w:after="0" w:line="240" w:lineRule="auto"/>
        <w:rPr>
          <w:rFonts w:ascii="Times New Roman" w:eastAsia="Times New Roman" w:hAnsi="Times New Roman" w:cs="Times New Roman"/>
          <w:sz w:val="24"/>
          <w:szCs w:val="24"/>
          <w:lang w:eastAsia="tr-TR"/>
        </w:rPr>
      </w:pPr>
    </w:p>
    <w:p w:rsidR="00996108" w:rsidRPr="00DD13B9" w:rsidRDefault="001F20E5" w:rsidP="002B0AFA">
      <w:pPr>
        <w:spacing w:after="0" w:line="240" w:lineRule="auto"/>
        <w:jc w:val="both"/>
        <w:rPr>
          <w:rFonts w:ascii="Times New Roman" w:eastAsia="Times New Roman" w:hAnsi="Times New Roman" w:cs="Times New Roman"/>
          <w:sz w:val="24"/>
          <w:szCs w:val="24"/>
          <w:lang w:eastAsia="tr-TR"/>
        </w:rPr>
      </w:pPr>
      <w:r w:rsidRPr="001F20E5">
        <w:rPr>
          <w:rFonts w:ascii="Times New Roman" w:eastAsia="Times New Roman" w:hAnsi="Times New Roman" w:cs="Times New Roman"/>
          <w:sz w:val="24"/>
          <w:szCs w:val="24"/>
          <w:lang w:eastAsia="tr-TR"/>
        </w:rPr>
        <w:t>İnşaat</w:t>
      </w:r>
      <w:r w:rsidR="00AD4D69">
        <w:rPr>
          <w:rFonts w:ascii="Times New Roman" w:eastAsia="Times New Roman" w:hAnsi="Times New Roman" w:cs="Times New Roman"/>
          <w:sz w:val="24"/>
          <w:szCs w:val="24"/>
          <w:lang w:eastAsia="tr-TR"/>
        </w:rPr>
        <w:t xml:space="preserve"> ve</w:t>
      </w:r>
      <w:r w:rsidRPr="001F20E5">
        <w:rPr>
          <w:rFonts w:ascii="Times New Roman" w:eastAsia="Times New Roman" w:hAnsi="Times New Roman" w:cs="Times New Roman"/>
          <w:sz w:val="24"/>
          <w:szCs w:val="24"/>
          <w:lang w:eastAsia="tr-TR"/>
        </w:rPr>
        <w:t xml:space="preserve"> işletmeden çıkarma veya kapatma izni başvurularında Kuruma sunulacak olan</w:t>
      </w:r>
      <w:r>
        <w:rPr>
          <w:rFonts w:ascii="Times New Roman" w:eastAsia="Times New Roman" w:hAnsi="Times New Roman" w:cs="Times New Roman"/>
          <w:sz w:val="24"/>
          <w:szCs w:val="24"/>
          <w:lang w:eastAsia="tr-TR"/>
        </w:rPr>
        <w:t xml:space="preserve"> çevresel radyolojik izleme programları</w:t>
      </w:r>
      <w:r w:rsidR="00996108">
        <w:rPr>
          <w:rFonts w:ascii="Times New Roman" w:eastAsia="Times New Roman" w:hAnsi="Times New Roman" w:cs="Times New Roman"/>
          <w:sz w:val="24"/>
          <w:szCs w:val="24"/>
          <w:lang w:eastAsia="tr-TR"/>
        </w:rPr>
        <w:t>,</w:t>
      </w:r>
      <w:r w:rsidR="00996108" w:rsidRPr="00DD13B9">
        <w:rPr>
          <w:rFonts w:ascii="Times New Roman" w:eastAsia="Times New Roman" w:hAnsi="Times New Roman" w:cs="Times New Roman"/>
          <w:sz w:val="24"/>
          <w:szCs w:val="24"/>
          <w:lang w:eastAsia="tr-TR"/>
        </w:rPr>
        <w:t xml:space="preserve"> radyoaktif atıkların ve kullanılmış yak</w:t>
      </w:r>
      <w:r w:rsidR="00996108">
        <w:rPr>
          <w:rFonts w:ascii="Times New Roman" w:eastAsia="Times New Roman" w:hAnsi="Times New Roman" w:cs="Times New Roman"/>
          <w:sz w:val="24"/>
          <w:szCs w:val="24"/>
          <w:lang w:eastAsia="tr-TR"/>
        </w:rPr>
        <w:t xml:space="preserve">ıtların yönetimine ilişkin mevzuat </w:t>
      </w:r>
      <w:r w:rsidR="00996108" w:rsidRPr="0024522A">
        <w:rPr>
          <w:rFonts w:ascii="Times New Roman" w:eastAsia="Times New Roman" w:hAnsi="Times New Roman" w:cs="Times New Roman"/>
          <w:sz w:val="24"/>
          <w:szCs w:val="24"/>
          <w:lang w:eastAsia="tr-TR"/>
        </w:rPr>
        <w:t xml:space="preserve">ve </w:t>
      </w:r>
      <w:r w:rsidR="004B2718">
        <w:rPr>
          <w:rFonts w:ascii="Times New Roman" w:eastAsia="Times New Roman" w:hAnsi="Times New Roman" w:cs="Times New Roman"/>
          <w:sz w:val="24"/>
          <w:szCs w:val="24"/>
          <w:lang w:eastAsia="tr-TR"/>
        </w:rPr>
        <w:t>ilgili düzenleyici dokümanlar</w:t>
      </w:r>
      <w:r w:rsidR="00996108" w:rsidRPr="0024522A">
        <w:rPr>
          <w:rFonts w:ascii="Times New Roman" w:eastAsia="Times New Roman" w:hAnsi="Times New Roman" w:cs="Times New Roman"/>
          <w:sz w:val="24"/>
          <w:szCs w:val="24"/>
          <w:lang w:eastAsia="tr-TR"/>
        </w:rPr>
        <w:t xml:space="preserve"> kapsamında hazırlanır.</w:t>
      </w:r>
    </w:p>
    <w:p w:rsidR="00996108" w:rsidRDefault="00996108" w:rsidP="002B0AFA">
      <w:pPr>
        <w:spacing w:after="0" w:line="240" w:lineRule="auto"/>
        <w:rPr>
          <w:rFonts w:ascii="Times New Roman" w:eastAsia="Times New Roman" w:hAnsi="Times New Roman" w:cs="Times New Roman"/>
          <w:b/>
          <w:sz w:val="24"/>
          <w:szCs w:val="24"/>
          <w:lang w:eastAsia="tr-TR"/>
        </w:rPr>
      </w:pPr>
    </w:p>
    <w:p w:rsidR="00DD13B9" w:rsidRPr="00EC6A47" w:rsidRDefault="00DD13B9" w:rsidP="00472109">
      <w:pPr>
        <w:pStyle w:val="ListeParagraf"/>
        <w:numPr>
          <w:ilvl w:val="1"/>
          <w:numId w:val="20"/>
        </w:numPr>
        <w:spacing w:after="0"/>
        <w:ind w:left="426" w:hanging="426"/>
        <w:rPr>
          <w:b/>
        </w:rPr>
      </w:pPr>
      <w:r w:rsidRPr="00EC6A47">
        <w:rPr>
          <w:b/>
        </w:rPr>
        <w:t xml:space="preserve">Emniyet </w:t>
      </w:r>
      <w:r w:rsidR="00607E0C">
        <w:rPr>
          <w:b/>
        </w:rPr>
        <w:t>P</w:t>
      </w:r>
      <w:r w:rsidRPr="00EC6A47">
        <w:rPr>
          <w:b/>
        </w:rPr>
        <w:t>lanları</w:t>
      </w:r>
    </w:p>
    <w:p w:rsidR="00146018" w:rsidRDefault="00146018" w:rsidP="002B0AFA">
      <w:pPr>
        <w:spacing w:after="0" w:line="240" w:lineRule="auto"/>
        <w:rPr>
          <w:rFonts w:ascii="Times New Roman" w:eastAsia="Times New Roman" w:hAnsi="Times New Roman" w:cs="Times New Roman"/>
          <w:sz w:val="24"/>
          <w:szCs w:val="24"/>
          <w:lang w:eastAsia="tr-TR"/>
        </w:rPr>
      </w:pPr>
    </w:p>
    <w:p w:rsidR="00DD13B9" w:rsidRPr="00DD13B9" w:rsidRDefault="003443CA" w:rsidP="002B0AFA">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İnşaat, </w:t>
      </w:r>
      <w:r w:rsidR="004374D5">
        <w:rPr>
          <w:rFonts w:ascii="Times New Roman" w:eastAsia="Times New Roman" w:hAnsi="Times New Roman" w:cs="Times New Roman"/>
          <w:sz w:val="24"/>
          <w:szCs w:val="24"/>
          <w:lang w:eastAsia="tr-TR"/>
        </w:rPr>
        <w:t>işletme</w:t>
      </w:r>
      <w:r>
        <w:rPr>
          <w:rFonts w:ascii="Times New Roman" w:eastAsia="Times New Roman" w:hAnsi="Times New Roman" w:cs="Times New Roman"/>
          <w:sz w:val="24"/>
          <w:szCs w:val="24"/>
          <w:lang w:eastAsia="tr-TR"/>
        </w:rPr>
        <w:t>ye alma</w:t>
      </w:r>
      <w:r w:rsidR="00AD4D69">
        <w:rPr>
          <w:rFonts w:ascii="Times New Roman" w:eastAsia="Times New Roman" w:hAnsi="Times New Roman" w:cs="Times New Roman"/>
          <w:sz w:val="24"/>
          <w:szCs w:val="24"/>
          <w:lang w:eastAsia="tr-TR"/>
        </w:rPr>
        <w:t xml:space="preserve"> </w:t>
      </w:r>
      <w:r w:rsidR="004B2718">
        <w:rPr>
          <w:rFonts w:ascii="Times New Roman" w:eastAsia="Times New Roman" w:hAnsi="Times New Roman" w:cs="Times New Roman"/>
          <w:sz w:val="24"/>
          <w:szCs w:val="24"/>
          <w:lang w:eastAsia="tr-TR"/>
        </w:rPr>
        <w:t>ile</w:t>
      </w:r>
      <w:r w:rsidR="00B310A1">
        <w:rPr>
          <w:rFonts w:ascii="Times New Roman" w:eastAsia="Times New Roman" w:hAnsi="Times New Roman" w:cs="Times New Roman"/>
          <w:sz w:val="24"/>
          <w:szCs w:val="24"/>
          <w:lang w:eastAsia="tr-TR"/>
        </w:rPr>
        <w:t xml:space="preserve"> işletmeden çıkarma veya kapatma izni</w:t>
      </w:r>
      <w:r w:rsidR="004374D5">
        <w:rPr>
          <w:rFonts w:ascii="Times New Roman" w:eastAsia="Times New Roman" w:hAnsi="Times New Roman" w:cs="Times New Roman"/>
          <w:sz w:val="24"/>
          <w:szCs w:val="24"/>
          <w:lang w:eastAsia="tr-TR"/>
        </w:rPr>
        <w:t xml:space="preserve"> </w:t>
      </w:r>
      <w:r w:rsidR="00B310A1">
        <w:rPr>
          <w:rFonts w:ascii="Times New Roman" w:eastAsia="Times New Roman" w:hAnsi="Times New Roman" w:cs="Times New Roman"/>
          <w:sz w:val="24"/>
          <w:szCs w:val="24"/>
          <w:lang w:eastAsia="tr-TR"/>
        </w:rPr>
        <w:t>başvuruları</w:t>
      </w:r>
      <w:r w:rsidR="004374D5">
        <w:rPr>
          <w:rFonts w:ascii="Times New Roman" w:eastAsia="Times New Roman" w:hAnsi="Times New Roman" w:cs="Times New Roman"/>
          <w:sz w:val="24"/>
          <w:szCs w:val="24"/>
          <w:lang w:eastAsia="tr-TR"/>
        </w:rPr>
        <w:t>nda</w:t>
      </w:r>
      <w:r w:rsidR="004074C7">
        <w:rPr>
          <w:rFonts w:ascii="Times New Roman" w:eastAsia="Times New Roman" w:hAnsi="Times New Roman" w:cs="Times New Roman"/>
          <w:sz w:val="24"/>
          <w:szCs w:val="24"/>
          <w:lang w:eastAsia="tr-TR"/>
        </w:rPr>
        <w:t xml:space="preserve"> Kuruma sunulacak </w:t>
      </w:r>
      <w:r w:rsidR="004374D5">
        <w:rPr>
          <w:rFonts w:ascii="Times New Roman" w:eastAsia="Times New Roman" w:hAnsi="Times New Roman" w:cs="Times New Roman"/>
          <w:sz w:val="24"/>
          <w:szCs w:val="24"/>
          <w:lang w:eastAsia="tr-TR"/>
        </w:rPr>
        <w:t>olan e</w:t>
      </w:r>
      <w:r w:rsidR="00DD13B9" w:rsidRPr="00DD13B9">
        <w:rPr>
          <w:rFonts w:ascii="Times New Roman" w:eastAsia="Times New Roman" w:hAnsi="Times New Roman" w:cs="Times New Roman"/>
          <w:sz w:val="24"/>
          <w:szCs w:val="24"/>
          <w:lang w:eastAsia="tr-TR"/>
        </w:rPr>
        <w:t>mniyet plan</w:t>
      </w:r>
      <w:r w:rsidR="004374D5">
        <w:rPr>
          <w:rFonts w:ascii="Times New Roman" w:eastAsia="Times New Roman" w:hAnsi="Times New Roman" w:cs="Times New Roman"/>
          <w:sz w:val="24"/>
          <w:szCs w:val="24"/>
          <w:lang w:eastAsia="tr-TR"/>
        </w:rPr>
        <w:t>lar</w:t>
      </w:r>
      <w:r w:rsidR="00DD13B9" w:rsidRPr="00DD13B9">
        <w:rPr>
          <w:rFonts w:ascii="Times New Roman" w:eastAsia="Times New Roman" w:hAnsi="Times New Roman" w:cs="Times New Roman"/>
          <w:sz w:val="24"/>
          <w:szCs w:val="24"/>
          <w:lang w:eastAsia="tr-TR"/>
        </w:rPr>
        <w:t xml:space="preserve">ı, radyoaktif atık tesislerinin ve radyoaktif atıkların emniyetine ilişkin mevzuat ve </w:t>
      </w:r>
      <w:r w:rsidR="004B2718">
        <w:rPr>
          <w:rFonts w:ascii="Times New Roman" w:eastAsia="Times New Roman" w:hAnsi="Times New Roman" w:cs="Times New Roman"/>
          <w:sz w:val="24"/>
          <w:szCs w:val="24"/>
          <w:lang w:eastAsia="tr-TR"/>
        </w:rPr>
        <w:t xml:space="preserve">ilgili </w:t>
      </w:r>
      <w:r w:rsidR="00142FB0">
        <w:rPr>
          <w:rFonts w:ascii="Times New Roman" w:eastAsia="Times New Roman" w:hAnsi="Times New Roman" w:cs="Times New Roman"/>
          <w:sz w:val="24"/>
          <w:szCs w:val="24"/>
          <w:lang w:eastAsia="tr-TR"/>
        </w:rPr>
        <w:t>düzenleyici</w:t>
      </w:r>
      <w:r w:rsidR="00DD13B9" w:rsidRPr="00DD13B9">
        <w:rPr>
          <w:rFonts w:ascii="Times New Roman" w:eastAsia="Times New Roman" w:hAnsi="Times New Roman" w:cs="Times New Roman"/>
          <w:sz w:val="24"/>
          <w:szCs w:val="24"/>
          <w:lang w:eastAsia="tr-TR"/>
        </w:rPr>
        <w:t xml:space="preserve"> dokümanlar</w:t>
      </w:r>
      <w:r w:rsidR="00142FB0">
        <w:rPr>
          <w:rFonts w:ascii="Times New Roman" w:eastAsia="Times New Roman" w:hAnsi="Times New Roman" w:cs="Times New Roman"/>
          <w:sz w:val="24"/>
          <w:szCs w:val="24"/>
          <w:lang w:eastAsia="tr-TR"/>
        </w:rPr>
        <w:t xml:space="preserve"> </w:t>
      </w:r>
      <w:r w:rsidR="005503FD">
        <w:rPr>
          <w:rFonts w:ascii="Times New Roman" w:eastAsia="Times New Roman" w:hAnsi="Times New Roman" w:cs="Times New Roman"/>
          <w:sz w:val="24"/>
          <w:szCs w:val="24"/>
          <w:lang w:eastAsia="tr-TR"/>
        </w:rPr>
        <w:t>kapsamında hazırlanır.</w:t>
      </w:r>
    </w:p>
    <w:p w:rsidR="00146018" w:rsidRPr="00D363D8" w:rsidRDefault="00146018" w:rsidP="00382202">
      <w:pPr>
        <w:pStyle w:val="ListeParagraf"/>
        <w:numPr>
          <w:ilvl w:val="1"/>
          <w:numId w:val="20"/>
        </w:numPr>
        <w:spacing w:after="0"/>
        <w:ind w:left="426" w:hanging="426"/>
        <w:rPr>
          <w:b/>
        </w:rPr>
      </w:pPr>
      <w:r w:rsidRPr="00D363D8">
        <w:rPr>
          <w:b/>
        </w:rPr>
        <w:lastRenderedPageBreak/>
        <w:t xml:space="preserve">Bağımsız </w:t>
      </w:r>
      <w:r w:rsidR="00607E0C">
        <w:rPr>
          <w:b/>
        </w:rPr>
        <w:t>Değerlendirme R</w:t>
      </w:r>
      <w:r w:rsidRPr="00D363D8">
        <w:rPr>
          <w:b/>
        </w:rPr>
        <w:t>aporu</w:t>
      </w:r>
    </w:p>
    <w:p w:rsidR="00146018" w:rsidRDefault="00146018" w:rsidP="002B0AFA">
      <w:pPr>
        <w:spacing w:after="0" w:line="240" w:lineRule="auto"/>
        <w:rPr>
          <w:rFonts w:ascii="Times New Roman" w:eastAsia="Times New Roman" w:hAnsi="Times New Roman" w:cs="Times New Roman"/>
          <w:sz w:val="24"/>
          <w:szCs w:val="24"/>
          <w:lang w:eastAsia="tr-TR"/>
        </w:rPr>
      </w:pPr>
    </w:p>
    <w:p w:rsidR="00146018" w:rsidRDefault="00F83070" w:rsidP="002B0AFA">
      <w:pPr>
        <w:spacing w:after="0" w:line="240" w:lineRule="auto"/>
        <w:jc w:val="both"/>
        <w:rPr>
          <w:rFonts w:ascii="Times New Roman" w:eastAsia="Times New Roman" w:hAnsi="Times New Roman" w:cs="Times New Roman"/>
          <w:sz w:val="24"/>
          <w:szCs w:val="24"/>
          <w:lang w:eastAsia="tr-TR"/>
        </w:rPr>
      </w:pPr>
      <w:r w:rsidRPr="001072E9">
        <w:rPr>
          <w:rFonts w:ascii="Times New Roman" w:eastAsia="Times New Roman" w:hAnsi="Times New Roman" w:cs="Times New Roman"/>
          <w:sz w:val="24"/>
          <w:szCs w:val="24"/>
          <w:lang w:eastAsia="tr-TR"/>
        </w:rPr>
        <w:t xml:space="preserve">Tasarımın güvenlik değerlendirmesini </w:t>
      </w:r>
      <w:r>
        <w:rPr>
          <w:rFonts w:ascii="Times New Roman" w:eastAsia="Times New Roman" w:hAnsi="Times New Roman" w:cs="Times New Roman"/>
          <w:sz w:val="24"/>
          <w:szCs w:val="24"/>
          <w:lang w:eastAsia="tr-TR"/>
        </w:rPr>
        <w:t>kapsayan</w:t>
      </w:r>
      <w:r w:rsidR="004B2718">
        <w:rPr>
          <w:rFonts w:ascii="Times New Roman" w:eastAsia="Times New Roman" w:hAnsi="Times New Roman" w:cs="Times New Roman"/>
          <w:sz w:val="24"/>
          <w:szCs w:val="24"/>
          <w:lang w:eastAsia="tr-TR"/>
        </w:rPr>
        <w:t xml:space="preserve">, </w:t>
      </w:r>
      <w:proofErr w:type="spellStart"/>
      <w:r w:rsidR="001072E9" w:rsidRPr="001072E9">
        <w:rPr>
          <w:rFonts w:ascii="Times New Roman" w:eastAsia="Times New Roman" w:hAnsi="Times New Roman" w:cs="Times New Roman"/>
          <w:sz w:val="24"/>
          <w:szCs w:val="24"/>
          <w:lang w:eastAsia="tr-TR"/>
        </w:rPr>
        <w:t>GAR’ı</w:t>
      </w:r>
      <w:proofErr w:type="spellEnd"/>
      <w:r w:rsidR="001072E9" w:rsidRPr="001072E9">
        <w:rPr>
          <w:rFonts w:ascii="Times New Roman" w:eastAsia="Times New Roman" w:hAnsi="Times New Roman" w:cs="Times New Roman"/>
          <w:sz w:val="24"/>
          <w:szCs w:val="24"/>
          <w:lang w:eastAsia="tr-TR"/>
        </w:rPr>
        <w:t xml:space="preserve"> hazırlayanlardan veya tasarımcılardan bağımsız ve Kurum tarafından uygun görülen gerçek veya tüzel kişi</w:t>
      </w:r>
      <w:r>
        <w:rPr>
          <w:rFonts w:ascii="Times New Roman" w:eastAsia="Times New Roman" w:hAnsi="Times New Roman" w:cs="Times New Roman"/>
          <w:sz w:val="24"/>
          <w:szCs w:val="24"/>
          <w:lang w:eastAsia="tr-TR"/>
        </w:rPr>
        <w:t>nin h</w:t>
      </w:r>
      <w:r w:rsidR="001072E9">
        <w:rPr>
          <w:rFonts w:ascii="Times New Roman" w:eastAsia="Times New Roman" w:hAnsi="Times New Roman" w:cs="Times New Roman"/>
          <w:sz w:val="24"/>
          <w:szCs w:val="24"/>
          <w:lang w:eastAsia="tr-TR"/>
        </w:rPr>
        <w:t>azırla</w:t>
      </w:r>
      <w:r>
        <w:rPr>
          <w:rFonts w:ascii="Times New Roman" w:eastAsia="Times New Roman" w:hAnsi="Times New Roman" w:cs="Times New Roman"/>
          <w:sz w:val="24"/>
          <w:szCs w:val="24"/>
          <w:lang w:eastAsia="tr-TR"/>
        </w:rPr>
        <w:t xml:space="preserve">yacağı </w:t>
      </w:r>
      <w:r w:rsidR="00146018" w:rsidRPr="00D363D8">
        <w:rPr>
          <w:rFonts w:ascii="Times New Roman" w:eastAsia="Times New Roman" w:hAnsi="Times New Roman" w:cs="Times New Roman"/>
          <w:sz w:val="24"/>
          <w:szCs w:val="24"/>
          <w:lang w:eastAsia="tr-TR"/>
        </w:rPr>
        <w:t>bağımsız değerlendirme raporunun içeriği Kuruluş tarafından belirlenir.</w:t>
      </w:r>
    </w:p>
    <w:p w:rsidR="00DD13B9" w:rsidRDefault="00DD13B9" w:rsidP="002B0AFA">
      <w:pPr>
        <w:spacing w:after="0" w:line="240" w:lineRule="auto"/>
        <w:rPr>
          <w:rFonts w:ascii="Times New Roman" w:eastAsia="Times New Roman" w:hAnsi="Times New Roman" w:cs="Times New Roman"/>
          <w:sz w:val="24"/>
          <w:szCs w:val="24"/>
          <w:lang w:eastAsia="tr-TR"/>
        </w:rPr>
      </w:pPr>
    </w:p>
    <w:p w:rsidR="00B62CC6" w:rsidRDefault="00113CA1" w:rsidP="002B0AFA">
      <w:pPr>
        <w:pStyle w:val="ListeParagraf"/>
        <w:numPr>
          <w:ilvl w:val="1"/>
          <w:numId w:val="20"/>
        </w:numPr>
        <w:spacing w:after="0"/>
        <w:ind w:left="426" w:hanging="425"/>
      </w:pPr>
      <w:r>
        <w:rPr>
          <w:b/>
        </w:rPr>
        <w:t xml:space="preserve"> </w:t>
      </w:r>
      <w:r w:rsidR="00DD13B9" w:rsidRPr="00EC6A47">
        <w:rPr>
          <w:b/>
        </w:rPr>
        <w:t xml:space="preserve">Tasarım Bilgisi </w:t>
      </w:r>
      <w:proofErr w:type="spellStart"/>
      <w:r w:rsidR="00DD13B9" w:rsidRPr="00EC6A47">
        <w:rPr>
          <w:b/>
        </w:rPr>
        <w:t>Sualnamesi</w:t>
      </w:r>
      <w:proofErr w:type="spellEnd"/>
    </w:p>
    <w:p w:rsidR="009F1F42" w:rsidRDefault="009F1F42" w:rsidP="002B0AFA">
      <w:pPr>
        <w:spacing w:after="0" w:line="240" w:lineRule="auto"/>
        <w:rPr>
          <w:rFonts w:ascii="Times New Roman" w:eastAsia="Times New Roman" w:hAnsi="Times New Roman" w:cs="Times New Roman"/>
          <w:sz w:val="24"/>
          <w:szCs w:val="24"/>
          <w:lang w:eastAsia="tr-TR"/>
        </w:rPr>
      </w:pPr>
    </w:p>
    <w:p w:rsidR="00DD13B9" w:rsidRPr="00D363D8" w:rsidRDefault="00AA33F0" w:rsidP="002B0AFA">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İnşaat ve i</w:t>
      </w:r>
      <w:r w:rsidRPr="00AA33F0">
        <w:rPr>
          <w:rFonts w:ascii="Times New Roman" w:eastAsia="Times New Roman" w:hAnsi="Times New Roman" w:cs="Times New Roman"/>
          <w:sz w:val="24"/>
          <w:szCs w:val="24"/>
          <w:lang w:eastAsia="tr-TR"/>
        </w:rPr>
        <w:t>şletmeden çıkarma veya kapatma izni ba</w:t>
      </w:r>
      <w:r>
        <w:rPr>
          <w:rFonts w:ascii="Times New Roman" w:eastAsia="Times New Roman" w:hAnsi="Times New Roman" w:cs="Times New Roman"/>
          <w:sz w:val="24"/>
          <w:szCs w:val="24"/>
          <w:lang w:eastAsia="tr-TR"/>
        </w:rPr>
        <w:t>şvurularında Kuruma sunulacak olan t</w:t>
      </w:r>
      <w:r w:rsidR="0024522A">
        <w:rPr>
          <w:rFonts w:ascii="Times New Roman" w:eastAsia="Times New Roman" w:hAnsi="Times New Roman" w:cs="Times New Roman"/>
          <w:sz w:val="24"/>
          <w:szCs w:val="24"/>
          <w:lang w:eastAsia="tr-TR"/>
        </w:rPr>
        <w:t xml:space="preserve">asarım bilgisi </w:t>
      </w:r>
      <w:proofErr w:type="spellStart"/>
      <w:r w:rsidR="0024522A">
        <w:rPr>
          <w:rFonts w:ascii="Times New Roman" w:eastAsia="Times New Roman" w:hAnsi="Times New Roman" w:cs="Times New Roman"/>
          <w:sz w:val="24"/>
          <w:szCs w:val="24"/>
          <w:lang w:eastAsia="tr-TR"/>
        </w:rPr>
        <w:t>sualnamesi</w:t>
      </w:r>
      <w:proofErr w:type="spellEnd"/>
      <w:r w:rsidR="0024522A">
        <w:rPr>
          <w:rFonts w:ascii="Times New Roman" w:eastAsia="Times New Roman" w:hAnsi="Times New Roman" w:cs="Times New Roman"/>
          <w:sz w:val="24"/>
          <w:szCs w:val="24"/>
          <w:lang w:eastAsia="tr-TR"/>
        </w:rPr>
        <w:t xml:space="preserve">, nükleer güvenceye ilişkin mevzuat </w:t>
      </w:r>
      <w:r w:rsidR="00DD13B9" w:rsidRPr="00DD13B9">
        <w:rPr>
          <w:rFonts w:ascii="Times New Roman" w:eastAsia="Times New Roman" w:hAnsi="Times New Roman" w:cs="Times New Roman"/>
          <w:sz w:val="24"/>
          <w:szCs w:val="24"/>
          <w:lang w:eastAsia="tr-TR"/>
        </w:rPr>
        <w:t xml:space="preserve">ve </w:t>
      </w:r>
      <w:r w:rsidR="004B2718">
        <w:rPr>
          <w:rFonts w:ascii="Times New Roman" w:eastAsia="Times New Roman" w:hAnsi="Times New Roman" w:cs="Times New Roman"/>
          <w:sz w:val="24"/>
          <w:szCs w:val="24"/>
          <w:lang w:eastAsia="tr-TR"/>
        </w:rPr>
        <w:t xml:space="preserve">ilgili </w:t>
      </w:r>
      <w:r w:rsidR="00142FB0">
        <w:rPr>
          <w:rFonts w:ascii="Times New Roman" w:eastAsia="Times New Roman" w:hAnsi="Times New Roman" w:cs="Times New Roman"/>
          <w:sz w:val="24"/>
          <w:szCs w:val="24"/>
          <w:lang w:eastAsia="tr-TR"/>
        </w:rPr>
        <w:t>düzenleyici</w:t>
      </w:r>
      <w:r w:rsidR="004B2718">
        <w:rPr>
          <w:rFonts w:ascii="Times New Roman" w:eastAsia="Times New Roman" w:hAnsi="Times New Roman" w:cs="Times New Roman"/>
          <w:sz w:val="24"/>
          <w:szCs w:val="24"/>
          <w:lang w:eastAsia="tr-TR"/>
        </w:rPr>
        <w:t xml:space="preserve"> dokümanlar</w:t>
      </w:r>
      <w:r w:rsidR="0024522A">
        <w:rPr>
          <w:rFonts w:ascii="Times New Roman" w:eastAsia="Times New Roman" w:hAnsi="Times New Roman" w:cs="Times New Roman"/>
          <w:sz w:val="24"/>
          <w:szCs w:val="24"/>
          <w:lang w:eastAsia="tr-TR"/>
        </w:rPr>
        <w:t xml:space="preserve"> kapsamında hazırlanır.</w:t>
      </w:r>
    </w:p>
    <w:p w:rsidR="00D363D8" w:rsidRDefault="00D363D8" w:rsidP="002B0AFA">
      <w:pPr>
        <w:spacing w:after="0" w:line="240" w:lineRule="auto"/>
        <w:ind w:firstLine="708"/>
        <w:rPr>
          <w:rFonts w:ascii="Times New Roman" w:hAnsi="Times New Roman" w:cs="Times New Roman"/>
          <w:b/>
          <w:spacing w:val="-3"/>
          <w:sz w:val="24"/>
          <w:szCs w:val="24"/>
        </w:rPr>
      </w:pPr>
    </w:p>
    <w:p w:rsidR="00140DF2" w:rsidRPr="00D12A48" w:rsidRDefault="00140DF2" w:rsidP="002B0AFA">
      <w:pPr>
        <w:pStyle w:val="ListeParagraf"/>
        <w:numPr>
          <w:ilvl w:val="1"/>
          <w:numId w:val="20"/>
        </w:numPr>
        <w:spacing w:after="0"/>
        <w:ind w:left="426" w:hanging="426"/>
        <w:rPr>
          <w:b/>
          <w:spacing w:val="-3"/>
        </w:rPr>
      </w:pPr>
      <w:r>
        <w:rPr>
          <w:b/>
          <w:spacing w:val="-3"/>
        </w:rPr>
        <w:t xml:space="preserve"> İşletmeye </w:t>
      </w:r>
      <w:r w:rsidR="00193677">
        <w:rPr>
          <w:b/>
          <w:spacing w:val="-3"/>
        </w:rPr>
        <w:t>Alma Programı</w:t>
      </w:r>
    </w:p>
    <w:p w:rsidR="00140DF2" w:rsidRDefault="00140DF2" w:rsidP="002B0AFA">
      <w:pPr>
        <w:spacing w:after="0" w:line="240" w:lineRule="auto"/>
        <w:ind w:firstLine="709"/>
        <w:jc w:val="both"/>
        <w:rPr>
          <w:rFonts w:ascii="Times New Roman" w:eastAsia="Times New Roman" w:hAnsi="Times New Roman" w:cs="Times New Roman"/>
          <w:spacing w:val="-3"/>
          <w:sz w:val="24"/>
          <w:szCs w:val="24"/>
          <w:lang w:eastAsia="tr-TR"/>
        </w:rPr>
      </w:pPr>
    </w:p>
    <w:p w:rsidR="00140DF2" w:rsidRPr="00D12A48" w:rsidRDefault="00AD1845" w:rsidP="002B0AFA">
      <w:pPr>
        <w:spacing w:after="0" w:line="240" w:lineRule="auto"/>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İşletmeye alma programında; i</w:t>
      </w:r>
      <w:r w:rsidR="00140DF2" w:rsidRPr="00D12A48">
        <w:rPr>
          <w:rFonts w:ascii="Times New Roman" w:eastAsia="Times New Roman" w:hAnsi="Times New Roman" w:cs="Times New Roman"/>
          <w:spacing w:val="-3"/>
          <w:sz w:val="24"/>
          <w:szCs w:val="24"/>
          <w:lang w:eastAsia="tr-TR"/>
        </w:rPr>
        <w:t xml:space="preserve">şletmeye almaya ilişkin sorumluluklar ve organizasyon yapısı, işletmeye alma aşamaları, radyoaktif </w:t>
      </w:r>
      <w:r w:rsidR="00140DF2">
        <w:rPr>
          <w:rFonts w:ascii="Times New Roman" w:eastAsia="Times New Roman" w:hAnsi="Times New Roman" w:cs="Times New Roman"/>
          <w:spacing w:val="-3"/>
          <w:sz w:val="24"/>
          <w:szCs w:val="24"/>
          <w:lang w:eastAsia="tr-TR"/>
        </w:rPr>
        <w:t xml:space="preserve">maddeler kullanılmadan ve </w:t>
      </w:r>
      <w:r w:rsidR="00140DF2" w:rsidRPr="00D12A48">
        <w:rPr>
          <w:rFonts w:ascii="Times New Roman" w:eastAsia="Times New Roman" w:hAnsi="Times New Roman" w:cs="Times New Roman"/>
          <w:spacing w:val="-3"/>
          <w:sz w:val="24"/>
          <w:szCs w:val="24"/>
          <w:lang w:eastAsia="tr-TR"/>
        </w:rPr>
        <w:t xml:space="preserve">radyoaktif </w:t>
      </w:r>
      <w:r w:rsidR="00140DF2">
        <w:rPr>
          <w:rFonts w:ascii="Times New Roman" w:eastAsia="Times New Roman" w:hAnsi="Times New Roman" w:cs="Times New Roman"/>
          <w:spacing w:val="-3"/>
          <w:sz w:val="24"/>
          <w:szCs w:val="24"/>
          <w:lang w:eastAsia="tr-TR"/>
        </w:rPr>
        <w:t>maddelerle</w:t>
      </w:r>
      <w:r w:rsidR="00140DF2" w:rsidRPr="00D12A48">
        <w:rPr>
          <w:rFonts w:ascii="Times New Roman" w:eastAsia="Times New Roman" w:hAnsi="Times New Roman" w:cs="Times New Roman"/>
          <w:spacing w:val="-3"/>
          <w:sz w:val="24"/>
          <w:szCs w:val="24"/>
          <w:lang w:eastAsia="tr-TR"/>
        </w:rPr>
        <w:t xml:space="preserve"> birlikte yapılan testler, testle</w:t>
      </w:r>
      <w:r w:rsidR="00140DF2">
        <w:rPr>
          <w:rFonts w:ascii="Times New Roman" w:eastAsia="Times New Roman" w:hAnsi="Times New Roman" w:cs="Times New Roman"/>
          <w:spacing w:val="-3"/>
          <w:sz w:val="24"/>
          <w:szCs w:val="24"/>
          <w:lang w:eastAsia="tr-TR"/>
        </w:rPr>
        <w:t>rde kullanılacak radyoaktif maddelerin özellikleri</w:t>
      </w:r>
      <w:r w:rsidR="00A47F42">
        <w:rPr>
          <w:rFonts w:ascii="Times New Roman" w:eastAsia="Times New Roman" w:hAnsi="Times New Roman" w:cs="Times New Roman"/>
          <w:spacing w:val="-3"/>
          <w:sz w:val="24"/>
          <w:szCs w:val="24"/>
          <w:lang w:eastAsia="tr-TR"/>
        </w:rPr>
        <w:t xml:space="preserve"> ve</w:t>
      </w:r>
      <w:r w:rsidR="00140DF2" w:rsidRPr="00D12A48">
        <w:rPr>
          <w:rFonts w:ascii="Times New Roman" w:eastAsia="Times New Roman" w:hAnsi="Times New Roman" w:cs="Times New Roman"/>
          <w:spacing w:val="-3"/>
          <w:sz w:val="24"/>
          <w:szCs w:val="24"/>
          <w:lang w:eastAsia="tr-TR"/>
        </w:rPr>
        <w:t xml:space="preserve"> miktarı, testlerin başlangıç koşulları, testlerin tamamlanma kriterleri, testlerin sıralaması</w:t>
      </w:r>
      <w:r w:rsidR="00942920">
        <w:rPr>
          <w:rFonts w:ascii="Times New Roman" w:eastAsia="Times New Roman" w:hAnsi="Times New Roman" w:cs="Times New Roman"/>
          <w:spacing w:val="-3"/>
          <w:sz w:val="24"/>
          <w:szCs w:val="24"/>
          <w:lang w:eastAsia="tr-TR"/>
        </w:rPr>
        <w:t>,</w:t>
      </w:r>
      <w:r w:rsidR="00140DF2" w:rsidRPr="00D12A48">
        <w:rPr>
          <w:rFonts w:ascii="Times New Roman" w:eastAsia="Times New Roman" w:hAnsi="Times New Roman" w:cs="Times New Roman"/>
          <w:spacing w:val="-3"/>
          <w:sz w:val="24"/>
          <w:szCs w:val="24"/>
          <w:lang w:eastAsia="tr-TR"/>
        </w:rPr>
        <w:t xml:space="preserve"> </w:t>
      </w:r>
      <w:r w:rsidR="00942920" w:rsidRPr="00B16BE2">
        <w:rPr>
          <w:rFonts w:ascii="Times New Roman" w:eastAsia="Times New Roman" w:hAnsi="Times New Roman" w:cs="Times New Roman"/>
          <w:spacing w:val="-3"/>
          <w:sz w:val="24"/>
          <w:szCs w:val="24"/>
          <w:lang w:eastAsia="tr-TR"/>
        </w:rPr>
        <w:t>sistem ayarları</w:t>
      </w:r>
      <w:r w:rsidR="00942920" w:rsidRPr="00D12A48">
        <w:rPr>
          <w:rFonts w:ascii="Times New Roman" w:eastAsia="Times New Roman" w:hAnsi="Times New Roman" w:cs="Times New Roman"/>
          <w:spacing w:val="-3"/>
          <w:sz w:val="24"/>
          <w:szCs w:val="24"/>
          <w:lang w:eastAsia="tr-TR"/>
        </w:rPr>
        <w:t xml:space="preserve"> </w:t>
      </w:r>
      <w:r w:rsidR="00140DF2" w:rsidRPr="00D12A48">
        <w:rPr>
          <w:rFonts w:ascii="Times New Roman" w:eastAsia="Times New Roman" w:hAnsi="Times New Roman" w:cs="Times New Roman"/>
          <w:spacing w:val="-3"/>
          <w:sz w:val="24"/>
          <w:szCs w:val="24"/>
          <w:lang w:eastAsia="tr-TR"/>
        </w:rPr>
        <w:t>ve işletmeye alma prosedürleri tanıtılır.</w:t>
      </w:r>
    </w:p>
    <w:p w:rsidR="00140DF2" w:rsidRDefault="00140DF2" w:rsidP="002B0AFA">
      <w:pPr>
        <w:spacing w:after="0" w:line="240" w:lineRule="auto"/>
        <w:ind w:firstLine="708"/>
        <w:rPr>
          <w:rFonts w:ascii="Times New Roman" w:hAnsi="Times New Roman" w:cs="Times New Roman"/>
          <w:b/>
          <w:spacing w:val="-3"/>
          <w:sz w:val="24"/>
          <w:szCs w:val="24"/>
        </w:rPr>
      </w:pPr>
    </w:p>
    <w:p w:rsidR="00F17745" w:rsidRPr="00D12A48" w:rsidRDefault="00F17745" w:rsidP="00841353">
      <w:pPr>
        <w:pStyle w:val="ListeParagraf"/>
        <w:numPr>
          <w:ilvl w:val="1"/>
          <w:numId w:val="20"/>
        </w:numPr>
        <w:spacing w:after="0"/>
        <w:ind w:left="426" w:hanging="426"/>
        <w:rPr>
          <w:b/>
          <w:spacing w:val="-3"/>
        </w:rPr>
      </w:pPr>
      <w:r w:rsidRPr="00D12A48">
        <w:rPr>
          <w:b/>
          <w:spacing w:val="-3"/>
        </w:rPr>
        <w:t xml:space="preserve">İşletme </w:t>
      </w:r>
      <w:r w:rsidR="00193677" w:rsidRPr="00D12A48">
        <w:rPr>
          <w:b/>
          <w:spacing w:val="-3"/>
        </w:rPr>
        <w:t>Organizasyon</w:t>
      </w:r>
      <w:r w:rsidR="00193677">
        <w:rPr>
          <w:b/>
          <w:spacing w:val="-3"/>
        </w:rPr>
        <w:t>u ve Personel Eğitimi Programı</w:t>
      </w:r>
    </w:p>
    <w:p w:rsidR="00F17745" w:rsidRDefault="00F17745" w:rsidP="00F17745">
      <w:pPr>
        <w:spacing w:after="0" w:line="240" w:lineRule="auto"/>
        <w:ind w:firstLine="709"/>
        <w:jc w:val="both"/>
        <w:rPr>
          <w:rFonts w:ascii="Times New Roman" w:eastAsia="Times New Roman" w:hAnsi="Times New Roman" w:cs="Times New Roman"/>
          <w:spacing w:val="-3"/>
          <w:sz w:val="24"/>
          <w:szCs w:val="24"/>
          <w:lang w:eastAsia="tr-TR"/>
        </w:rPr>
      </w:pPr>
    </w:p>
    <w:p w:rsidR="00F17745" w:rsidRDefault="00F17745" w:rsidP="00F17745">
      <w:pPr>
        <w:pStyle w:val="ListeParagraf"/>
        <w:numPr>
          <w:ilvl w:val="0"/>
          <w:numId w:val="14"/>
        </w:numPr>
        <w:spacing w:after="0"/>
      </w:pPr>
      <w:r w:rsidRPr="00044EF7">
        <w:rPr>
          <w:spacing w:val="-3"/>
        </w:rPr>
        <w:t xml:space="preserve">İşletme organizasyonunda yer alan tesis </w:t>
      </w:r>
      <w:r w:rsidRPr="007741E4">
        <w:rPr>
          <w:spacing w:val="-3"/>
        </w:rPr>
        <w:t>sorumlusu</w:t>
      </w:r>
      <w:r w:rsidR="00FA714A">
        <w:rPr>
          <w:spacing w:val="-3"/>
        </w:rPr>
        <w:t>,</w:t>
      </w:r>
      <w:r>
        <w:rPr>
          <w:spacing w:val="-3"/>
        </w:rPr>
        <w:t xml:space="preserve"> r</w:t>
      </w:r>
      <w:r w:rsidRPr="00044EF7">
        <w:t>adyoaktif atık yönetim sorumlusu</w:t>
      </w:r>
      <w:r w:rsidR="00FA714A">
        <w:t>,</w:t>
      </w:r>
      <w:r>
        <w:rPr>
          <w:spacing w:val="-3"/>
        </w:rPr>
        <w:t xml:space="preserve"> radyasyondan korunma sorumlusu</w:t>
      </w:r>
      <w:r w:rsidR="004A5311">
        <w:rPr>
          <w:spacing w:val="-3"/>
        </w:rPr>
        <w:t>,</w:t>
      </w:r>
      <w:r>
        <w:rPr>
          <w:spacing w:val="-3"/>
        </w:rPr>
        <w:t xml:space="preserve"> </w:t>
      </w:r>
      <w:r w:rsidRPr="007741E4">
        <w:t>radyasyon acil durumları</w:t>
      </w:r>
      <w:r w:rsidR="00FA714A">
        <w:t xml:space="preserve"> sorumlusu</w:t>
      </w:r>
      <w:r w:rsidRPr="007741E4">
        <w:t>, bakım</w:t>
      </w:r>
      <w:r w:rsidR="00FA714A">
        <w:t>-</w:t>
      </w:r>
      <w:r w:rsidRPr="007741E4">
        <w:t>test</w:t>
      </w:r>
      <w:r w:rsidR="00FA714A">
        <w:t>-</w:t>
      </w:r>
      <w:r w:rsidR="00186163">
        <w:t>o</w:t>
      </w:r>
      <w:r w:rsidRPr="007741E4">
        <w:t>narım</w:t>
      </w:r>
      <w:r w:rsidR="00FA714A">
        <w:t xml:space="preserve"> sorumlusu</w:t>
      </w:r>
      <w:r w:rsidR="00942920">
        <w:t xml:space="preserve"> ile</w:t>
      </w:r>
      <w:r w:rsidRPr="007741E4">
        <w:t xml:space="preserve"> yönetim sistemi konularında sorumlu personel</w:t>
      </w:r>
      <w:r>
        <w:t xml:space="preserve">; </w:t>
      </w:r>
      <w:r w:rsidRPr="007741E4">
        <w:t xml:space="preserve">nükleer madde içeren radyoaktif atık tesislerinde ayrıca nükleer madde sayım ve kontrol personeli </w:t>
      </w:r>
      <w:r w:rsidRPr="00044EF7">
        <w:t>tanıtılır</w:t>
      </w:r>
      <w:r w:rsidR="00FA714A">
        <w:t>,</w:t>
      </w:r>
      <w:r w:rsidR="00665AE3">
        <w:t xml:space="preserve"> </w:t>
      </w:r>
      <w:r w:rsidRPr="00044EF7">
        <w:t xml:space="preserve">yetkileri ve </w:t>
      </w:r>
      <w:r w:rsidRPr="00044EF7">
        <w:rPr>
          <w:spacing w:val="-3"/>
        </w:rPr>
        <w:t xml:space="preserve">nitelikleri eğitim ve </w:t>
      </w:r>
      <w:r w:rsidRPr="00044EF7">
        <w:t>tecrübelerini içerecek şekilde sunulur.</w:t>
      </w:r>
    </w:p>
    <w:p w:rsidR="00F17745" w:rsidRDefault="00F17745" w:rsidP="00F17745">
      <w:pPr>
        <w:pStyle w:val="ListeParagraf"/>
        <w:numPr>
          <w:ilvl w:val="0"/>
          <w:numId w:val="14"/>
        </w:numPr>
        <w:spacing w:after="0"/>
      </w:pPr>
      <w:r>
        <w:t xml:space="preserve">Çalışanların </w:t>
      </w:r>
      <w:r w:rsidRPr="00044EF7">
        <w:t xml:space="preserve">alacağı </w:t>
      </w:r>
      <w:r>
        <w:t xml:space="preserve">radyoaktif atık </w:t>
      </w:r>
      <w:r w:rsidRPr="00044EF7">
        <w:t>tesis</w:t>
      </w:r>
      <w:r>
        <w:t>in</w:t>
      </w:r>
      <w:r w:rsidRPr="00044EF7">
        <w:t>e yönelik eğitim programı</w:t>
      </w:r>
      <w:r>
        <w:t xml:space="preserve">nın </w:t>
      </w:r>
      <w:r w:rsidRPr="00044EF7">
        <w:t>içeri</w:t>
      </w:r>
      <w:r>
        <w:t>ği</w:t>
      </w:r>
      <w:r w:rsidRPr="00044EF7">
        <w:t>, başarı kriterleri</w:t>
      </w:r>
      <w:r>
        <w:t xml:space="preserve">, </w:t>
      </w:r>
      <w:r w:rsidRPr="00666225">
        <w:t>başarılarını ölçme ve değerlendirme yöntemleri,</w:t>
      </w:r>
      <w:r>
        <w:t xml:space="preserve"> eğitimin uygulanma yöntem ve araçları,</w:t>
      </w:r>
      <w:r w:rsidRPr="00044EF7">
        <w:t xml:space="preserve"> </w:t>
      </w:r>
      <w:r>
        <w:t xml:space="preserve">eğitimlerin gözden geçirilmesi ve </w:t>
      </w:r>
      <w:r w:rsidRPr="00044EF7">
        <w:t>yinelenme sıklığın</w:t>
      </w:r>
      <w:r>
        <w:t>a ilişkin bilgiler</w:t>
      </w:r>
      <w:r w:rsidRPr="00044EF7">
        <w:t xml:space="preserve"> sunulur. </w:t>
      </w:r>
    </w:p>
    <w:p w:rsidR="00F17745" w:rsidRDefault="00F17745" w:rsidP="00F17745">
      <w:pPr>
        <w:pStyle w:val="ListeParagraf"/>
        <w:numPr>
          <w:ilvl w:val="0"/>
          <w:numId w:val="14"/>
        </w:numPr>
        <w:spacing w:after="0"/>
      </w:pPr>
      <w:r>
        <w:t xml:space="preserve">Çalışanların </w:t>
      </w:r>
      <w:r w:rsidRPr="00666225">
        <w:t>eğitimine ilişkin takvim</w:t>
      </w:r>
      <w:r>
        <w:t xml:space="preserve"> sunulur.</w:t>
      </w:r>
    </w:p>
    <w:p w:rsidR="00F17745" w:rsidRDefault="00F17745" w:rsidP="00F17745">
      <w:pPr>
        <w:pStyle w:val="ListeParagraf"/>
        <w:numPr>
          <w:ilvl w:val="0"/>
          <w:numId w:val="14"/>
        </w:numPr>
        <w:spacing w:after="0"/>
      </w:pPr>
      <w:r>
        <w:t>Radyasyondan korunma sorumlusu için yetki belgesi</w:t>
      </w:r>
      <w:r w:rsidRPr="00FB64A6">
        <w:t xml:space="preserve"> alınmasına yönelik gerçekleştirilecek s</w:t>
      </w:r>
      <w:r>
        <w:t>ürece ilişkin bilgiler verilir.</w:t>
      </w:r>
    </w:p>
    <w:p w:rsidR="00F17745" w:rsidRPr="00044EF7" w:rsidRDefault="00F17745" w:rsidP="00F17745">
      <w:pPr>
        <w:pStyle w:val="ListeParagraf"/>
        <w:numPr>
          <w:ilvl w:val="0"/>
          <w:numId w:val="14"/>
        </w:numPr>
        <w:spacing w:after="0"/>
      </w:pPr>
      <w:r w:rsidRPr="00DC4BF6">
        <w:t>Eğitici</w:t>
      </w:r>
      <w:r>
        <w:t xml:space="preserve">lerin deneyim ve eğitimlerine </w:t>
      </w:r>
      <w:r w:rsidRPr="00DC4BF6">
        <w:t>ilişkin bilgiler</w:t>
      </w:r>
      <w:r>
        <w:t xml:space="preserve"> verilir.</w:t>
      </w:r>
    </w:p>
    <w:p w:rsidR="00F17745" w:rsidRPr="00044EF7" w:rsidRDefault="00F17745" w:rsidP="00F17745">
      <w:pPr>
        <w:pStyle w:val="ListeParagraf"/>
        <w:numPr>
          <w:ilvl w:val="0"/>
          <w:numId w:val="14"/>
        </w:numPr>
        <w:spacing w:after="0"/>
        <w:rPr>
          <w:b/>
          <w:spacing w:val="-3"/>
        </w:rPr>
      </w:pPr>
      <w:r>
        <w:t>Radyoaktif atık t</w:t>
      </w:r>
      <w:r w:rsidRPr="00044EF7">
        <w:t>esis</w:t>
      </w:r>
      <w:r>
        <w:t>i işletimde iken görev alacak</w:t>
      </w:r>
      <w:r w:rsidRPr="00044EF7">
        <w:t xml:space="preserve"> </w:t>
      </w:r>
      <w:r>
        <w:t>çalışanların istihdamına dair bilgiler veril</w:t>
      </w:r>
      <w:r w:rsidRPr="00044EF7">
        <w:t>ir.</w:t>
      </w:r>
    </w:p>
    <w:p w:rsidR="00F17745" w:rsidRPr="0062040E" w:rsidRDefault="00F17745" w:rsidP="00F17745">
      <w:pPr>
        <w:pStyle w:val="ListeParagraf"/>
        <w:numPr>
          <w:ilvl w:val="0"/>
          <w:numId w:val="14"/>
        </w:numPr>
        <w:spacing w:after="0"/>
        <w:rPr>
          <w:b/>
          <w:spacing w:val="-3"/>
        </w:rPr>
      </w:pPr>
      <w:r>
        <w:t>Radyoaktif atık t</w:t>
      </w:r>
      <w:r w:rsidRPr="00044EF7">
        <w:t>esisi</w:t>
      </w:r>
      <w:r>
        <w:t>ni</w:t>
      </w:r>
      <w:r w:rsidRPr="00044EF7">
        <w:t xml:space="preserve"> ziyaret edecek olan kişilere verilecek olan eğitimler de bu program içerisinde yer alır. </w:t>
      </w:r>
    </w:p>
    <w:p w:rsidR="00F17745" w:rsidRDefault="00F17745" w:rsidP="00877FB3">
      <w:pPr>
        <w:spacing w:after="0" w:line="240" w:lineRule="auto"/>
        <w:ind w:firstLine="708"/>
        <w:rPr>
          <w:rFonts w:ascii="Times New Roman" w:hAnsi="Times New Roman" w:cs="Times New Roman"/>
          <w:b/>
          <w:spacing w:val="-3"/>
          <w:sz w:val="24"/>
          <w:szCs w:val="24"/>
        </w:rPr>
      </w:pPr>
    </w:p>
    <w:p w:rsidR="00E35D40" w:rsidRPr="00E35D40" w:rsidRDefault="00E35D40" w:rsidP="00FA714A">
      <w:pPr>
        <w:pStyle w:val="ListeParagraf"/>
        <w:numPr>
          <w:ilvl w:val="1"/>
          <w:numId w:val="20"/>
        </w:numPr>
        <w:spacing w:after="0"/>
        <w:ind w:left="426" w:hanging="426"/>
        <w:rPr>
          <w:b/>
          <w:spacing w:val="-3"/>
        </w:rPr>
      </w:pPr>
      <w:r w:rsidRPr="00E35D40">
        <w:rPr>
          <w:b/>
          <w:spacing w:val="-3"/>
        </w:rPr>
        <w:t xml:space="preserve">Radyasyon </w:t>
      </w:r>
      <w:r w:rsidR="00193677" w:rsidRPr="00E35D40">
        <w:rPr>
          <w:b/>
          <w:spacing w:val="-3"/>
        </w:rPr>
        <w:t>Acil Durum Planı</w:t>
      </w:r>
    </w:p>
    <w:p w:rsidR="00E35D40" w:rsidRDefault="00E35D40" w:rsidP="00E35D40">
      <w:pPr>
        <w:spacing w:after="0"/>
        <w:jc w:val="both"/>
        <w:rPr>
          <w:rFonts w:ascii="Times New Roman" w:eastAsia="Times New Roman" w:hAnsi="Times New Roman" w:cs="Times New Roman"/>
          <w:spacing w:val="-3"/>
          <w:sz w:val="24"/>
          <w:szCs w:val="24"/>
          <w:lang w:eastAsia="tr-TR"/>
        </w:rPr>
      </w:pPr>
    </w:p>
    <w:p w:rsidR="00E35D40" w:rsidRPr="00E35D40" w:rsidRDefault="00485A62" w:rsidP="00841353">
      <w:pPr>
        <w:spacing w:after="0"/>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İ</w:t>
      </w:r>
      <w:r w:rsidR="0025650C">
        <w:rPr>
          <w:rFonts w:ascii="Times New Roman" w:eastAsia="Times New Roman" w:hAnsi="Times New Roman" w:cs="Times New Roman"/>
          <w:spacing w:val="-3"/>
          <w:sz w:val="24"/>
          <w:szCs w:val="24"/>
          <w:lang w:eastAsia="tr-TR"/>
        </w:rPr>
        <w:t>şletmeye alma</w:t>
      </w:r>
      <w:r w:rsidR="00C77770">
        <w:rPr>
          <w:rFonts w:ascii="Times New Roman" w:eastAsia="Times New Roman" w:hAnsi="Times New Roman" w:cs="Times New Roman"/>
          <w:spacing w:val="-3"/>
          <w:sz w:val="24"/>
          <w:szCs w:val="24"/>
          <w:lang w:eastAsia="tr-TR"/>
        </w:rPr>
        <w:t xml:space="preserve"> ve</w:t>
      </w:r>
      <w:r w:rsidR="0025650C">
        <w:rPr>
          <w:rFonts w:ascii="Times New Roman" w:eastAsia="Times New Roman" w:hAnsi="Times New Roman" w:cs="Times New Roman"/>
          <w:spacing w:val="-3"/>
          <w:sz w:val="24"/>
          <w:szCs w:val="24"/>
          <w:lang w:eastAsia="tr-TR"/>
        </w:rPr>
        <w:t xml:space="preserve"> işletmeden çıkarma veya kapatma</w:t>
      </w:r>
      <w:r w:rsidR="00C10CDF">
        <w:rPr>
          <w:rFonts w:ascii="Times New Roman" w:eastAsia="Times New Roman" w:hAnsi="Times New Roman" w:cs="Times New Roman"/>
          <w:spacing w:val="-3"/>
          <w:sz w:val="24"/>
          <w:szCs w:val="24"/>
          <w:lang w:eastAsia="tr-TR"/>
        </w:rPr>
        <w:t xml:space="preserve"> izinleri başvurularında</w:t>
      </w:r>
      <w:r w:rsidRPr="00485A62">
        <w:rPr>
          <w:rFonts w:ascii="Times New Roman" w:eastAsia="Times New Roman" w:hAnsi="Times New Roman" w:cs="Times New Roman"/>
          <w:spacing w:val="-3"/>
          <w:sz w:val="24"/>
          <w:szCs w:val="24"/>
          <w:lang w:eastAsia="tr-TR"/>
        </w:rPr>
        <w:t xml:space="preserve"> </w:t>
      </w:r>
      <w:r>
        <w:rPr>
          <w:rFonts w:ascii="Times New Roman" w:eastAsia="Times New Roman" w:hAnsi="Times New Roman" w:cs="Times New Roman"/>
          <w:spacing w:val="-3"/>
          <w:sz w:val="24"/>
          <w:szCs w:val="24"/>
          <w:lang w:eastAsia="tr-TR"/>
        </w:rPr>
        <w:t>Kuruma sunulacak olan r</w:t>
      </w:r>
      <w:r w:rsidRPr="00E35D40">
        <w:rPr>
          <w:rFonts w:ascii="Times New Roman" w:eastAsia="Times New Roman" w:hAnsi="Times New Roman" w:cs="Times New Roman"/>
          <w:spacing w:val="-3"/>
          <w:sz w:val="24"/>
          <w:szCs w:val="24"/>
          <w:lang w:eastAsia="tr-TR"/>
        </w:rPr>
        <w:t>adyasyon acil durum plan</w:t>
      </w:r>
      <w:r>
        <w:rPr>
          <w:rFonts w:ascii="Times New Roman" w:eastAsia="Times New Roman" w:hAnsi="Times New Roman" w:cs="Times New Roman"/>
          <w:spacing w:val="-3"/>
          <w:sz w:val="24"/>
          <w:szCs w:val="24"/>
          <w:lang w:eastAsia="tr-TR"/>
        </w:rPr>
        <w:t>ları</w:t>
      </w:r>
      <w:r w:rsidR="00230A53">
        <w:rPr>
          <w:rFonts w:ascii="Times New Roman" w:eastAsia="Times New Roman" w:hAnsi="Times New Roman" w:cs="Times New Roman"/>
          <w:spacing w:val="-3"/>
          <w:sz w:val="24"/>
          <w:szCs w:val="24"/>
          <w:lang w:eastAsia="tr-TR"/>
        </w:rPr>
        <w:t>,</w:t>
      </w:r>
      <w:r w:rsidR="00C10CDF">
        <w:rPr>
          <w:rFonts w:ascii="Times New Roman" w:eastAsia="Times New Roman" w:hAnsi="Times New Roman" w:cs="Times New Roman"/>
          <w:spacing w:val="-3"/>
          <w:sz w:val="24"/>
          <w:szCs w:val="24"/>
          <w:lang w:eastAsia="tr-TR"/>
        </w:rPr>
        <w:t xml:space="preserve"> </w:t>
      </w:r>
      <w:r w:rsidR="00E35D40" w:rsidRPr="00E35D40">
        <w:rPr>
          <w:rFonts w:ascii="Times New Roman" w:eastAsia="Times New Roman" w:hAnsi="Times New Roman" w:cs="Times New Roman"/>
          <w:spacing w:val="-3"/>
          <w:sz w:val="24"/>
          <w:szCs w:val="24"/>
          <w:lang w:eastAsia="tr-TR"/>
        </w:rPr>
        <w:t xml:space="preserve">radyasyon acil durumlarının yönetimine ilişkin mevzuat ve </w:t>
      </w:r>
      <w:r w:rsidR="00FA714A">
        <w:rPr>
          <w:rFonts w:ascii="Times New Roman" w:eastAsia="Times New Roman" w:hAnsi="Times New Roman" w:cs="Times New Roman"/>
          <w:spacing w:val="-3"/>
          <w:sz w:val="24"/>
          <w:szCs w:val="24"/>
          <w:lang w:eastAsia="tr-TR"/>
        </w:rPr>
        <w:t xml:space="preserve">ilgili </w:t>
      </w:r>
      <w:r w:rsidR="00E35D40" w:rsidRPr="00E35D40">
        <w:rPr>
          <w:rFonts w:ascii="Times New Roman" w:eastAsia="Times New Roman" w:hAnsi="Times New Roman" w:cs="Times New Roman"/>
          <w:spacing w:val="-3"/>
          <w:sz w:val="24"/>
          <w:szCs w:val="24"/>
          <w:lang w:eastAsia="tr-TR"/>
        </w:rPr>
        <w:t>düzenleyici dokümanlar kapsamında hazırlanır.</w:t>
      </w:r>
    </w:p>
    <w:p w:rsidR="005E38E1" w:rsidRDefault="005E38E1" w:rsidP="00E35D40">
      <w:pPr>
        <w:spacing w:after="0"/>
      </w:pPr>
    </w:p>
    <w:p w:rsidR="009F3791" w:rsidRDefault="009F3791" w:rsidP="00E35D40">
      <w:pPr>
        <w:spacing w:after="0"/>
      </w:pPr>
    </w:p>
    <w:p w:rsidR="009F3791" w:rsidRDefault="009F3791" w:rsidP="00E35D40">
      <w:pPr>
        <w:spacing w:after="0"/>
      </w:pPr>
    </w:p>
    <w:p w:rsidR="009F3791" w:rsidRDefault="009F3791" w:rsidP="00E35D40">
      <w:pPr>
        <w:spacing w:after="0"/>
      </w:pPr>
    </w:p>
    <w:p w:rsidR="009C6CCA" w:rsidRDefault="00FF461F" w:rsidP="00FF461F">
      <w:pPr>
        <w:pStyle w:val="ListeParagraf"/>
        <w:numPr>
          <w:ilvl w:val="1"/>
          <w:numId w:val="20"/>
        </w:numPr>
        <w:spacing w:after="0"/>
        <w:ind w:left="567" w:hanging="567"/>
        <w:rPr>
          <w:b/>
          <w:spacing w:val="-3"/>
        </w:rPr>
      </w:pPr>
      <w:r>
        <w:rPr>
          <w:b/>
          <w:spacing w:val="-3"/>
        </w:rPr>
        <w:lastRenderedPageBreak/>
        <w:t>Yangından Korunma Programı</w:t>
      </w:r>
      <w:r w:rsidRPr="002611A0">
        <w:rPr>
          <w:b/>
          <w:spacing w:val="-3"/>
        </w:rPr>
        <w:t xml:space="preserve"> </w:t>
      </w:r>
    </w:p>
    <w:p w:rsidR="009F3791" w:rsidRDefault="009F3791" w:rsidP="009F3791">
      <w:pPr>
        <w:spacing w:after="0"/>
        <w:rPr>
          <w:spacing w:val="-3"/>
        </w:rPr>
      </w:pPr>
    </w:p>
    <w:p w:rsidR="00FF461F" w:rsidRPr="009F3791" w:rsidRDefault="00FF461F" w:rsidP="002C75C1">
      <w:pPr>
        <w:spacing w:after="0"/>
        <w:jc w:val="both"/>
        <w:rPr>
          <w:rFonts w:ascii="Times New Roman" w:eastAsia="Times New Roman" w:hAnsi="Times New Roman" w:cs="Times New Roman"/>
          <w:spacing w:val="-3"/>
          <w:sz w:val="24"/>
          <w:szCs w:val="24"/>
          <w:lang w:eastAsia="tr-TR"/>
        </w:rPr>
      </w:pPr>
      <w:r w:rsidRPr="009F3791">
        <w:rPr>
          <w:rFonts w:ascii="Times New Roman" w:eastAsia="Times New Roman" w:hAnsi="Times New Roman" w:cs="Times New Roman"/>
          <w:spacing w:val="-3"/>
          <w:sz w:val="24"/>
          <w:szCs w:val="24"/>
          <w:lang w:eastAsia="tr-TR"/>
        </w:rPr>
        <w:t xml:space="preserve">Radyoaktif atık tesisinde iç ve dış olaylar ile kazalar nedeniyle yangın ve patlama oluşma olasılığını azaltmak, oluştuğunda söndürmek ve yayılımını engellemek için alınan önlemler tanıtılır.  </w:t>
      </w:r>
    </w:p>
    <w:p w:rsidR="00FF461F" w:rsidRPr="00D12A48" w:rsidRDefault="00FF461F" w:rsidP="00FF461F">
      <w:pPr>
        <w:spacing w:after="0" w:line="240" w:lineRule="auto"/>
        <w:jc w:val="both"/>
        <w:rPr>
          <w:rFonts w:ascii="Times New Roman" w:eastAsia="Times New Roman" w:hAnsi="Times New Roman" w:cs="Times New Roman"/>
          <w:b/>
          <w:spacing w:val="-3"/>
          <w:sz w:val="24"/>
          <w:szCs w:val="24"/>
          <w:lang w:eastAsia="tr-TR"/>
        </w:rPr>
      </w:pPr>
      <w:r w:rsidRPr="00D12A48">
        <w:rPr>
          <w:rFonts w:ascii="Times New Roman" w:eastAsia="Times New Roman" w:hAnsi="Times New Roman" w:cs="Times New Roman"/>
          <w:spacing w:val="-3"/>
          <w:sz w:val="24"/>
          <w:szCs w:val="24"/>
          <w:lang w:eastAsia="tr-TR"/>
        </w:rPr>
        <w:t xml:space="preserve"> </w:t>
      </w:r>
    </w:p>
    <w:p w:rsidR="00910CB0" w:rsidRDefault="00E35D40" w:rsidP="00BC3506">
      <w:pPr>
        <w:pStyle w:val="ListeParagraf"/>
        <w:numPr>
          <w:ilvl w:val="1"/>
          <w:numId w:val="20"/>
        </w:numPr>
        <w:tabs>
          <w:tab w:val="left" w:pos="709"/>
        </w:tabs>
        <w:spacing w:after="0"/>
        <w:ind w:left="567" w:hanging="567"/>
        <w:rPr>
          <w:b/>
          <w:spacing w:val="-3"/>
        </w:rPr>
      </w:pPr>
      <w:r w:rsidRPr="00910CB0">
        <w:rPr>
          <w:b/>
          <w:spacing w:val="-3"/>
        </w:rPr>
        <w:t xml:space="preserve">Radyasyondan </w:t>
      </w:r>
      <w:r w:rsidR="00193677" w:rsidRPr="00910CB0">
        <w:rPr>
          <w:b/>
          <w:spacing w:val="-3"/>
        </w:rPr>
        <w:t xml:space="preserve">Korunma Programı </w:t>
      </w:r>
    </w:p>
    <w:p w:rsidR="00FF461F" w:rsidRPr="00910CB0" w:rsidRDefault="00FF461F" w:rsidP="00FF461F">
      <w:pPr>
        <w:pStyle w:val="ListeParagraf"/>
        <w:tabs>
          <w:tab w:val="left" w:pos="709"/>
        </w:tabs>
        <w:spacing w:after="0"/>
        <w:ind w:left="567" w:firstLine="0"/>
        <w:rPr>
          <w:b/>
          <w:spacing w:val="-3"/>
        </w:rPr>
      </w:pPr>
    </w:p>
    <w:p w:rsidR="00E35D40" w:rsidRPr="00910CB0" w:rsidRDefault="007B4A21" w:rsidP="00841353">
      <w:pPr>
        <w:spacing w:after="0"/>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İ</w:t>
      </w:r>
      <w:r w:rsidR="003317B3">
        <w:rPr>
          <w:rFonts w:ascii="Times New Roman" w:eastAsia="Times New Roman" w:hAnsi="Times New Roman" w:cs="Times New Roman"/>
          <w:spacing w:val="-3"/>
          <w:sz w:val="24"/>
          <w:szCs w:val="24"/>
          <w:lang w:eastAsia="tr-TR"/>
        </w:rPr>
        <w:t>şletmeye alma</w:t>
      </w:r>
      <w:r w:rsidR="006C139D">
        <w:rPr>
          <w:rFonts w:ascii="Times New Roman" w:eastAsia="Times New Roman" w:hAnsi="Times New Roman" w:cs="Times New Roman"/>
          <w:spacing w:val="-3"/>
          <w:sz w:val="24"/>
          <w:szCs w:val="24"/>
          <w:lang w:eastAsia="tr-TR"/>
        </w:rPr>
        <w:t xml:space="preserve"> ve</w:t>
      </w:r>
      <w:r w:rsidR="003317B3">
        <w:rPr>
          <w:rFonts w:ascii="Times New Roman" w:eastAsia="Times New Roman" w:hAnsi="Times New Roman" w:cs="Times New Roman"/>
          <w:spacing w:val="-3"/>
          <w:sz w:val="24"/>
          <w:szCs w:val="24"/>
          <w:lang w:eastAsia="tr-TR"/>
        </w:rPr>
        <w:t xml:space="preserve"> işletmeden çıkarma veya kapatma izinleri başvurularında</w:t>
      </w:r>
      <w:r w:rsidRPr="007B4A21">
        <w:rPr>
          <w:rFonts w:ascii="Times New Roman" w:eastAsia="Times New Roman" w:hAnsi="Times New Roman" w:cs="Times New Roman"/>
          <w:spacing w:val="-3"/>
          <w:sz w:val="24"/>
          <w:szCs w:val="24"/>
          <w:lang w:eastAsia="tr-TR"/>
        </w:rPr>
        <w:t xml:space="preserve"> </w:t>
      </w:r>
      <w:r>
        <w:rPr>
          <w:rFonts w:ascii="Times New Roman" w:eastAsia="Times New Roman" w:hAnsi="Times New Roman" w:cs="Times New Roman"/>
          <w:spacing w:val="-3"/>
          <w:sz w:val="24"/>
          <w:szCs w:val="24"/>
          <w:lang w:eastAsia="tr-TR"/>
        </w:rPr>
        <w:t>Kuruma sunulacak olan radyasyondan korunma programları</w:t>
      </w:r>
      <w:r w:rsidR="003317B3">
        <w:rPr>
          <w:rFonts w:ascii="Times New Roman" w:eastAsia="Times New Roman" w:hAnsi="Times New Roman" w:cs="Times New Roman"/>
          <w:spacing w:val="-3"/>
          <w:sz w:val="24"/>
          <w:szCs w:val="24"/>
          <w:lang w:eastAsia="tr-TR"/>
        </w:rPr>
        <w:t>,</w:t>
      </w:r>
      <w:r w:rsidR="00910CB0" w:rsidRPr="00910CB0">
        <w:rPr>
          <w:rFonts w:ascii="Times New Roman" w:eastAsia="Times New Roman" w:hAnsi="Times New Roman" w:cs="Times New Roman"/>
          <w:spacing w:val="-3"/>
          <w:sz w:val="24"/>
          <w:szCs w:val="24"/>
          <w:lang w:eastAsia="tr-TR"/>
        </w:rPr>
        <w:t xml:space="preserve"> </w:t>
      </w:r>
      <w:r w:rsidR="00E35D40" w:rsidRPr="00910CB0">
        <w:rPr>
          <w:rFonts w:ascii="Times New Roman" w:eastAsia="Times New Roman" w:hAnsi="Times New Roman" w:cs="Times New Roman"/>
          <w:spacing w:val="-3"/>
          <w:sz w:val="24"/>
          <w:szCs w:val="24"/>
          <w:lang w:eastAsia="tr-TR"/>
        </w:rPr>
        <w:t>radyasyondan korunma</w:t>
      </w:r>
      <w:r w:rsidR="00FA714A">
        <w:rPr>
          <w:rFonts w:ascii="Times New Roman" w:eastAsia="Times New Roman" w:hAnsi="Times New Roman" w:cs="Times New Roman"/>
          <w:spacing w:val="-3"/>
          <w:sz w:val="24"/>
          <w:szCs w:val="24"/>
          <w:lang w:eastAsia="tr-TR"/>
        </w:rPr>
        <w:t>ya ilişkin</w:t>
      </w:r>
      <w:r w:rsidR="00841353">
        <w:rPr>
          <w:rFonts w:ascii="Times New Roman" w:eastAsia="Times New Roman" w:hAnsi="Times New Roman" w:cs="Times New Roman"/>
          <w:spacing w:val="-3"/>
          <w:sz w:val="24"/>
          <w:szCs w:val="24"/>
          <w:lang w:eastAsia="tr-TR"/>
        </w:rPr>
        <w:t xml:space="preserve"> </w:t>
      </w:r>
      <w:r w:rsidR="00E35D40" w:rsidRPr="00910CB0">
        <w:rPr>
          <w:rFonts w:ascii="Times New Roman" w:eastAsia="Times New Roman" w:hAnsi="Times New Roman" w:cs="Times New Roman"/>
          <w:spacing w:val="-3"/>
          <w:sz w:val="24"/>
          <w:szCs w:val="24"/>
          <w:lang w:eastAsia="tr-TR"/>
        </w:rPr>
        <w:t>mevzuat</w:t>
      </w:r>
      <w:r w:rsidR="00910CB0" w:rsidRPr="00910CB0">
        <w:rPr>
          <w:rFonts w:ascii="Times New Roman" w:eastAsia="Times New Roman" w:hAnsi="Times New Roman" w:cs="Times New Roman"/>
          <w:spacing w:val="-3"/>
          <w:sz w:val="24"/>
          <w:szCs w:val="24"/>
          <w:lang w:eastAsia="tr-TR"/>
        </w:rPr>
        <w:t xml:space="preserve"> ve</w:t>
      </w:r>
      <w:r w:rsidR="00FA714A">
        <w:rPr>
          <w:rFonts w:ascii="Times New Roman" w:eastAsia="Times New Roman" w:hAnsi="Times New Roman" w:cs="Times New Roman"/>
          <w:spacing w:val="-3"/>
          <w:sz w:val="24"/>
          <w:szCs w:val="24"/>
          <w:lang w:eastAsia="tr-TR"/>
        </w:rPr>
        <w:t xml:space="preserve"> ilgili</w:t>
      </w:r>
      <w:r w:rsidR="00910CB0" w:rsidRPr="00910CB0">
        <w:rPr>
          <w:rFonts w:ascii="Times New Roman" w:eastAsia="Times New Roman" w:hAnsi="Times New Roman" w:cs="Times New Roman"/>
          <w:spacing w:val="-3"/>
          <w:sz w:val="24"/>
          <w:szCs w:val="24"/>
          <w:lang w:eastAsia="tr-TR"/>
        </w:rPr>
        <w:t xml:space="preserve"> düzenleyici dokümanlar kapsamında hazırlanır.</w:t>
      </w:r>
    </w:p>
    <w:p w:rsidR="00877FB3" w:rsidRPr="00DC36AD" w:rsidRDefault="00877FB3" w:rsidP="00877FB3">
      <w:pPr>
        <w:spacing w:after="0" w:line="240" w:lineRule="auto"/>
        <w:ind w:firstLine="709"/>
        <w:jc w:val="both"/>
        <w:rPr>
          <w:rFonts w:ascii="Times New Roman" w:eastAsia="Times New Roman" w:hAnsi="Times New Roman" w:cs="Times New Roman"/>
          <w:b/>
          <w:spacing w:val="-3"/>
          <w:sz w:val="24"/>
          <w:szCs w:val="24"/>
          <w:lang w:eastAsia="tr-TR"/>
        </w:rPr>
      </w:pPr>
    </w:p>
    <w:p w:rsidR="00877FB3" w:rsidRPr="00DC36AD" w:rsidRDefault="00877FB3" w:rsidP="00FA714A">
      <w:pPr>
        <w:pStyle w:val="ListeParagraf"/>
        <w:numPr>
          <w:ilvl w:val="1"/>
          <w:numId w:val="20"/>
        </w:numPr>
        <w:tabs>
          <w:tab w:val="left" w:pos="567"/>
          <w:tab w:val="left" w:pos="1276"/>
        </w:tabs>
        <w:spacing w:after="0"/>
        <w:ind w:hanging="1069"/>
        <w:rPr>
          <w:b/>
          <w:spacing w:val="-3"/>
        </w:rPr>
      </w:pPr>
      <w:r>
        <w:rPr>
          <w:b/>
          <w:spacing w:val="-3"/>
        </w:rPr>
        <w:t xml:space="preserve">Ekipman </w:t>
      </w:r>
      <w:r w:rsidR="00193677">
        <w:rPr>
          <w:b/>
          <w:spacing w:val="-3"/>
        </w:rPr>
        <w:t>Güvenlik Programı</w:t>
      </w:r>
    </w:p>
    <w:p w:rsidR="00877FB3" w:rsidRDefault="00877FB3" w:rsidP="00877FB3">
      <w:pPr>
        <w:spacing w:after="0" w:line="240" w:lineRule="auto"/>
        <w:ind w:firstLine="709"/>
        <w:jc w:val="both"/>
        <w:rPr>
          <w:rFonts w:ascii="Times New Roman" w:eastAsia="Times New Roman" w:hAnsi="Times New Roman" w:cs="Times New Roman"/>
          <w:spacing w:val="-3"/>
          <w:sz w:val="24"/>
          <w:szCs w:val="24"/>
          <w:lang w:eastAsia="tr-TR"/>
        </w:rPr>
      </w:pPr>
    </w:p>
    <w:p w:rsidR="00877FB3" w:rsidRPr="00D12A48" w:rsidRDefault="00FA714A" w:rsidP="00FA714A">
      <w:pPr>
        <w:spacing w:after="0" w:line="240" w:lineRule="auto"/>
        <w:jc w:val="both"/>
        <w:rPr>
          <w:rFonts w:ascii="Times New Roman" w:eastAsia="Times New Roman" w:hAnsi="Times New Roman" w:cs="Times New Roman"/>
          <w:b/>
          <w:spacing w:val="-3"/>
          <w:sz w:val="24"/>
          <w:szCs w:val="24"/>
          <w:lang w:eastAsia="tr-TR"/>
        </w:rPr>
      </w:pPr>
      <w:r>
        <w:rPr>
          <w:rFonts w:ascii="Times New Roman" w:eastAsia="Times New Roman" w:hAnsi="Times New Roman" w:cs="Times New Roman"/>
          <w:spacing w:val="-3"/>
          <w:sz w:val="24"/>
          <w:szCs w:val="24"/>
          <w:lang w:eastAsia="tr-TR"/>
        </w:rPr>
        <w:t>G</w:t>
      </w:r>
      <w:r w:rsidR="00877FB3" w:rsidRPr="00D12A48">
        <w:rPr>
          <w:rFonts w:ascii="Times New Roman" w:eastAsia="Times New Roman" w:hAnsi="Times New Roman" w:cs="Times New Roman"/>
          <w:spacing w:val="-3"/>
          <w:sz w:val="24"/>
          <w:szCs w:val="24"/>
          <w:lang w:eastAsia="tr-TR"/>
        </w:rPr>
        <w:t>üvenlikle ilgili</w:t>
      </w:r>
      <w:r w:rsidR="00877FB3" w:rsidRPr="00D12A48">
        <w:rPr>
          <w:rFonts w:ascii="Times New Roman" w:eastAsia="Times New Roman" w:hAnsi="Times New Roman" w:cs="Times New Roman"/>
          <w:b/>
          <w:spacing w:val="-3"/>
          <w:sz w:val="24"/>
          <w:szCs w:val="24"/>
          <w:lang w:eastAsia="tr-TR"/>
        </w:rPr>
        <w:t xml:space="preserve"> </w:t>
      </w:r>
      <w:r w:rsidR="00877FB3" w:rsidRPr="00D12A48">
        <w:rPr>
          <w:rFonts w:ascii="Times New Roman" w:eastAsia="Times New Roman" w:hAnsi="Times New Roman" w:cs="Times New Roman"/>
          <w:spacing w:val="-3"/>
          <w:sz w:val="24"/>
          <w:szCs w:val="24"/>
          <w:lang w:eastAsia="tr-TR"/>
        </w:rPr>
        <w:t>yapı, sistem ve</w:t>
      </w:r>
      <w:r w:rsidR="00877FB3" w:rsidRPr="00D12A48">
        <w:rPr>
          <w:rFonts w:ascii="Times New Roman" w:eastAsia="Times New Roman" w:hAnsi="Times New Roman" w:cs="Times New Roman"/>
          <w:b/>
          <w:spacing w:val="-3"/>
          <w:sz w:val="24"/>
          <w:szCs w:val="24"/>
          <w:lang w:eastAsia="tr-TR"/>
        </w:rPr>
        <w:t xml:space="preserve"> </w:t>
      </w:r>
      <w:r w:rsidR="00877FB3" w:rsidRPr="00D12A48">
        <w:rPr>
          <w:rFonts w:ascii="Times New Roman" w:eastAsia="Times New Roman" w:hAnsi="Times New Roman" w:cs="Times New Roman"/>
          <w:spacing w:val="-3"/>
          <w:sz w:val="24"/>
          <w:szCs w:val="24"/>
          <w:lang w:eastAsia="tr-TR"/>
        </w:rPr>
        <w:t xml:space="preserve">bileşenlerin çevre koşullarında işlevlerini ve yeterliliklerini sürdürmek üzere alınması gereken önlemler, bunlardaki </w:t>
      </w:r>
      <w:r w:rsidR="000613D8">
        <w:rPr>
          <w:rFonts w:ascii="Times New Roman" w:eastAsia="Times New Roman" w:hAnsi="Times New Roman" w:cs="Times New Roman"/>
          <w:spacing w:val="-3"/>
          <w:sz w:val="24"/>
          <w:szCs w:val="24"/>
          <w:lang w:eastAsia="tr-TR"/>
        </w:rPr>
        <w:t>yaşlanma</w:t>
      </w:r>
      <w:r w:rsidR="00877FB3" w:rsidRPr="00D12A48">
        <w:rPr>
          <w:rFonts w:ascii="Times New Roman" w:eastAsia="Times New Roman" w:hAnsi="Times New Roman" w:cs="Times New Roman"/>
          <w:spacing w:val="-3"/>
          <w:sz w:val="24"/>
          <w:szCs w:val="24"/>
          <w:lang w:eastAsia="tr-TR"/>
        </w:rPr>
        <w:t xml:space="preserve"> ve bozulmanın erkenden tespiti ve giderilmesi için alınan önlemler ile bak</w:t>
      </w:r>
      <w:r w:rsidR="00877FB3" w:rsidRPr="00D12A48">
        <w:rPr>
          <w:rFonts w:ascii="Times New Roman" w:eastAsia="Times New Roman" w:hAnsi="Times New Roman" w:cs="Times New Roman"/>
          <w:sz w:val="24"/>
          <w:szCs w:val="24"/>
          <w:lang w:eastAsia="tr-TR"/>
        </w:rPr>
        <w:t>ı</w:t>
      </w:r>
      <w:r w:rsidR="00877FB3" w:rsidRPr="00D12A48">
        <w:rPr>
          <w:rFonts w:ascii="Times New Roman" w:eastAsia="Times New Roman" w:hAnsi="Times New Roman" w:cs="Times New Roman"/>
          <w:spacing w:val="-3"/>
          <w:sz w:val="24"/>
          <w:szCs w:val="24"/>
          <w:lang w:eastAsia="tr-TR"/>
        </w:rPr>
        <w:t>m-onarım, test, izleme ve iç denetim planları, sıklıkları ve takvimleri, gerekliyse su kimyasının kontrolünü sağlayacak önlemler ve bu hususlara ilişkin prosedürler tanıtılır.</w:t>
      </w:r>
    </w:p>
    <w:p w:rsidR="00877FB3" w:rsidRDefault="00877FB3" w:rsidP="00877FB3">
      <w:pPr>
        <w:spacing w:after="0" w:line="240" w:lineRule="auto"/>
        <w:ind w:firstLine="709"/>
        <w:jc w:val="both"/>
        <w:rPr>
          <w:rFonts w:ascii="Times New Roman" w:eastAsia="Times New Roman" w:hAnsi="Times New Roman" w:cs="Times New Roman"/>
          <w:b/>
          <w:spacing w:val="-3"/>
          <w:sz w:val="24"/>
          <w:szCs w:val="24"/>
          <w:lang w:eastAsia="tr-TR"/>
        </w:rPr>
      </w:pPr>
    </w:p>
    <w:p w:rsidR="00877FB3" w:rsidRPr="00D12A48" w:rsidRDefault="00877FB3" w:rsidP="00841353">
      <w:pPr>
        <w:pStyle w:val="ListeParagraf"/>
        <w:numPr>
          <w:ilvl w:val="1"/>
          <w:numId w:val="20"/>
        </w:numPr>
        <w:tabs>
          <w:tab w:val="left" w:pos="567"/>
        </w:tabs>
        <w:spacing w:after="0"/>
        <w:ind w:left="993" w:hanging="993"/>
        <w:rPr>
          <w:b/>
          <w:spacing w:val="-3"/>
        </w:rPr>
      </w:pPr>
      <w:r w:rsidRPr="00D12A48">
        <w:rPr>
          <w:b/>
          <w:spacing w:val="-3"/>
        </w:rPr>
        <w:t xml:space="preserve">İşletmeden </w:t>
      </w:r>
      <w:r w:rsidR="00193677" w:rsidRPr="00D12A48">
        <w:rPr>
          <w:b/>
          <w:spacing w:val="-3"/>
        </w:rPr>
        <w:t xml:space="preserve">Çıkarma </w:t>
      </w:r>
      <w:r w:rsidR="00193677">
        <w:rPr>
          <w:b/>
          <w:spacing w:val="-3"/>
        </w:rPr>
        <w:t>v</w:t>
      </w:r>
      <w:r w:rsidR="00193677" w:rsidRPr="00D12A48">
        <w:rPr>
          <w:b/>
          <w:spacing w:val="-3"/>
        </w:rPr>
        <w:t>e</w:t>
      </w:r>
      <w:r w:rsidR="00193677">
        <w:rPr>
          <w:b/>
          <w:spacing w:val="-3"/>
        </w:rPr>
        <w:t>ya</w:t>
      </w:r>
      <w:r w:rsidR="00193677" w:rsidRPr="00D12A48">
        <w:rPr>
          <w:b/>
          <w:spacing w:val="-3"/>
        </w:rPr>
        <w:t xml:space="preserve"> Kapatma İzni İçin Sunulan </w:t>
      </w:r>
      <w:r w:rsidR="00193677">
        <w:rPr>
          <w:b/>
          <w:spacing w:val="-3"/>
        </w:rPr>
        <w:t>Güvenlik Analizi Raporu</w:t>
      </w:r>
    </w:p>
    <w:p w:rsidR="00877FB3" w:rsidRDefault="00877FB3" w:rsidP="00877FB3">
      <w:pPr>
        <w:spacing w:after="0" w:line="240" w:lineRule="auto"/>
        <w:ind w:firstLine="709"/>
        <w:jc w:val="both"/>
        <w:rPr>
          <w:rFonts w:ascii="Times New Roman" w:eastAsia="Times New Roman" w:hAnsi="Times New Roman" w:cs="Times New Roman"/>
          <w:b/>
          <w:spacing w:val="-3"/>
          <w:sz w:val="24"/>
          <w:szCs w:val="24"/>
          <w:lang w:eastAsia="tr-TR"/>
        </w:rPr>
      </w:pPr>
    </w:p>
    <w:p w:rsidR="00877FB3" w:rsidRPr="00841353" w:rsidRDefault="00B66FA7" w:rsidP="00841353">
      <w:pPr>
        <w:spacing w:after="0"/>
        <w:rPr>
          <w:b/>
          <w:spacing w:val="-3"/>
        </w:rPr>
      </w:pPr>
      <w:r w:rsidRPr="00B66FA7">
        <w:rPr>
          <w:rFonts w:ascii="Times New Roman" w:eastAsia="Times New Roman" w:hAnsi="Times New Roman" w:cs="Times New Roman"/>
          <w:b/>
          <w:spacing w:val="-3"/>
          <w:sz w:val="24"/>
          <w:szCs w:val="24"/>
          <w:lang w:eastAsia="tr-TR"/>
        </w:rPr>
        <w:t>a)</w:t>
      </w:r>
      <w:r w:rsidR="00BC3506">
        <w:rPr>
          <w:rFonts w:ascii="Times New Roman" w:eastAsia="Times New Roman" w:hAnsi="Times New Roman" w:cs="Times New Roman"/>
          <w:b/>
          <w:spacing w:val="-3"/>
          <w:sz w:val="24"/>
          <w:szCs w:val="24"/>
          <w:lang w:eastAsia="tr-TR"/>
        </w:rPr>
        <w:t xml:space="preserve"> </w:t>
      </w:r>
      <w:r w:rsidR="00877FB3" w:rsidRPr="00841353">
        <w:rPr>
          <w:rFonts w:ascii="Times New Roman" w:eastAsia="Times New Roman" w:hAnsi="Times New Roman" w:cs="Times New Roman"/>
          <w:b/>
          <w:spacing w:val="-3"/>
          <w:sz w:val="24"/>
          <w:szCs w:val="24"/>
          <w:lang w:eastAsia="tr-TR"/>
        </w:rPr>
        <w:t xml:space="preserve">Giriş: </w:t>
      </w:r>
    </w:p>
    <w:p w:rsidR="00877FB3" w:rsidRDefault="00FA714A" w:rsidP="00FF461F">
      <w:pPr>
        <w:spacing w:after="0" w:line="240" w:lineRule="auto"/>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Radyoaktif atık t</w:t>
      </w:r>
      <w:r w:rsidR="00877FB3" w:rsidRPr="00E460E2">
        <w:rPr>
          <w:rFonts w:ascii="Times New Roman" w:eastAsia="Times New Roman" w:hAnsi="Times New Roman" w:cs="Times New Roman"/>
          <w:spacing w:val="-3"/>
          <w:sz w:val="24"/>
          <w:szCs w:val="24"/>
          <w:lang w:eastAsia="tr-TR"/>
        </w:rPr>
        <w:t>esisi</w:t>
      </w:r>
      <w:r>
        <w:rPr>
          <w:rFonts w:ascii="Times New Roman" w:eastAsia="Times New Roman" w:hAnsi="Times New Roman" w:cs="Times New Roman"/>
          <w:spacing w:val="-3"/>
          <w:sz w:val="24"/>
          <w:szCs w:val="24"/>
          <w:lang w:eastAsia="tr-TR"/>
        </w:rPr>
        <w:t>ni</w:t>
      </w:r>
      <w:r w:rsidR="00877FB3" w:rsidRPr="00E460E2">
        <w:rPr>
          <w:rFonts w:ascii="Times New Roman" w:eastAsia="Times New Roman" w:hAnsi="Times New Roman" w:cs="Times New Roman"/>
          <w:spacing w:val="-3"/>
          <w:sz w:val="24"/>
          <w:szCs w:val="24"/>
          <w:lang w:eastAsia="tr-TR"/>
        </w:rPr>
        <w:t xml:space="preserve"> işleten ve işletmeden çıkaracak veya kapatacak Kuruluş hakkında bilgi verilir.</w:t>
      </w:r>
    </w:p>
    <w:p w:rsidR="00351E94" w:rsidRPr="00351E94" w:rsidRDefault="00351E94" w:rsidP="00FF461F">
      <w:pPr>
        <w:spacing w:after="0" w:line="240" w:lineRule="auto"/>
        <w:jc w:val="both"/>
        <w:rPr>
          <w:rFonts w:ascii="Times New Roman" w:eastAsia="Times New Roman" w:hAnsi="Times New Roman" w:cs="Times New Roman"/>
          <w:spacing w:val="-3"/>
          <w:sz w:val="12"/>
          <w:szCs w:val="12"/>
          <w:lang w:eastAsia="tr-TR"/>
        </w:rPr>
      </w:pPr>
    </w:p>
    <w:p w:rsidR="00877FB3" w:rsidRDefault="00877FB3" w:rsidP="00FF461F">
      <w:pPr>
        <w:spacing w:after="0" w:line="240" w:lineRule="auto"/>
        <w:jc w:val="both"/>
        <w:rPr>
          <w:rFonts w:ascii="Times New Roman" w:eastAsia="Times New Roman" w:hAnsi="Times New Roman" w:cs="Times New Roman"/>
          <w:spacing w:val="-3"/>
          <w:sz w:val="24"/>
          <w:szCs w:val="24"/>
          <w:lang w:eastAsia="tr-TR"/>
        </w:rPr>
      </w:pPr>
      <w:r w:rsidRPr="00D12A48">
        <w:rPr>
          <w:rFonts w:ascii="Times New Roman" w:eastAsia="Times New Roman" w:hAnsi="Times New Roman" w:cs="Times New Roman"/>
          <w:b/>
          <w:spacing w:val="-3"/>
          <w:sz w:val="24"/>
          <w:szCs w:val="24"/>
          <w:lang w:eastAsia="tr-TR"/>
        </w:rPr>
        <w:t>b) Tesis ve saha</w:t>
      </w:r>
      <w:r w:rsidRPr="00841353">
        <w:rPr>
          <w:rFonts w:ascii="Times New Roman" w:eastAsia="Times New Roman" w:hAnsi="Times New Roman" w:cs="Times New Roman"/>
          <w:b/>
          <w:spacing w:val="-3"/>
          <w:sz w:val="24"/>
          <w:szCs w:val="24"/>
          <w:lang w:eastAsia="tr-TR"/>
        </w:rPr>
        <w:t>:</w:t>
      </w:r>
      <w:r w:rsidRPr="00D12A48">
        <w:rPr>
          <w:rFonts w:ascii="Times New Roman" w:eastAsia="Times New Roman" w:hAnsi="Times New Roman" w:cs="Times New Roman"/>
          <w:spacing w:val="-3"/>
          <w:sz w:val="24"/>
          <w:szCs w:val="24"/>
          <w:lang w:eastAsia="tr-TR"/>
        </w:rPr>
        <w:t xml:space="preserve"> </w:t>
      </w:r>
    </w:p>
    <w:p w:rsidR="00877FB3" w:rsidRDefault="00877FB3" w:rsidP="00FF461F">
      <w:pPr>
        <w:spacing w:after="0" w:line="240" w:lineRule="auto"/>
        <w:jc w:val="both"/>
        <w:rPr>
          <w:rFonts w:ascii="Times New Roman" w:eastAsia="Times New Roman" w:hAnsi="Times New Roman" w:cs="Times New Roman"/>
          <w:spacing w:val="-3"/>
          <w:sz w:val="24"/>
          <w:szCs w:val="24"/>
          <w:lang w:eastAsia="tr-TR"/>
        </w:rPr>
      </w:pPr>
      <w:r w:rsidRPr="00D12A48">
        <w:rPr>
          <w:rFonts w:ascii="Times New Roman" w:eastAsia="Times New Roman" w:hAnsi="Times New Roman" w:cs="Times New Roman"/>
          <w:spacing w:val="-3"/>
          <w:sz w:val="24"/>
          <w:szCs w:val="24"/>
          <w:lang w:eastAsia="tr-TR"/>
        </w:rPr>
        <w:t xml:space="preserve">Sahanın tanımı ve karakteristikleri, tesisin işletme geçmişi, tesisin yüzeyde ve yeraltında bulunan toprak ve su ortamı da dahil yapı, sistem ve bileşenlerin radyolojik </w:t>
      </w:r>
      <w:proofErr w:type="spellStart"/>
      <w:r w:rsidRPr="00D12A48">
        <w:rPr>
          <w:rFonts w:ascii="Times New Roman" w:eastAsia="Times New Roman" w:hAnsi="Times New Roman" w:cs="Times New Roman"/>
          <w:spacing w:val="-3"/>
          <w:sz w:val="24"/>
          <w:szCs w:val="24"/>
          <w:lang w:eastAsia="tr-TR"/>
        </w:rPr>
        <w:t>karakterizasyonu</w:t>
      </w:r>
      <w:proofErr w:type="spellEnd"/>
      <w:r w:rsidRPr="00D12A48">
        <w:rPr>
          <w:rFonts w:ascii="Times New Roman" w:eastAsia="Times New Roman" w:hAnsi="Times New Roman" w:cs="Times New Roman"/>
          <w:spacing w:val="-3"/>
          <w:sz w:val="24"/>
          <w:szCs w:val="24"/>
          <w:lang w:eastAsia="tr-TR"/>
        </w:rPr>
        <w:t xml:space="preserve"> ile </w:t>
      </w:r>
      <w:r w:rsidR="009D3298" w:rsidRPr="00D12A48">
        <w:rPr>
          <w:rFonts w:ascii="Times New Roman" w:eastAsia="Times New Roman" w:hAnsi="Times New Roman" w:cs="Times New Roman"/>
          <w:spacing w:val="-3"/>
          <w:sz w:val="24"/>
          <w:szCs w:val="24"/>
          <w:lang w:eastAsia="tr-TR"/>
        </w:rPr>
        <w:t xml:space="preserve">varsa </w:t>
      </w:r>
      <w:r w:rsidRPr="00D12A48">
        <w:rPr>
          <w:rFonts w:ascii="Times New Roman" w:eastAsia="Times New Roman" w:hAnsi="Times New Roman" w:cs="Times New Roman"/>
          <w:spacing w:val="-3"/>
          <w:sz w:val="24"/>
          <w:szCs w:val="24"/>
          <w:lang w:eastAsia="tr-TR"/>
        </w:rPr>
        <w:t>sahada bulunan diğer tesisler hakkında bilgi verilir.</w:t>
      </w:r>
    </w:p>
    <w:p w:rsidR="00351E94" w:rsidRPr="00351E94" w:rsidRDefault="00351E94" w:rsidP="00841353">
      <w:pPr>
        <w:spacing w:after="0" w:line="240" w:lineRule="auto"/>
        <w:jc w:val="both"/>
        <w:rPr>
          <w:rFonts w:ascii="Times New Roman" w:eastAsia="Times New Roman" w:hAnsi="Times New Roman" w:cs="Times New Roman"/>
          <w:spacing w:val="-3"/>
          <w:sz w:val="12"/>
          <w:szCs w:val="12"/>
          <w:lang w:eastAsia="tr-TR"/>
        </w:rPr>
      </w:pPr>
    </w:p>
    <w:p w:rsidR="00877FB3" w:rsidRDefault="00877FB3" w:rsidP="00841353">
      <w:pPr>
        <w:tabs>
          <w:tab w:val="left" w:pos="851"/>
        </w:tabs>
        <w:spacing w:after="0" w:line="240" w:lineRule="auto"/>
        <w:contextualSpacing/>
        <w:jc w:val="both"/>
        <w:rPr>
          <w:rFonts w:ascii="Times New Roman" w:eastAsia="Times New Roman" w:hAnsi="Times New Roman" w:cs="Times New Roman"/>
          <w:noProof/>
          <w:sz w:val="20"/>
          <w:szCs w:val="20"/>
          <w:lang w:eastAsia="tr-TR"/>
        </w:rPr>
      </w:pPr>
      <w:r w:rsidRPr="00D12A48">
        <w:rPr>
          <w:rFonts w:ascii="Times New Roman" w:eastAsia="Times New Roman" w:hAnsi="Times New Roman" w:cs="Times New Roman"/>
          <w:b/>
          <w:spacing w:val="-3"/>
          <w:sz w:val="24"/>
          <w:szCs w:val="24"/>
          <w:lang w:eastAsia="tr-TR"/>
        </w:rPr>
        <w:t>c) İşletmeden çıkarma veya kapatma faaliyetleri</w:t>
      </w:r>
      <w:r w:rsidRPr="00841353">
        <w:rPr>
          <w:rFonts w:ascii="Times New Roman" w:eastAsia="Times New Roman" w:hAnsi="Times New Roman" w:cs="Times New Roman"/>
          <w:b/>
          <w:noProof/>
          <w:sz w:val="20"/>
          <w:szCs w:val="20"/>
          <w:lang w:eastAsia="tr-TR"/>
        </w:rPr>
        <w:t>:</w:t>
      </w:r>
      <w:r w:rsidRPr="00D12A48">
        <w:rPr>
          <w:rFonts w:ascii="Times New Roman" w:eastAsia="Times New Roman" w:hAnsi="Times New Roman" w:cs="Times New Roman"/>
          <w:noProof/>
          <w:sz w:val="20"/>
          <w:szCs w:val="20"/>
          <w:lang w:eastAsia="tr-TR"/>
        </w:rPr>
        <w:t xml:space="preserve"> </w:t>
      </w:r>
    </w:p>
    <w:p w:rsidR="00877FB3" w:rsidRPr="00D12A48" w:rsidRDefault="00877FB3" w:rsidP="00A80E40">
      <w:pPr>
        <w:tabs>
          <w:tab w:val="left" w:pos="851"/>
        </w:tabs>
        <w:spacing w:after="0" w:line="240" w:lineRule="auto"/>
        <w:contextualSpacing/>
        <w:jc w:val="both"/>
        <w:rPr>
          <w:rFonts w:ascii="Times New Roman" w:eastAsia="Times New Roman" w:hAnsi="Times New Roman" w:cs="Times New Roman"/>
          <w:spacing w:val="-3"/>
          <w:sz w:val="24"/>
          <w:szCs w:val="24"/>
          <w:lang w:eastAsia="tr-TR"/>
        </w:rPr>
      </w:pPr>
      <w:r w:rsidRPr="00D12A48">
        <w:rPr>
          <w:rFonts w:ascii="Times New Roman" w:eastAsia="Times New Roman" w:hAnsi="Times New Roman" w:cs="Times New Roman"/>
          <w:spacing w:val="-3"/>
          <w:sz w:val="24"/>
          <w:szCs w:val="24"/>
          <w:lang w:eastAsia="tr-TR"/>
        </w:rPr>
        <w:t>İşletmeden çıkarma veya kapatma faaliyetlerinde kullanılan söküm</w:t>
      </w:r>
      <w:r>
        <w:rPr>
          <w:rFonts w:ascii="Times New Roman" w:eastAsia="Times New Roman" w:hAnsi="Times New Roman" w:cs="Times New Roman"/>
          <w:spacing w:val="-3"/>
          <w:sz w:val="24"/>
          <w:szCs w:val="24"/>
          <w:lang w:eastAsia="tr-TR"/>
        </w:rPr>
        <w:t xml:space="preserve">, </w:t>
      </w:r>
      <w:r w:rsidR="000863DE">
        <w:rPr>
          <w:rFonts w:ascii="Times New Roman" w:eastAsia="Times New Roman" w:hAnsi="Times New Roman" w:cs="Times New Roman"/>
          <w:spacing w:val="-3"/>
          <w:sz w:val="24"/>
          <w:szCs w:val="24"/>
          <w:lang w:eastAsia="tr-TR"/>
        </w:rPr>
        <w:t xml:space="preserve">yıkım, </w:t>
      </w:r>
      <w:r>
        <w:rPr>
          <w:rFonts w:ascii="Times New Roman" w:eastAsia="Times New Roman" w:hAnsi="Times New Roman" w:cs="Times New Roman"/>
          <w:spacing w:val="-3"/>
          <w:sz w:val="24"/>
          <w:szCs w:val="24"/>
          <w:lang w:eastAsia="tr-TR"/>
        </w:rPr>
        <w:t>serbestleştirme</w:t>
      </w:r>
      <w:r w:rsidRPr="00D12A48">
        <w:rPr>
          <w:rFonts w:ascii="Times New Roman" w:eastAsia="Times New Roman" w:hAnsi="Times New Roman" w:cs="Times New Roman"/>
          <w:spacing w:val="-3"/>
          <w:sz w:val="24"/>
          <w:szCs w:val="24"/>
          <w:lang w:eastAsia="tr-TR"/>
        </w:rPr>
        <w:t xml:space="preserve"> ve rady</w:t>
      </w:r>
      <w:r>
        <w:rPr>
          <w:rFonts w:ascii="Times New Roman" w:eastAsia="Times New Roman" w:hAnsi="Times New Roman" w:cs="Times New Roman"/>
          <w:spacing w:val="-3"/>
          <w:sz w:val="24"/>
          <w:szCs w:val="24"/>
          <w:lang w:eastAsia="tr-TR"/>
        </w:rPr>
        <w:t xml:space="preserve">oaktif kirliliğin giderilmesinde </w:t>
      </w:r>
      <w:r w:rsidRPr="00D12A48">
        <w:rPr>
          <w:rFonts w:ascii="Times New Roman" w:eastAsia="Times New Roman" w:hAnsi="Times New Roman" w:cs="Times New Roman"/>
          <w:spacing w:val="-3"/>
          <w:sz w:val="24"/>
          <w:szCs w:val="24"/>
          <w:lang w:eastAsia="tr-TR"/>
        </w:rPr>
        <w:t>kullanılacak teknikler, bakım-onarım faaliyetleri, işletmeden çıkarma veya kapatma sınır ve koşulları tanımlanır. İşleme ve depolama tesislerinde işletmeden çıkarma stratejisi ile düzenleyici kontrolden çıkarılma sonrası</w:t>
      </w:r>
      <w:r w:rsidR="00094BEF">
        <w:rPr>
          <w:rFonts w:ascii="Times New Roman" w:eastAsia="Times New Roman" w:hAnsi="Times New Roman" w:cs="Times New Roman"/>
          <w:spacing w:val="-3"/>
          <w:sz w:val="24"/>
          <w:szCs w:val="24"/>
          <w:lang w:eastAsia="tr-TR"/>
        </w:rPr>
        <w:t>,</w:t>
      </w:r>
      <w:r w:rsidRPr="00D12A48">
        <w:rPr>
          <w:rFonts w:ascii="Times New Roman" w:eastAsia="Times New Roman" w:hAnsi="Times New Roman" w:cs="Times New Roman"/>
          <w:spacing w:val="-3"/>
          <w:sz w:val="24"/>
          <w:szCs w:val="24"/>
          <w:lang w:eastAsia="tr-TR"/>
        </w:rPr>
        <w:t xml:space="preserve"> sahanın </w:t>
      </w:r>
      <w:r w:rsidR="00094BEF" w:rsidRPr="00094BEF">
        <w:rPr>
          <w:rFonts w:ascii="Times New Roman" w:eastAsia="Times New Roman" w:hAnsi="Times New Roman" w:cs="Times New Roman"/>
          <w:spacing w:val="-3"/>
          <w:sz w:val="24"/>
          <w:szCs w:val="24"/>
          <w:lang w:eastAsia="tr-TR"/>
        </w:rPr>
        <w:t>yeniden kullanım koşulları</w:t>
      </w:r>
      <w:r w:rsidR="00555671">
        <w:rPr>
          <w:rFonts w:ascii="Times New Roman" w:eastAsia="Times New Roman" w:hAnsi="Times New Roman" w:cs="Times New Roman"/>
          <w:spacing w:val="-3"/>
          <w:sz w:val="24"/>
          <w:szCs w:val="24"/>
          <w:lang w:eastAsia="tr-TR"/>
        </w:rPr>
        <w:t xml:space="preserve"> </w:t>
      </w:r>
      <w:r w:rsidR="008C313E">
        <w:rPr>
          <w:rFonts w:ascii="Times New Roman" w:eastAsia="Times New Roman" w:hAnsi="Times New Roman" w:cs="Times New Roman"/>
          <w:spacing w:val="-3"/>
          <w:sz w:val="24"/>
          <w:szCs w:val="24"/>
          <w:lang w:eastAsia="tr-TR"/>
        </w:rPr>
        <w:t>hakkında bilgi verilir</w:t>
      </w:r>
      <w:r w:rsidR="00555671">
        <w:rPr>
          <w:rFonts w:ascii="Times New Roman" w:eastAsia="Times New Roman" w:hAnsi="Times New Roman" w:cs="Times New Roman"/>
          <w:spacing w:val="-3"/>
          <w:sz w:val="24"/>
          <w:szCs w:val="24"/>
          <w:lang w:eastAsia="tr-TR"/>
        </w:rPr>
        <w:t xml:space="preserve"> ve sahanın bu koşullarla</w:t>
      </w:r>
      <w:r w:rsidR="00094BEF" w:rsidRPr="00094BEF">
        <w:rPr>
          <w:rFonts w:ascii="Times New Roman" w:eastAsia="Times New Roman" w:hAnsi="Times New Roman" w:cs="Times New Roman"/>
          <w:spacing w:val="-3"/>
          <w:sz w:val="24"/>
          <w:szCs w:val="24"/>
          <w:lang w:eastAsia="tr-TR"/>
        </w:rPr>
        <w:t xml:space="preserve"> </w:t>
      </w:r>
      <w:r w:rsidR="00094BEF">
        <w:rPr>
          <w:rFonts w:ascii="Times New Roman" w:eastAsia="Times New Roman" w:hAnsi="Times New Roman" w:cs="Times New Roman"/>
          <w:spacing w:val="-3"/>
          <w:sz w:val="24"/>
          <w:szCs w:val="24"/>
          <w:lang w:eastAsia="tr-TR"/>
        </w:rPr>
        <w:t xml:space="preserve">uyumlu </w:t>
      </w:r>
      <w:r w:rsidRPr="00D12A48">
        <w:rPr>
          <w:rFonts w:ascii="Times New Roman" w:eastAsia="Times New Roman" w:hAnsi="Times New Roman" w:cs="Times New Roman"/>
          <w:spacing w:val="-3"/>
          <w:sz w:val="24"/>
          <w:szCs w:val="24"/>
          <w:lang w:eastAsia="tr-TR"/>
        </w:rPr>
        <w:t>hale getirilecek olması için alınan önlemler tanıtılır. Bertaraf tesislerinde sökülmesi planlanan işletme ile ilgili bina, yapı, sistem ve bileşenler hakkında bilgi verilir, kapağın nihai tasarımı tanıtılır, kapatma sonrası belirlenen aktif ve pasif kontrol dönemlerinin süresi ve gerekçesi sunulur, düzenleyici kontrolden çık</w:t>
      </w:r>
      <w:r>
        <w:rPr>
          <w:rFonts w:ascii="Times New Roman" w:eastAsia="Times New Roman" w:hAnsi="Times New Roman" w:cs="Times New Roman"/>
          <w:spacing w:val="-3"/>
          <w:sz w:val="24"/>
          <w:szCs w:val="24"/>
          <w:lang w:eastAsia="tr-TR"/>
        </w:rPr>
        <w:t>arıl</w:t>
      </w:r>
      <w:r w:rsidRPr="00D12A48">
        <w:rPr>
          <w:rFonts w:ascii="Times New Roman" w:eastAsia="Times New Roman" w:hAnsi="Times New Roman" w:cs="Times New Roman"/>
          <w:spacing w:val="-3"/>
          <w:sz w:val="24"/>
          <w:szCs w:val="24"/>
          <w:lang w:eastAsia="tr-TR"/>
        </w:rPr>
        <w:t>ma sonrası sahanın kısıtlı kullanım koşulları önerilir. Bertaraf tesislerinde</w:t>
      </w:r>
      <w:r w:rsidR="00FA714A">
        <w:rPr>
          <w:rFonts w:ascii="Times New Roman" w:eastAsia="Times New Roman" w:hAnsi="Times New Roman" w:cs="Times New Roman"/>
          <w:spacing w:val="-3"/>
          <w:sz w:val="24"/>
          <w:szCs w:val="24"/>
          <w:lang w:eastAsia="tr-TR"/>
        </w:rPr>
        <w:t>,</w:t>
      </w:r>
      <w:r w:rsidRPr="00D12A48">
        <w:rPr>
          <w:rFonts w:ascii="Times New Roman" w:eastAsia="Times New Roman" w:hAnsi="Times New Roman" w:cs="Times New Roman"/>
          <w:spacing w:val="-3"/>
          <w:sz w:val="24"/>
          <w:szCs w:val="24"/>
          <w:lang w:eastAsia="tr-TR"/>
        </w:rPr>
        <w:t xml:space="preserve"> kapatma tesis bölümü özelinde sırayla uygulanacak ise, bunun güvenlik ve korunma açısından dikkate alındığı </w:t>
      </w:r>
      <w:proofErr w:type="spellStart"/>
      <w:r w:rsidRPr="00D12A48">
        <w:rPr>
          <w:rFonts w:ascii="Times New Roman" w:eastAsia="Times New Roman" w:hAnsi="Times New Roman" w:cs="Times New Roman"/>
          <w:spacing w:val="-3"/>
          <w:sz w:val="24"/>
          <w:szCs w:val="24"/>
          <w:lang w:eastAsia="tr-TR"/>
        </w:rPr>
        <w:t>GAR'da</w:t>
      </w:r>
      <w:proofErr w:type="spellEnd"/>
      <w:r w:rsidRPr="00D12A48">
        <w:rPr>
          <w:rFonts w:ascii="Times New Roman" w:eastAsia="Times New Roman" w:hAnsi="Times New Roman" w:cs="Times New Roman"/>
          <w:spacing w:val="-3"/>
          <w:sz w:val="24"/>
          <w:szCs w:val="24"/>
          <w:lang w:eastAsia="tr-TR"/>
        </w:rPr>
        <w:t xml:space="preserve"> gösterilir. </w:t>
      </w:r>
      <w:r w:rsidRPr="00404C87">
        <w:rPr>
          <w:rFonts w:ascii="Times New Roman" w:eastAsia="Times New Roman" w:hAnsi="Times New Roman" w:cs="Times New Roman"/>
          <w:spacing w:val="-3"/>
          <w:sz w:val="24"/>
          <w:szCs w:val="24"/>
          <w:lang w:eastAsia="tr-TR"/>
        </w:rPr>
        <w:t>Aktif ve pasif kontrol dönemi boyunca alınacak önlemlerin kapatma sonrası güvenliğine olan katkıları gösterilir ve gerekçelendirilir.</w:t>
      </w:r>
    </w:p>
    <w:p w:rsidR="00351E94" w:rsidRPr="00351E94" w:rsidRDefault="00351E94" w:rsidP="00A80E40">
      <w:pPr>
        <w:spacing w:after="0" w:line="240" w:lineRule="auto"/>
        <w:jc w:val="both"/>
        <w:rPr>
          <w:rFonts w:ascii="Times New Roman" w:eastAsia="Times New Roman" w:hAnsi="Times New Roman" w:cs="Times New Roman"/>
          <w:b/>
          <w:spacing w:val="-3"/>
          <w:sz w:val="12"/>
          <w:szCs w:val="12"/>
          <w:lang w:eastAsia="tr-TR"/>
        </w:rPr>
      </w:pPr>
    </w:p>
    <w:p w:rsidR="00877FB3" w:rsidRDefault="00877FB3" w:rsidP="00A80E40">
      <w:pPr>
        <w:spacing w:after="0" w:line="240" w:lineRule="auto"/>
        <w:jc w:val="both"/>
        <w:rPr>
          <w:rFonts w:ascii="Times New Roman" w:eastAsia="Times New Roman" w:hAnsi="Times New Roman" w:cs="Times New Roman"/>
          <w:spacing w:val="-3"/>
          <w:sz w:val="24"/>
          <w:szCs w:val="24"/>
          <w:lang w:eastAsia="tr-TR"/>
        </w:rPr>
      </w:pPr>
      <w:r w:rsidRPr="00D12A48">
        <w:rPr>
          <w:rFonts w:ascii="Times New Roman" w:eastAsia="Times New Roman" w:hAnsi="Times New Roman" w:cs="Times New Roman"/>
          <w:b/>
          <w:spacing w:val="-3"/>
          <w:sz w:val="24"/>
          <w:szCs w:val="24"/>
          <w:lang w:eastAsia="tr-TR"/>
        </w:rPr>
        <w:t>ç) Radyoaktif atık yönetimi ve radyasyondan korunma</w:t>
      </w:r>
      <w:r w:rsidRPr="00FA714A">
        <w:rPr>
          <w:rFonts w:ascii="Times New Roman" w:eastAsia="Times New Roman" w:hAnsi="Times New Roman" w:cs="Times New Roman"/>
          <w:b/>
          <w:spacing w:val="-3"/>
          <w:sz w:val="24"/>
          <w:szCs w:val="24"/>
          <w:lang w:eastAsia="tr-TR"/>
        </w:rPr>
        <w:t>:</w:t>
      </w:r>
      <w:r w:rsidRPr="00D12A48">
        <w:rPr>
          <w:rFonts w:ascii="Times New Roman" w:eastAsia="Times New Roman" w:hAnsi="Times New Roman" w:cs="Times New Roman"/>
          <w:spacing w:val="-3"/>
          <w:sz w:val="24"/>
          <w:szCs w:val="24"/>
          <w:lang w:eastAsia="tr-TR"/>
        </w:rPr>
        <w:t xml:space="preserve"> </w:t>
      </w:r>
    </w:p>
    <w:p w:rsidR="00877FB3" w:rsidRPr="00D12A48" w:rsidRDefault="00877FB3" w:rsidP="00A80E40">
      <w:pPr>
        <w:spacing w:after="0" w:line="240" w:lineRule="auto"/>
        <w:jc w:val="both"/>
        <w:rPr>
          <w:rFonts w:ascii="Times New Roman" w:eastAsia="Times New Roman" w:hAnsi="Times New Roman" w:cs="Times New Roman"/>
          <w:spacing w:val="-3"/>
          <w:sz w:val="24"/>
          <w:szCs w:val="24"/>
          <w:lang w:eastAsia="tr-TR"/>
        </w:rPr>
      </w:pPr>
      <w:r w:rsidRPr="00D12A48">
        <w:rPr>
          <w:rFonts w:ascii="Times New Roman" w:eastAsia="Times New Roman" w:hAnsi="Times New Roman" w:cs="Times New Roman"/>
          <w:spacing w:val="-3"/>
          <w:sz w:val="24"/>
          <w:szCs w:val="24"/>
          <w:lang w:eastAsia="tr-TR"/>
        </w:rPr>
        <w:t xml:space="preserve">İşletmeden çıkarma veya kapatma sırasında ortaya çıkacak ikincil radyoaktif atıkların yönetimi, serbestleştirme ve geri dönüşüm, yeniden kullanım gibi radyoaktif atık oluşumunu azaltıcı önlemler ile bunların nasıl uygulanacağı tanıtılır. İşleme ve depolama tesislerinde tesiste işlenen ve depolanan radyoaktif atıkların bertaraf tesisine taşınması hakkında bilgiler verilir. </w:t>
      </w:r>
      <w:r w:rsidR="000C47F9">
        <w:rPr>
          <w:rFonts w:ascii="Times New Roman" w:eastAsia="Times New Roman" w:hAnsi="Times New Roman" w:cs="Times New Roman"/>
          <w:spacing w:val="-3"/>
          <w:sz w:val="24"/>
          <w:szCs w:val="24"/>
          <w:lang w:eastAsia="tr-TR"/>
        </w:rPr>
        <w:t>İşletmeden çıkarma ve kapatma faaliyetleri sırasında t</w:t>
      </w:r>
      <w:r w:rsidR="00E1319E">
        <w:rPr>
          <w:rFonts w:ascii="Times New Roman" w:eastAsia="Times New Roman" w:hAnsi="Times New Roman" w:cs="Times New Roman"/>
          <w:spacing w:val="-3"/>
          <w:sz w:val="24"/>
          <w:szCs w:val="24"/>
          <w:lang w:eastAsia="tr-TR"/>
        </w:rPr>
        <w:t xml:space="preserve">emsili kişinin </w:t>
      </w:r>
      <w:r w:rsidR="003152D9">
        <w:rPr>
          <w:rFonts w:ascii="Times New Roman" w:eastAsia="Times New Roman" w:hAnsi="Times New Roman" w:cs="Times New Roman"/>
          <w:spacing w:val="-3"/>
          <w:sz w:val="24"/>
          <w:szCs w:val="24"/>
          <w:lang w:eastAsia="tr-TR"/>
        </w:rPr>
        <w:t>ve ç</w:t>
      </w:r>
      <w:r w:rsidRPr="00D12A48">
        <w:rPr>
          <w:rFonts w:ascii="Times New Roman" w:eastAsia="Times New Roman" w:hAnsi="Times New Roman" w:cs="Times New Roman"/>
          <w:spacing w:val="-3"/>
          <w:sz w:val="24"/>
          <w:szCs w:val="24"/>
          <w:lang w:eastAsia="tr-TR"/>
        </w:rPr>
        <w:t>alışanların alacağı dozlar</w:t>
      </w:r>
      <w:r w:rsidR="002E203E">
        <w:rPr>
          <w:rFonts w:ascii="Times New Roman" w:eastAsia="Times New Roman" w:hAnsi="Times New Roman" w:cs="Times New Roman"/>
          <w:spacing w:val="-3"/>
          <w:sz w:val="24"/>
          <w:szCs w:val="24"/>
          <w:lang w:eastAsia="tr-TR"/>
        </w:rPr>
        <w:t xml:space="preserve"> </w:t>
      </w:r>
      <w:r w:rsidR="002E203E">
        <w:rPr>
          <w:rFonts w:ascii="Times New Roman" w:eastAsia="Times New Roman" w:hAnsi="Times New Roman" w:cs="Times New Roman"/>
          <w:spacing w:val="-3"/>
          <w:sz w:val="24"/>
          <w:szCs w:val="24"/>
          <w:lang w:eastAsia="tr-TR"/>
        </w:rPr>
        <w:lastRenderedPageBreak/>
        <w:t>hesaplanarak</w:t>
      </w:r>
      <w:r w:rsidRPr="00D12A48">
        <w:rPr>
          <w:rFonts w:ascii="Times New Roman" w:eastAsia="Times New Roman" w:hAnsi="Times New Roman" w:cs="Times New Roman"/>
          <w:spacing w:val="-3"/>
          <w:sz w:val="24"/>
          <w:szCs w:val="24"/>
          <w:lang w:eastAsia="tr-TR"/>
        </w:rPr>
        <w:t>, radyasyondan korunmaları için alınacak önlemler, radyolojik izl</w:t>
      </w:r>
      <w:r w:rsidR="006B482B">
        <w:rPr>
          <w:rFonts w:ascii="Times New Roman" w:eastAsia="Times New Roman" w:hAnsi="Times New Roman" w:cs="Times New Roman"/>
          <w:spacing w:val="-3"/>
          <w:sz w:val="24"/>
          <w:szCs w:val="24"/>
          <w:lang w:eastAsia="tr-TR"/>
        </w:rPr>
        <w:t xml:space="preserve">eme ve kontrol faaliyetleri </w:t>
      </w:r>
      <w:r w:rsidRPr="00F8089F">
        <w:rPr>
          <w:rFonts w:ascii="Times New Roman" w:eastAsia="Times New Roman" w:hAnsi="Times New Roman" w:cs="Times New Roman"/>
          <w:spacing w:val="-3"/>
          <w:sz w:val="24"/>
          <w:szCs w:val="24"/>
          <w:lang w:eastAsia="tr-TR"/>
        </w:rPr>
        <w:t>tanıtılır.</w:t>
      </w:r>
      <w:r w:rsidRPr="00F8089F">
        <w:rPr>
          <w:rFonts w:ascii="Times New Roman" w:eastAsia="Times New Roman" w:hAnsi="Times New Roman" w:cs="Times New Roman"/>
          <w:noProof/>
          <w:sz w:val="20"/>
          <w:szCs w:val="20"/>
          <w:lang w:eastAsia="tr-TR"/>
        </w:rPr>
        <w:t xml:space="preserve"> </w:t>
      </w:r>
      <w:r w:rsidR="000C47F9" w:rsidRPr="00F8089F">
        <w:rPr>
          <w:rFonts w:ascii="Times New Roman" w:eastAsia="Times New Roman" w:hAnsi="Times New Roman" w:cs="Times New Roman"/>
          <w:spacing w:val="-3"/>
          <w:sz w:val="24"/>
          <w:szCs w:val="24"/>
          <w:lang w:eastAsia="tr-TR"/>
        </w:rPr>
        <w:t xml:space="preserve">İşletmeden çıkarma ve kapatma sonrasında, tesis ve saha düzenleyici kontrolden çıkana kadar, temsili kişinin alacağı dozlar </w:t>
      </w:r>
      <w:r w:rsidR="00F56FA8" w:rsidRPr="00F8089F">
        <w:rPr>
          <w:rFonts w:ascii="Times New Roman" w:eastAsia="Times New Roman" w:hAnsi="Times New Roman" w:cs="Times New Roman"/>
          <w:spacing w:val="-3"/>
          <w:sz w:val="24"/>
          <w:szCs w:val="24"/>
          <w:lang w:eastAsia="tr-TR"/>
        </w:rPr>
        <w:t xml:space="preserve">tüm </w:t>
      </w:r>
      <w:proofErr w:type="spellStart"/>
      <w:r w:rsidR="00F56FA8" w:rsidRPr="00F8089F">
        <w:rPr>
          <w:rFonts w:ascii="Times New Roman" w:eastAsia="Times New Roman" w:hAnsi="Times New Roman" w:cs="Times New Roman"/>
          <w:spacing w:val="-3"/>
          <w:sz w:val="24"/>
          <w:szCs w:val="24"/>
          <w:lang w:eastAsia="tr-TR"/>
        </w:rPr>
        <w:t>maruziyet</w:t>
      </w:r>
      <w:proofErr w:type="spellEnd"/>
      <w:r w:rsidR="00F56FA8" w:rsidRPr="00F8089F">
        <w:rPr>
          <w:rFonts w:ascii="Times New Roman" w:eastAsia="Times New Roman" w:hAnsi="Times New Roman" w:cs="Times New Roman"/>
          <w:spacing w:val="-3"/>
          <w:sz w:val="24"/>
          <w:szCs w:val="24"/>
          <w:lang w:eastAsia="tr-TR"/>
        </w:rPr>
        <w:t xml:space="preserve"> yolları dikkate alınarak </w:t>
      </w:r>
      <w:r w:rsidR="000C47F9" w:rsidRPr="00F8089F">
        <w:rPr>
          <w:rFonts w:ascii="Times New Roman" w:eastAsia="Times New Roman" w:hAnsi="Times New Roman" w:cs="Times New Roman"/>
          <w:spacing w:val="-3"/>
          <w:sz w:val="24"/>
          <w:szCs w:val="24"/>
          <w:lang w:eastAsia="tr-TR"/>
        </w:rPr>
        <w:t xml:space="preserve">hesaplanır. </w:t>
      </w:r>
      <w:r w:rsidR="002E203E">
        <w:rPr>
          <w:rFonts w:ascii="Times New Roman" w:eastAsia="Times New Roman" w:hAnsi="Times New Roman" w:cs="Times New Roman"/>
          <w:spacing w:val="-3"/>
          <w:sz w:val="24"/>
          <w:szCs w:val="24"/>
          <w:lang w:eastAsia="tr-TR"/>
        </w:rPr>
        <w:t xml:space="preserve">Hesaplarda </w:t>
      </w:r>
      <w:r w:rsidR="002E203E" w:rsidRPr="002E203E">
        <w:rPr>
          <w:rFonts w:ascii="Times New Roman" w:eastAsia="Times New Roman" w:hAnsi="Times New Roman" w:cs="Times New Roman"/>
          <w:spacing w:val="-3"/>
          <w:sz w:val="24"/>
          <w:szCs w:val="24"/>
          <w:lang w:eastAsia="tr-TR"/>
        </w:rPr>
        <w:t>kullanılan yöntem ve araçlar, analizlerde kullanılan bilgisayar yazılımları, kabuller ve girdiler</w:t>
      </w:r>
      <w:r w:rsidR="002E203E">
        <w:rPr>
          <w:rFonts w:ascii="Times New Roman" w:eastAsia="Times New Roman" w:hAnsi="Times New Roman" w:cs="Times New Roman"/>
          <w:spacing w:val="-3"/>
          <w:sz w:val="24"/>
          <w:szCs w:val="24"/>
          <w:lang w:eastAsia="tr-TR"/>
        </w:rPr>
        <w:t xml:space="preserve"> sunulur.</w:t>
      </w:r>
      <w:r w:rsidR="002E203E" w:rsidRPr="002E203E">
        <w:rPr>
          <w:rFonts w:ascii="Times New Roman" w:eastAsia="Times New Roman" w:hAnsi="Times New Roman" w:cs="Times New Roman"/>
          <w:spacing w:val="-3"/>
          <w:sz w:val="24"/>
          <w:szCs w:val="24"/>
          <w:lang w:eastAsia="tr-TR"/>
        </w:rPr>
        <w:t xml:space="preserve"> </w:t>
      </w:r>
      <w:r w:rsidRPr="00F8089F">
        <w:rPr>
          <w:rFonts w:ascii="Times New Roman" w:eastAsia="Times New Roman" w:hAnsi="Times New Roman" w:cs="Times New Roman"/>
          <w:spacing w:val="-3"/>
          <w:sz w:val="24"/>
          <w:szCs w:val="24"/>
          <w:lang w:eastAsia="tr-TR"/>
        </w:rPr>
        <w:t>Radyoaktif atıkların saha içi taşıma yöntem ve sistemleri tanıtılı</w:t>
      </w:r>
      <w:r w:rsidRPr="00D12A48">
        <w:rPr>
          <w:rFonts w:ascii="Times New Roman" w:eastAsia="Times New Roman" w:hAnsi="Times New Roman" w:cs="Times New Roman"/>
          <w:spacing w:val="-3"/>
          <w:sz w:val="24"/>
          <w:szCs w:val="24"/>
          <w:lang w:eastAsia="tr-TR"/>
        </w:rPr>
        <w:t>r.</w:t>
      </w:r>
    </w:p>
    <w:p w:rsidR="00351E94" w:rsidRPr="00351E94" w:rsidRDefault="00351E94" w:rsidP="00A80E40">
      <w:pPr>
        <w:spacing w:after="0" w:line="240" w:lineRule="auto"/>
        <w:jc w:val="both"/>
        <w:rPr>
          <w:rFonts w:ascii="Times New Roman" w:eastAsia="Times New Roman" w:hAnsi="Times New Roman" w:cs="Times New Roman"/>
          <w:b/>
          <w:spacing w:val="-3"/>
          <w:sz w:val="12"/>
          <w:szCs w:val="12"/>
          <w:lang w:eastAsia="tr-TR"/>
        </w:rPr>
      </w:pPr>
    </w:p>
    <w:p w:rsidR="00877FB3" w:rsidRDefault="00877FB3" w:rsidP="00A80E40">
      <w:pPr>
        <w:spacing w:after="0" w:line="240" w:lineRule="auto"/>
        <w:jc w:val="both"/>
        <w:rPr>
          <w:rFonts w:ascii="Times New Roman" w:eastAsia="Times New Roman" w:hAnsi="Times New Roman" w:cs="Times New Roman"/>
          <w:spacing w:val="-3"/>
          <w:sz w:val="24"/>
          <w:szCs w:val="24"/>
          <w:lang w:eastAsia="tr-TR"/>
        </w:rPr>
      </w:pPr>
      <w:r w:rsidRPr="00D12A48">
        <w:rPr>
          <w:rFonts w:ascii="Times New Roman" w:eastAsia="Times New Roman" w:hAnsi="Times New Roman" w:cs="Times New Roman"/>
          <w:b/>
          <w:spacing w:val="-3"/>
          <w:sz w:val="24"/>
          <w:szCs w:val="24"/>
          <w:lang w:eastAsia="tr-TR"/>
        </w:rPr>
        <w:t>d) Güvenlik ve performans analizleri</w:t>
      </w:r>
      <w:r w:rsidRPr="00FA714A">
        <w:rPr>
          <w:rFonts w:ascii="Times New Roman" w:eastAsia="Times New Roman" w:hAnsi="Times New Roman" w:cs="Times New Roman"/>
          <w:b/>
          <w:spacing w:val="-3"/>
          <w:sz w:val="24"/>
          <w:szCs w:val="24"/>
          <w:lang w:eastAsia="tr-TR"/>
        </w:rPr>
        <w:t>:</w:t>
      </w:r>
      <w:r w:rsidRPr="00D12A48">
        <w:rPr>
          <w:rFonts w:ascii="Times New Roman" w:eastAsia="Times New Roman" w:hAnsi="Times New Roman" w:cs="Times New Roman"/>
          <w:spacing w:val="-3"/>
          <w:sz w:val="24"/>
          <w:szCs w:val="24"/>
          <w:lang w:eastAsia="tr-TR"/>
        </w:rPr>
        <w:t xml:space="preserve"> </w:t>
      </w:r>
    </w:p>
    <w:p w:rsidR="00877FB3" w:rsidRDefault="00877FB3" w:rsidP="00A80E40">
      <w:pPr>
        <w:spacing w:after="0" w:line="240" w:lineRule="auto"/>
        <w:jc w:val="both"/>
        <w:rPr>
          <w:rFonts w:ascii="Times New Roman" w:eastAsia="Times New Roman" w:hAnsi="Times New Roman" w:cs="Times New Roman"/>
          <w:sz w:val="24"/>
          <w:szCs w:val="24"/>
          <w:lang w:eastAsia="tr-TR"/>
        </w:rPr>
      </w:pPr>
      <w:r w:rsidRPr="00D12A48">
        <w:rPr>
          <w:rFonts w:ascii="Times New Roman" w:eastAsia="Times New Roman" w:hAnsi="Times New Roman" w:cs="Times New Roman"/>
          <w:spacing w:val="-3"/>
          <w:sz w:val="24"/>
          <w:szCs w:val="24"/>
          <w:lang w:eastAsia="tr-TR"/>
        </w:rPr>
        <w:t xml:space="preserve">İşletmeden çıkarma ve kapatma </w:t>
      </w:r>
      <w:r w:rsidR="009D3298">
        <w:rPr>
          <w:rFonts w:ascii="Times New Roman" w:eastAsia="Times New Roman" w:hAnsi="Times New Roman" w:cs="Times New Roman"/>
          <w:spacing w:val="-3"/>
          <w:sz w:val="24"/>
          <w:szCs w:val="24"/>
          <w:lang w:eastAsia="tr-TR"/>
        </w:rPr>
        <w:t>sürecinde kaza durumlarının</w:t>
      </w:r>
      <w:r w:rsidRPr="00D12A48">
        <w:rPr>
          <w:rFonts w:ascii="Times New Roman" w:eastAsia="Times New Roman" w:hAnsi="Times New Roman" w:cs="Times New Roman"/>
          <w:spacing w:val="-3"/>
          <w:sz w:val="24"/>
          <w:szCs w:val="24"/>
          <w:lang w:eastAsia="tr-TR"/>
        </w:rPr>
        <w:t xml:space="preserve"> çalışanlar ve halk üzerindeki etkileri belirlenir</w:t>
      </w:r>
      <w:r w:rsidRPr="009A2540">
        <w:rPr>
          <w:rFonts w:ascii="Times New Roman" w:eastAsia="Times New Roman" w:hAnsi="Times New Roman" w:cs="Times New Roman"/>
          <w:spacing w:val="-3"/>
          <w:sz w:val="24"/>
          <w:szCs w:val="24"/>
          <w:lang w:eastAsia="tr-TR"/>
        </w:rPr>
        <w:t xml:space="preserve">, </w:t>
      </w:r>
      <w:r w:rsidR="00153A01" w:rsidRPr="004D0479">
        <w:rPr>
          <w:rFonts w:ascii="Times New Roman" w:eastAsia="Times New Roman" w:hAnsi="Times New Roman" w:cs="Times New Roman"/>
          <w:spacing w:val="-3"/>
          <w:sz w:val="24"/>
          <w:szCs w:val="24"/>
          <w:lang w:eastAsia="tr-TR"/>
        </w:rPr>
        <w:t>kaza</w:t>
      </w:r>
      <w:r w:rsidR="004D0479" w:rsidRPr="004D0479">
        <w:rPr>
          <w:rFonts w:ascii="Times New Roman" w:eastAsia="Times New Roman" w:hAnsi="Times New Roman" w:cs="Times New Roman"/>
          <w:spacing w:val="-3"/>
          <w:sz w:val="24"/>
          <w:szCs w:val="24"/>
          <w:lang w:eastAsia="tr-TR"/>
        </w:rPr>
        <w:t xml:space="preserve"> analizleri</w:t>
      </w:r>
      <w:r w:rsidRPr="004D0479">
        <w:rPr>
          <w:rFonts w:ascii="Times New Roman" w:eastAsia="Times New Roman" w:hAnsi="Times New Roman" w:cs="Times New Roman"/>
          <w:sz w:val="24"/>
          <w:szCs w:val="24"/>
          <w:lang w:eastAsia="tr-TR"/>
        </w:rPr>
        <w:t xml:space="preserve"> ve </w:t>
      </w:r>
      <w:r w:rsidRPr="00D12A48">
        <w:rPr>
          <w:rFonts w:ascii="Times New Roman" w:eastAsia="Times New Roman" w:hAnsi="Times New Roman" w:cs="Times New Roman"/>
          <w:sz w:val="24"/>
          <w:szCs w:val="24"/>
          <w:lang w:eastAsia="tr-TR"/>
        </w:rPr>
        <w:t xml:space="preserve">performans analizleri kapsamında başlatıcı olaylar listesi ve senaryolar, bu analizlerde kullanılan yöntem ve araçlar, analizlerde kullanılan bilgisayar yazılımları, kabuller ve girdiler, belirsizlikler ve belirsizliklerin azaltılması için yöntemler sunulur. </w:t>
      </w:r>
      <w:r w:rsidRPr="00C21E58">
        <w:rPr>
          <w:rFonts w:ascii="Times New Roman" w:eastAsia="Times New Roman" w:hAnsi="Times New Roman" w:cs="Times New Roman"/>
          <w:sz w:val="24"/>
          <w:szCs w:val="24"/>
          <w:lang w:eastAsia="tr-TR"/>
        </w:rPr>
        <w:t>Bertaraf tesislerinde kontrol dönemlerini de içeren süre boyunca tesise olası insan müdahalesi senaryoları da analiz edilir.</w:t>
      </w:r>
    </w:p>
    <w:p w:rsidR="00351E94" w:rsidRPr="00351E94" w:rsidRDefault="00351E94" w:rsidP="00A80E40">
      <w:pPr>
        <w:spacing w:after="0" w:line="240" w:lineRule="auto"/>
        <w:jc w:val="both"/>
        <w:rPr>
          <w:rFonts w:ascii="Times New Roman" w:eastAsia="Times New Roman" w:hAnsi="Times New Roman" w:cs="Times New Roman"/>
          <w:spacing w:val="-3"/>
          <w:sz w:val="12"/>
          <w:szCs w:val="12"/>
          <w:lang w:eastAsia="tr-TR"/>
        </w:rPr>
      </w:pPr>
    </w:p>
    <w:p w:rsidR="00877FB3" w:rsidRDefault="00877FB3" w:rsidP="00A80E40">
      <w:pPr>
        <w:spacing w:after="0" w:line="240" w:lineRule="auto"/>
        <w:jc w:val="both"/>
        <w:rPr>
          <w:rFonts w:ascii="Times New Roman" w:eastAsia="Times New Roman" w:hAnsi="Times New Roman" w:cs="Times New Roman"/>
          <w:spacing w:val="-3"/>
          <w:sz w:val="24"/>
          <w:szCs w:val="24"/>
          <w:lang w:eastAsia="tr-TR"/>
        </w:rPr>
      </w:pPr>
      <w:r w:rsidRPr="00D12A48">
        <w:rPr>
          <w:rFonts w:ascii="Times New Roman" w:eastAsia="Times New Roman" w:hAnsi="Times New Roman" w:cs="Times New Roman"/>
          <w:b/>
          <w:spacing w:val="-3"/>
          <w:sz w:val="24"/>
          <w:szCs w:val="24"/>
          <w:lang w:eastAsia="tr-TR"/>
        </w:rPr>
        <w:t>e) Ba</w:t>
      </w:r>
      <w:r w:rsidRPr="00FD25CF">
        <w:rPr>
          <w:rFonts w:ascii="Times New Roman" w:eastAsia="Times New Roman" w:hAnsi="Times New Roman" w:cs="Times New Roman"/>
          <w:b/>
          <w:spacing w:val="-3"/>
          <w:sz w:val="24"/>
          <w:szCs w:val="24"/>
          <w:lang w:eastAsia="tr-TR"/>
        </w:rPr>
        <w:t>k</w:t>
      </w:r>
      <w:r w:rsidRPr="00282E9B">
        <w:rPr>
          <w:rFonts w:ascii="Times New Roman" w:eastAsia="Times New Roman" w:hAnsi="Times New Roman" w:cs="Times New Roman"/>
          <w:b/>
          <w:spacing w:val="-3"/>
          <w:sz w:val="24"/>
          <w:szCs w:val="24"/>
          <w:lang w:eastAsia="tr-TR"/>
        </w:rPr>
        <w:t>ı</w:t>
      </w:r>
      <w:r w:rsidRPr="00FD25CF">
        <w:rPr>
          <w:rFonts w:ascii="Times New Roman" w:eastAsia="Times New Roman" w:hAnsi="Times New Roman" w:cs="Times New Roman"/>
          <w:b/>
          <w:spacing w:val="-3"/>
          <w:sz w:val="24"/>
          <w:szCs w:val="24"/>
          <w:lang w:eastAsia="tr-TR"/>
        </w:rPr>
        <w:t>m</w:t>
      </w:r>
      <w:r w:rsidRPr="00D12A48">
        <w:rPr>
          <w:rFonts w:ascii="Times New Roman" w:eastAsia="Times New Roman" w:hAnsi="Times New Roman" w:cs="Times New Roman"/>
          <w:b/>
          <w:spacing w:val="-3"/>
          <w:sz w:val="24"/>
          <w:szCs w:val="24"/>
          <w:lang w:eastAsia="tr-TR"/>
        </w:rPr>
        <w:t>- onarım</w:t>
      </w:r>
      <w:r w:rsidRPr="00FA714A">
        <w:rPr>
          <w:rFonts w:ascii="Times New Roman" w:eastAsia="Times New Roman" w:hAnsi="Times New Roman" w:cs="Times New Roman"/>
          <w:b/>
          <w:spacing w:val="-3"/>
          <w:sz w:val="24"/>
          <w:szCs w:val="24"/>
          <w:lang w:eastAsia="tr-TR"/>
        </w:rPr>
        <w:t>:</w:t>
      </w:r>
      <w:r w:rsidRPr="00D12A48">
        <w:rPr>
          <w:rFonts w:ascii="Times New Roman" w:eastAsia="Times New Roman" w:hAnsi="Times New Roman" w:cs="Times New Roman"/>
          <w:spacing w:val="-3"/>
          <w:sz w:val="24"/>
          <w:szCs w:val="24"/>
          <w:lang w:eastAsia="tr-TR"/>
        </w:rPr>
        <w:t xml:space="preserve"> </w:t>
      </w:r>
    </w:p>
    <w:p w:rsidR="00877FB3" w:rsidRPr="00D12A48" w:rsidRDefault="00877FB3" w:rsidP="00841353">
      <w:pPr>
        <w:spacing w:after="0" w:line="240" w:lineRule="auto"/>
        <w:jc w:val="both"/>
        <w:rPr>
          <w:rFonts w:ascii="Times New Roman" w:eastAsia="Times New Roman" w:hAnsi="Times New Roman" w:cs="Times New Roman"/>
          <w:b/>
          <w:spacing w:val="-3"/>
          <w:sz w:val="24"/>
          <w:szCs w:val="24"/>
          <w:lang w:eastAsia="tr-TR"/>
        </w:rPr>
      </w:pPr>
      <w:r w:rsidRPr="00D12A48">
        <w:rPr>
          <w:rFonts w:ascii="Times New Roman" w:eastAsia="Times New Roman" w:hAnsi="Times New Roman" w:cs="Times New Roman"/>
          <w:spacing w:val="-3"/>
          <w:sz w:val="24"/>
          <w:szCs w:val="24"/>
          <w:lang w:eastAsia="tr-TR"/>
        </w:rPr>
        <w:t>Bertaraf tesislerinde bariyerlerin ve kapağın bakım planları ile bunların bütünlüklerinde erozyon, yağış</w:t>
      </w:r>
      <w:r w:rsidR="003F61A1">
        <w:rPr>
          <w:rFonts w:ascii="Times New Roman" w:eastAsia="Times New Roman" w:hAnsi="Times New Roman" w:cs="Times New Roman"/>
          <w:spacing w:val="-3"/>
          <w:sz w:val="24"/>
          <w:szCs w:val="24"/>
          <w:lang w:eastAsia="tr-TR"/>
        </w:rPr>
        <w:t xml:space="preserve"> veya</w:t>
      </w:r>
      <w:r w:rsidRPr="00D12A48">
        <w:rPr>
          <w:rFonts w:ascii="Times New Roman" w:eastAsia="Times New Roman" w:hAnsi="Times New Roman" w:cs="Times New Roman"/>
          <w:spacing w:val="-3"/>
          <w:sz w:val="24"/>
          <w:szCs w:val="24"/>
          <w:lang w:eastAsia="tr-TR"/>
        </w:rPr>
        <w:t xml:space="preserve"> hayvan</w:t>
      </w:r>
      <w:r w:rsidR="00FD19EB">
        <w:rPr>
          <w:rFonts w:ascii="Times New Roman" w:eastAsia="Times New Roman" w:hAnsi="Times New Roman" w:cs="Times New Roman"/>
          <w:spacing w:val="-3"/>
          <w:sz w:val="24"/>
          <w:szCs w:val="24"/>
          <w:lang w:eastAsia="tr-TR"/>
        </w:rPr>
        <w:t>lardan</w:t>
      </w:r>
      <w:r w:rsidR="003F61A1">
        <w:rPr>
          <w:rFonts w:ascii="Times New Roman" w:eastAsia="Times New Roman" w:hAnsi="Times New Roman" w:cs="Times New Roman"/>
          <w:spacing w:val="-3"/>
          <w:sz w:val="24"/>
          <w:szCs w:val="24"/>
          <w:lang w:eastAsia="tr-TR"/>
        </w:rPr>
        <w:t xml:space="preserve"> </w:t>
      </w:r>
      <w:r w:rsidRPr="00D12A48">
        <w:rPr>
          <w:rFonts w:ascii="Times New Roman" w:eastAsia="Times New Roman" w:hAnsi="Times New Roman" w:cs="Times New Roman"/>
          <w:spacing w:val="-3"/>
          <w:sz w:val="24"/>
          <w:szCs w:val="24"/>
          <w:lang w:eastAsia="tr-TR"/>
        </w:rPr>
        <w:t>ve bitki köklerinden dolayı oluşabilecek hasarların giderilmesi için alınacak önlemler açıklanır.</w:t>
      </w:r>
    </w:p>
    <w:p w:rsidR="00877FB3" w:rsidRDefault="00877FB3" w:rsidP="00D328E8">
      <w:pPr>
        <w:pStyle w:val="ListeParagraf"/>
        <w:spacing w:after="0"/>
        <w:ind w:left="1069" w:firstLine="0"/>
        <w:rPr>
          <w:b/>
          <w:spacing w:val="-3"/>
        </w:rPr>
      </w:pPr>
    </w:p>
    <w:p w:rsidR="007B15F0" w:rsidRDefault="00193677" w:rsidP="00B66FA7">
      <w:pPr>
        <w:pStyle w:val="ListeParagraf"/>
        <w:numPr>
          <w:ilvl w:val="0"/>
          <w:numId w:val="20"/>
        </w:numPr>
        <w:spacing w:after="0"/>
        <w:ind w:left="284" w:hanging="284"/>
        <w:rPr>
          <w:b/>
          <w:spacing w:val="-3"/>
        </w:rPr>
      </w:pPr>
      <w:r>
        <w:rPr>
          <w:b/>
          <w:spacing w:val="-3"/>
        </w:rPr>
        <w:t>PERİYODİK GÜVENLİK DEĞERLENDİRME R</w:t>
      </w:r>
      <w:r w:rsidRPr="00FF33A1">
        <w:rPr>
          <w:b/>
          <w:spacing w:val="-3"/>
        </w:rPr>
        <w:t>APORU</w:t>
      </w:r>
    </w:p>
    <w:p w:rsidR="007B15F0" w:rsidRPr="00FF33A1" w:rsidRDefault="007B15F0" w:rsidP="00841353">
      <w:pPr>
        <w:spacing w:after="0" w:line="240" w:lineRule="auto"/>
        <w:ind w:firstLine="708"/>
        <w:rPr>
          <w:rFonts w:ascii="Times New Roman" w:eastAsia="Times New Roman" w:hAnsi="Times New Roman" w:cs="Times New Roman"/>
          <w:spacing w:val="-3"/>
          <w:sz w:val="24"/>
          <w:szCs w:val="24"/>
          <w:lang w:eastAsia="tr-TR"/>
        </w:rPr>
      </w:pPr>
      <w:r w:rsidRPr="00FF33A1">
        <w:rPr>
          <w:rFonts w:ascii="Times New Roman" w:eastAsia="Times New Roman" w:hAnsi="Times New Roman" w:cs="Times New Roman"/>
          <w:spacing w:val="-3"/>
          <w:sz w:val="24"/>
          <w:szCs w:val="24"/>
          <w:lang w:eastAsia="tr-TR"/>
        </w:rPr>
        <w:t xml:space="preserve"> </w:t>
      </w:r>
    </w:p>
    <w:p w:rsidR="007B15F0" w:rsidRPr="001938DD" w:rsidRDefault="007B15F0" w:rsidP="007B15F0">
      <w:pPr>
        <w:pStyle w:val="ListeParagraf"/>
        <w:numPr>
          <w:ilvl w:val="0"/>
          <w:numId w:val="15"/>
        </w:numPr>
        <w:spacing w:after="0"/>
        <w:rPr>
          <w:spacing w:val="-3"/>
        </w:rPr>
      </w:pPr>
      <w:r w:rsidRPr="001938DD">
        <w:rPr>
          <w:spacing w:val="-3"/>
        </w:rPr>
        <w:t>Periyodik güvenlik değerlendirmesinin amacı ve kapsamı, bu değerlendirmeden sonra planlanan işletme süresi</w:t>
      </w:r>
      <w:r w:rsidR="00724143">
        <w:rPr>
          <w:spacing w:val="-3"/>
        </w:rPr>
        <w:t xml:space="preserve"> hakkında bilgi verilir.</w:t>
      </w:r>
    </w:p>
    <w:p w:rsidR="007B15F0" w:rsidRPr="001938DD" w:rsidRDefault="007B15F0" w:rsidP="007B15F0">
      <w:pPr>
        <w:pStyle w:val="ListeParagraf"/>
        <w:numPr>
          <w:ilvl w:val="0"/>
          <w:numId w:val="15"/>
        </w:numPr>
        <w:spacing w:after="0"/>
        <w:rPr>
          <w:spacing w:val="-3"/>
        </w:rPr>
      </w:pPr>
      <w:r w:rsidRPr="001938DD">
        <w:rPr>
          <w:spacing w:val="-3"/>
        </w:rPr>
        <w:t xml:space="preserve">Değerlendirilen güvenlik </w:t>
      </w:r>
      <w:r>
        <w:rPr>
          <w:spacing w:val="-3"/>
        </w:rPr>
        <w:t>konuları</w:t>
      </w:r>
      <w:r w:rsidRPr="001938DD">
        <w:rPr>
          <w:spacing w:val="-3"/>
        </w:rPr>
        <w:t xml:space="preserve"> ve birbirleri</w:t>
      </w:r>
      <w:r w:rsidR="00FA714A">
        <w:rPr>
          <w:spacing w:val="-3"/>
        </w:rPr>
        <w:t>y</w:t>
      </w:r>
      <w:r w:rsidR="00724143">
        <w:rPr>
          <w:spacing w:val="-3"/>
        </w:rPr>
        <w:t>le ilişkileri ile değerlendirme kriterleri belirtilir.</w:t>
      </w:r>
    </w:p>
    <w:p w:rsidR="007B15F0" w:rsidRPr="00BB229A" w:rsidRDefault="007B15F0" w:rsidP="007B15F0">
      <w:pPr>
        <w:pStyle w:val="ListeParagraf"/>
        <w:numPr>
          <w:ilvl w:val="0"/>
          <w:numId w:val="15"/>
        </w:numPr>
        <w:spacing w:after="0"/>
        <w:rPr>
          <w:spacing w:val="-3"/>
        </w:rPr>
      </w:pPr>
      <w:r w:rsidRPr="00BB229A">
        <w:rPr>
          <w:spacing w:val="-3"/>
        </w:rPr>
        <w:t>Değerlendirme sonucu bulguların tanımlanması, güvenlik açısından önemlerine göre sınıflandırılması, çözülmesi ve güvenliğe dair iyileştirmelerin uygulanmasına ilişkin işlemler</w:t>
      </w:r>
      <w:r w:rsidR="00724143">
        <w:rPr>
          <w:spacing w:val="-3"/>
        </w:rPr>
        <w:t xml:space="preserve"> sunulur.</w:t>
      </w:r>
    </w:p>
    <w:p w:rsidR="007B15F0" w:rsidRDefault="007B15F0" w:rsidP="007B15F0">
      <w:pPr>
        <w:pStyle w:val="ListeParagraf"/>
        <w:numPr>
          <w:ilvl w:val="0"/>
          <w:numId w:val="15"/>
        </w:numPr>
        <w:spacing w:after="0"/>
        <w:rPr>
          <w:spacing w:val="-3"/>
        </w:rPr>
      </w:pPr>
      <w:r w:rsidRPr="001938DD">
        <w:rPr>
          <w:spacing w:val="-3"/>
        </w:rPr>
        <w:t>Çalışanlar, halk ve çevre üzerinde önemli veya kısa vadede risk yaratabilecek bulguların ivedilikle tanımlanmasına dair işlemler</w:t>
      </w:r>
      <w:r w:rsidR="00724143">
        <w:rPr>
          <w:spacing w:val="-3"/>
        </w:rPr>
        <w:t xml:space="preserve"> belirtilir.</w:t>
      </w:r>
    </w:p>
    <w:p w:rsidR="007B15F0" w:rsidRDefault="007B15F0" w:rsidP="007B15F0">
      <w:pPr>
        <w:pStyle w:val="ListeParagraf"/>
        <w:numPr>
          <w:ilvl w:val="0"/>
          <w:numId w:val="15"/>
        </w:numPr>
        <w:spacing w:after="0"/>
        <w:rPr>
          <w:spacing w:val="-3"/>
        </w:rPr>
      </w:pPr>
      <w:r>
        <w:rPr>
          <w:spacing w:val="-3"/>
        </w:rPr>
        <w:t xml:space="preserve">Bir sonraki periyodik güvenlik değerlendirmesi dönemi içindeki </w:t>
      </w:r>
      <w:r w:rsidR="00FA714A">
        <w:rPr>
          <w:spacing w:val="-3"/>
        </w:rPr>
        <w:t xml:space="preserve">radyoaktif atık </w:t>
      </w:r>
      <w:r>
        <w:rPr>
          <w:spacing w:val="-3"/>
        </w:rPr>
        <w:t>tesisin</w:t>
      </w:r>
      <w:r w:rsidR="00FA714A">
        <w:rPr>
          <w:spacing w:val="-3"/>
        </w:rPr>
        <w:t>in</w:t>
      </w:r>
      <w:r>
        <w:rPr>
          <w:spacing w:val="-3"/>
        </w:rPr>
        <w:t xml:space="preserve"> güvenlik değerl</w:t>
      </w:r>
      <w:r w:rsidR="00724143">
        <w:rPr>
          <w:spacing w:val="-3"/>
        </w:rPr>
        <w:t>endirmesine dair genel bilgiler verilir.</w:t>
      </w:r>
    </w:p>
    <w:p w:rsidR="007B15F0" w:rsidRPr="00404C87" w:rsidRDefault="007B15F0" w:rsidP="007B15F0">
      <w:pPr>
        <w:pStyle w:val="ListeParagraf"/>
        <w:numPr>
          <w:ilvl w:val="0"/>
          <w:numId w:val="15"/>
        </w:numPr>
        <w:spacing w:after="0"/>
        <w:rPr>
          <w:spacing w:val="-3"/>
        </w:rPr>
      </w:pPr>
      <w:r w:rsidRPr="00404C87">
        <w:rPr>
          <w:spacing w:val="-3"/>
        </w:rPr>
        <w:t xml:space="preserve">Radyoaktif atık tesisinin işletilmesi sonucunda elde edilen tecrübeler ve bunların sonraki </w:t>
      </w:r>
      <w:r>
        <w:rPr>
          <w:spacing w:val="-3"/>
        </w:rPr>
        <w:t xml:space="preserve">periyodik güvenlik değerlendirmesi </w:t>
      </w:r>
      <w:r w:rsidRPr="00404C87">
        <w:rPr>
          <w:spacing w:val="-3"/>
        </w:rPr>
        <w:t>dönem</w:t>
      </w:r>
      <w:r w:rsidR="00FA714A">
        <w:rPr>
          <w:spacing w:val="-3"/>
        </w:rPr>
        <w:t>in</w:t>
      </w:r>
      <w:r w:rsidR="00724143">
        <w:rPr>
          <w:spacing w:val="-3"/>
        </w:rPr>
        <w:t>e yansımaları belirtilir.</w:t>
      </w:r>
    </w:p>
    <w:p w:rsidR="007B15F0" w:rsidRPr="00E27E33" w:rsidRDefault="007B15F0" w:rsidP="007B15F0">
      <w:pPr>
        <w:pStyle w:val="ListeParagraf"/>
        <w:numPr>
          <w:ilvl w:val="0"/>
          <w:numId w:val="15"/>
        </w:numPr>
        <w:spacing w:after="0"/>
        <w:rPr>
          <w:spacing w:val="-3"/>
        </w:rPr>
      </w:pPr>
      <w:r w:rsidRPr="00E27E33">
        <w:rPr>
          <w:spacing w:val="-3"/>
        </w:rPr>
        <w:t>Varsa dünya genelinde benzer tesislerin işletilmesi sırasında ve bu tesislerde gerçekleşen radyasyon acil durumlarından elde edilen tecrübeler ve bunların radyoaktif atık tesisinin sonraki periyodik güvenlik değer</w:t>
      </w:r>
      <w:r w:rsidR="007B2F68">
        <w:rPr>
          <w:spacing w:val="-3"/>
        </w:rPr>
        <w:t>lendirmesi dönemine yansımaları belirtilir.</w:t>
      </w:r>
    </w:p>
    <w:p w:rsidR="007B15F0" w:rsidRPr="001938DD" w:rsidRDefault="007B15F0" w:rsidP="007B15F0">
      <w:pPr>
        <w:pStyle w:val="ListeParagraf"/>
        <w:numPr>
          <w:ilvl w:val="0"/>
          <w:numId w:val="15"/>
        </w:numPr>
        <w:spacing w:after="0"/>
        <w:rPr>
          <w:spacing w:val="-3"/>
        </w:rPr>
      </w:pPr>
      <w:r>
        <w:rPr>
          <w:spacing w:val="-3"/>
        </w:rPr>
        <w:t xml:space="preserve">Güvenliğe dair iyileştirmelerin uygulanma </w:t>
      </w:r>
      <w:r w:rsidR="007B2F68">
        <w:rPr>
          <w:spacing w:val="-3"/>
        </w:rPr>
        <w:t>planı sunulur.</w:t>
      </w:r>
    </w:p>
    <w:p w:rsidR="007B15F0" w:rsidRDefault="007B15F0" w:rsidP="00D328E8">
      <w:pPr>
        <w:pStyle w:val="ListeParagraf"/>
        <w:spacing w:after="0"/>
        <w:ind w:left="1069" w:firstLine="0"/>
        <w:rPr>
          <w:b/>
          <w:spacing w:val="-3"/>
        </w:rPr>
      </w:pPr>
    </w:p>
    <w:p w:rsidR="00D12A48" w:rsidRPr="00D12A48" w:rsidRDefault="00193677" w:rsidP="00351E94">
      <w:pPr>
        <w:pStyle w:val="ListeParagraf"/>
        <w:numPr>
          <w:ilvl w:val="0"/>
          <w:numId w:val="20"/>
        </w:numPr>
        <w:spacing w:after="0"/>
        <w:ind w:left="284" w:hanging="284"/>
        <w:rPr>
          <w:b/>
          <w:spacing w:val="-3"/>
        </w:rPr>
      </w:pPr>
      <w:r>
        <w:rPr>
          <w:b/>
          <w:spacing w:val="-3"/>
        </w:rPr>
        <w:t>DÜZENLEYİCİ KONTROLDEN Ç</w:t>
      </w:r>
      <w:r w:rsidRPr="00D12A48">
        <w:rPr>
          <w:b/>
          <w:spacing w:val="-3"/>
        </w:rPr>
        <w:t>IK</w:t>
      </w:r>
      <w:r>
        <w:rPr>
          <w:b/>
          <w:spacing w:val="-3"/>
        </w:rPr>
        <w:t>ARILMA R</w:t>
      </w:r>
      <w:r w:rsidRPr="00D12A48">
        <w:rPr>
          <w:b/>
          <w:spacing w:val="-3"/>
        </w:rPr>
        <w:t>APORU</w:t>
      </w:r>
    </w:p>
    <w:p w:rsidR="00196F2F" w:rsidRDefault="00196F2F" w:rsidP="005833D3">
      <w:pPr>
        <w:spacing w:after="0" w:line="240" w:lineRule="auto"/>
        <w:ind w:firstLine="709"/>
        <w:jc w:val="both"/>
        <w:rPr>
          <w:rFonts w:ascii="Times New Roman" w:eastAsia="Times New Roman" w:hAnsi="Times New Roman" w:cs="Times New Roman"/>
          <w:spacing w:val="-3"/>
          <w:sz w:val="24"/>
          <w:szCs w:val="24"/>
          <w:lang w:eastAsia="tr-TR"/>
        </w:rPr>
      </w:pPr>
    </w:p>
    <w:p w:rsidR="00D12A48" w:rsidRPr="00D12A48" w:rsidRDefault="00196F2F" w:rsidP="00841353">
      <w:pPr>
        <w:spacing w:after="0" w:line="240" w:lineRule="auto"/>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Radyoaktif atık i</w:t>
      </w:r>
      <w:r w:rsidR="00D12A48" w:rsidRPr="00D12A48">
        <w:rPr>
          <w:rFonts w:ascii="Times New Roman" w:eastAsia="Times New Roman" w:hAnsi="Times New Roman" w:cs="Times New Roman"/>
          <w:spacing w:val="-3"/>
          <w:sz w:val="24"/>
          <w:szCs w:val="24"/>
          <w:lang w:eastAsia="tr-TR"/>
        </w:rPr>
        <w:t>şleme ve depolama tesislerinde, işletmeden çıkarma faaliyetleri sırasında çalışanların aldığı dozlar, yönetimi yapılan radyoaktif atıklar, serbestleştirilen radyoaktif maddeler ve çevreye yapılan salımlar hakkında bilgiler verilir. Sahada yapılan çevresel radyolojik ölçümlerde kullanılan cihazlar, ölçüm teknikleri ve özellikleri, ölçüm yerleri ve sayısı</w:t>
      </w:r>
      <w:r w:rsidR="00FA714A">
        <w:rPr>
          <w:rFonts w:ascii="Times New Roman" w:eastAsia="Times New Roman" w:hAnsi="Times New Roman" w:cs="Times New Roman"/>
          <w:spacing w:val="-3"/>
          <w:sz w:val="24"/>
          <w:szCs w:val="24"/>
          <w:lang w:eastAsia="tr-TR"/>
        </w:rPr>
        <w:t xml:space="preserve"> ile</w:t>
      </w:r>
      <w:r w:rsidR="00D12A48" w:rsidRPr="00D12A48">
        <w:rPr>
          <w:rFonts w:ascii="Times New Roman" w:eastAsia="Times New Roman" w:hAnsi="Times New Roman" w:cs="Times New Roman"/>
          <w:spacing w:val="-3"/>
          <w:sz w:val="24"/>
          <w:szCs w:val="24"/>
          <w:lang w:eastAsia="tr-TR"/>
        </w:rPr>
        <w:t xml:space="preserve"> ölçüm sonuçları sunulur. </w:t>
      </w:r>
      <w:r w:rsidR="00C2752A" w:rsidRPr="00D12A48">
        <w:rPr>
          <w:rFonts w:ascii="Times New Roman" w:eastAsia="Times New Roman" w:hAnsi="Times New Roman" w:cs="Times New Roman"/>
          <w:spacing w:val="-3"/>
          <w:sz w:val="24"/>
          <w:szCs w:val="24"/>
          <w:lang w:eastAsia="tr-TR"/>
        </w:rPr>
        <w:t xml:space="preserve">Düzenleyici kontrolden çıkarılma sonrası sahanın </w:t>
      </w:r>
      <w:r w:rsidR="00C2752A">
        <w:rPr>
          <w:rFonts w:ascii="Times New Roman" w:eastAsia="Times New Roman" w:hAnsi="Times New Roman" w:cs="Times New Roman"/>
          <w:spacing w:val="-3"/>
          <w:sz w:val="24"/>
          <w:szCs w:val="24"/>
          <w:lang w:eastAsia="tr-TR"/>
        </w:rPr>
        <w:t xml:space="preserve">yeniden </w:t>
      </w:r>
      <w:r w:rsidR="00C2752A" w:rsidRPr="00D12A48">
        <w:rPr>
          <w:rFonts w:ascii="Times New Roman" w:eastAsia="Times New Roman" w:hAnsi="Times New Roman" w:cs="Times New Roman"/>
          <w:spacing w:val="-3"/>
          <w:sz w:val="24"/>
          <w:szCs w:val="24"/>
          <w:lang w:eastAsia="tr-TR"/>
        </w:rPr>
        <w:t>kullanım</w:t>
      </w:r>
      <w:r w:rsidR="00C2752A">
        <w:rPr>
          <w:rFonts w:ascii="Times New Roman" w:eastAsia="Times New Roman" w:hAnsi="Times New Roman" w:cs="Times New Roman"/>
          <w:spacing w:val="-3"/>
          <w:sz w:val="24"/>
          <w:szCs w:val="24"/>
          <w:lang w:eastAsia="tr-TR"/>
        </w:rPr>
        <w:t xml:space="preserve"> koşulları belirtilerek, bu koşullara uyumlu </w:t>
      </w:r>
      <w:r w:rsidR="00C2752A" w:rsidRPr="00D12A48">
        <w:rPr>
          <w:rFonts w:ascii="Times New Roman" w:eastAsia="Times New Roman" w:hAnsi="Times New Roman" w:cs="Times New Roman"/>
          <w:spacing w:val="-3"/>
          <w:sz w:val="24"/>
          <w:szCs w:val="24"/>
          <w:lang w:eastAsia="tr-TR"/>
        </w:rPr>
        <w:t>olaca</w:t>
      </w:r>
      <w:r w:rsidR="00C2752A">
        <w:rPr>
          <w:rFonts w:ascii="Times New Roman" w:eastAsia="Times New Roman" w:hAnsi="Times New Roman" w:cs="Times New Roman"/>
          <w:spacing w:val="-3"/>
          <w:sz w:val="24"/>
          <w:szCs w:val="24"/>
          <w:lang w:eastAsia="tr-TR"/>
        </w:rPr>
        <w:t xml:space="preserve">k şekilde düzenleyici kontrolden çıkarılabileceği </w:t>
      </w:r>
      <w:r w:rsidR="00C2752A" w:rsidRPr="00D12A48">
        <w:rPr>
          <w:rFonts w:ascii="Times New Roman" w:eastAsia="Times New Roman" w:hAnsi="Times New Roman" w:cs="Times New Roman"/>
          <w:spacing w:val="-3"/>
          <w:sz w:val="24"/>
          <w:szCs w:val="24"/>
          <w:lang w:eastAsia="tr-TR"/>
        </w:rPr>
        <w:t xml:space="preserve">gösterilir. </w:t>
      </w:r>
      <w:r w:rsidR="00C2752A" w:rsidRPr="000C47F9">
        <w:rPr>
          <w:rFonts w:ascii="Times New Roman" w:eastAsia="Times New Roman" w:hAnsi="Times New Roman" w:cs="Times New Roman"/>
          <w:spacing w:val="-3"/>
          <w:sz w:val="24"/>
          <w:szCs w:val="24"/>
          <w:lang w:eastAsia="tr-TR"/>
        </w:rPr>
        <w:t>Tesis</w:t>
      </w:r>
      <w:r w:rsidR="00325B46" w:rsidRPr="000C47F9">
        <w:rPr>
          <w:rFonts w:ascii="Times New Roman" w:eastAsia="Times New Roman" w:hAnsi="Times New Roman" w:cs="Times New Roman"/>
          <w:spacing w:val="-3"/>
          <w:sz w:val="24"/>
          <w:szCs w:val="24"/>
          <w:lang w:eastAsia="tr-TR"/>
        </w:rPr>
        <w:t xml:space="preserve"> ve saha düzenleyici kontrolden çıktıktan sonra</w:t>
      </w:r>
      <w:r w:rsidR="00C2752A" w:rsidRPr="000C47F9">
        <w:rPr>
          <w:rFonts w:ascii="Times New Roman" w:eastAsia="Times New Roman" w:hAnsi="Times New Roman" w:cs="Times New Roman"/>
          <w:spacing w:val="-3"/>
          <w:sz w:val="24"/>
          <w:szCs w:val="24"/>
          <w:lang w:eastAsia="tr-TR"/>
        </w:rPr>
        <w:t>, sahanın</w:t>
      </w:r>
      <w:r w:rsidR="00325B46" w:rsidRPr="000C47F9">
        <w:rPr>
          <w:rFonts w:ascii="Times New Roman" w:eastAsia="Times New Roman" w:hAnsi="Times New Roman" w:cs="Times New Roman"/>
          <w:spacing w:val="-3"/>
          <w:sz w:val="24"/>
          <w:szCs w:val="24"/>
          <w:lang w:eastAsia="tr-TR"/>
        </w:rPr>
        <w:t xml:space="preserve"> </w:t>
      </w:r>
      <w:r w:rsidR="00C2752A" w:rsidRPr="000C47F9">
        <w:rPr>
          <w:rFonts w:ascii="Times New Roman" w:eastAsia="Times New Roman" w:hAnsi="Times New Roman" w:cs="Times New Roman"/>
          <w:spacing w:val="-3"/>
          <w:sz w:val="24"/>
          <w:szCs w:val="24"/>
          <w:lang w:eastAsia="tr-TR"/>
        </w:rPr>
        <w:t xml:space="preserve">yeniden kullanım koşulları da </w:t>
      </w:r>
      <w:r w:rsidR="00FA714A">
        <w:rPr>
          <w:rFonts w:ascii="Times New Roman" w:eastAsia="Times New Roman" w:hAnsi="Times New Roman" w:cs="Times New Roman"/>
          <w:spacing w:val="-3"/>
          <w:sz w:val="24"/>
          <w:szCs w:val="24"/>
          <w:lang w:eastAsia="tr-TR"/>
        </w:rPr>
        <w:t>göz önüne</w:t>
      </w:r>
      <w:r w:rsidR="00FA714A" w:rsidRPr="000C47F9">
        <w:rPr>
          <w:rFonts w:ascii="Times New Roman" w:eastAsia="Times New Roman" w:hAnsi="Times New Roman" w:cs="Times New Roman"/>
          <w:spacing w:val="-3"/>
          <w:sz w:val="24"/>
          <w:szCs w:val="24"/>
          <w:lang w:eastAsia="tr-TR"/>
        </w:rPr>
        <w:t xml:space="preserve"> </w:t>
      </w:r>
      <w:r w:rsidR="00C2752A" w:rsidRPr="000C47F9">
        <w:rPr>
          <w:rFonts w:ascii="Times New Roman" w:eastAsia="Times New Roman" w:hAnsi="Times New Roman" w:cs="Times New Roman"/>
          <w:spacing w:val="-3"/>
          <w:sz w:val="24"/>
          <w:szCs w:val="24"/>
          <w:lang w:eastAsia="tr-TR"/>
        </w:rPr>
        <w:t xml:space="preserve">alınarak temsili kişinin </w:t>
      </w:r>
      <w:r w:rsidR="00D12A48" w:rsidRPr="000C47F9">
        <w:rPr>
          <w:rFonts w:ascii="Times New Roman" w:eastAsia="Times New Roman" w:hAnsi="Times New Roman" w:cs="Times New Roman"/>
          <w:spacing w:val="-3"/>
          <w:sz w:val="24"/>
          <w:szCs w:val="24"/>
          <w:lang w:eastAsia="tr-TR"/>
        </w:rPr>
        <w:t xml:space="preserve">alacağı dozlar tüm </w:t>
      </w:r>
      <w:proofErr w:type="spellStart"/>
      <w:r w:rsidR="00D12A48" w:rsidRPr="000C47F9">
        <w:rPr>
          <w:rFonts w:ascii="Times New Roman" w:eastAsia="Times New Roman" w:hAnsi="Times New Roman" w:cs="Times New Roman"/>
          <w:spacing w:val="-3"/>
          <w:sz w:val="24"/>
          <w:szCs w:val="24"/>
          <w:lang w:eastAsia="tr-TR"/>
        </w:rPr>
        <w:t>maruziyet</w:t>
      </w:r>
      <w:proofErr w:type="spellEnd"/>
      <w:r w:rsidR="00D12A48" w:rsidRPr="000C47F9">
        <w:rPr>
          <w:rFonts w:ascii="Times New Roman" w:eastAsia="Times New Roman" w:hAnsi="Times New Roman" w:cs="Times New Roman"/>
          <w:spacing w:val="-3"/>
          <w:sz w:val="24"/>
          <w:szCs w:val="24"/>
          <w:lang w:eastAsia="tr-TR"/>
        </w:rPr>
        <w:t xml:space="preserve"> yolları dikkate alınarak hesaplanır ve ilgili mevzuatta yer alan doz </w:t>
      </w:r>
      <w:proofErr w:type="spellStart"/>
      <w:r w:rsidR="00D12A48" w:rsidRPr="000C47F9">
        <w:rPr>
          <w:rFonts w:ascii="Times New Roman" w:eastAsia="Times New Roman" w:hAnsi="Times New Roman" w:cs="Times New Roman"/>
          <w:spacing w:val="-3"/>
          <w:sz w:val="24"/>
          <w:szCs w:val="24"/>
          <w:lang w:eastAsia="tr-TR"/>
        </w:rPr>
        <w:t>kısıtını</w:t>
      </w:r>
      <w:proofErr w:type="spellEnd"/>
      <w:r w:rsidR="00D12A48" w:rsidRPr="000C47F9">
        <w:rPr>
          <w:rFonts w:ascii="Times New Roman" w:eastAsia="Times New Roman" w:hAnsi="Times New Roman" w:cs="Times New Roman"/>
          <w:spacing w:val="-3"/>
          <w:sz w:val="24"/>
          <w:szCs w:val="24"/>
          <w:lang w:eastAsia="tr-TR"/>
        </w:rPr>
        <w:t xml:space="preserve"> aşmadığı gösterilir.</w:t>
      </w:r>
      <w:r w:rsidR="00D12A48" w:rsidRPr="00D12A48">
        <w:rPr>
          <w:rFonts w:ascii="Times New Roman" w:eastAsia="Times New Roman" w:hAnsi="Times New Roman" w:cs="Times New Roman"/>
          <w:spacing w:val="-3"/>
          <w:sz w:val="24"/>
          <w:szCs w:val="24"/>
          <w:lang w:eastAsia="tr-TR"/>
        </w:rPr>
        <w:t xml:space="preserve"> Ayrıca tesis işletime alınmadan önceki sahadaki artalan radyasyon seviyesi ile birlikte çevresel radyolojik ölçüm sonuçları yorumlanır. </w:t>
      </w:r>
    </w:p>
    <w:p w:rsidR="00D12A48" w:rsidRDefault="00D12A48" w:rsidP="00841353">
      <w:pPr>
        <w:spacing w:after="0" w:line="240" w:lineRule="auto"/>
        <w:jc w:val="both"/>
        <w:rPr>
          <w:rFonts w:ascii="Times New Roman" w:eastAsia="Times New Roman" w:hAnsi="Times New Roman" w:cs="Times New Roman"/>
          <w:spacing w:val="-3"/>
          <w:sz w:val="24"/>
          <w:szCs w:val="24"/>
          <w:lang w:eastAsia="tr-TR"/>
        </w:rPr>
      </w:pPr>
      <w:r w:rsidRPr="00D12A48">
        <w:rPr>
          <w:rFonts w:ascii="Times New Roman" w:eastAsia="Times New Roman" w:hAnsi="Times New Roman" w:cs="Times New Roman"/>
          <w:spacing w:val="-3"/>
          <w:sz w:val="24"/>
          <w:szCs w:val="24"/>
          <w:lang w:eastAsia="tr-TR"/>
        </w:rPr>
        <w:lastRenderedPageBreak/>
        <w:t xml:space="preserve">Bertaraf tesislerinde </w:t>
      </w:r>
      <w:r w:rsidRPr="00D12A48">
        <w:rPr>
          <w:rFonts w:ascii="Times New Roman" w:eastAsia="Times New Roman" w:hAnsi="Times New Roman" w:cs="Times New Roman"/>
          <w:noProof/>
          <w:sz w:val="24"/>
          <w:szCs w:val="24"/>
          <w:lang w:eastAsia="tr-TR"/>
        </w:rPr>
        <w:t xml:space="preserve">kapatma </w:t>
      </w:r>
      <w:r w:rsidRPr="00D12A48">
        <w:rPr>
          <w:rFonts w:ascii="Times New Roman" w:eastAsia="Times New Roman" w:hAnsi="Times New Roman" w:cs="Times New Roman"/>
          <w:spacing w:val="-3"/>
          <w:sz w:val="24"/>
          <w:szCs w:val="24"/>
          <w:lang w:eastAsia="tr-TR"/>
        </w:rPr>
        <w:t>sırasında</w:t>
      </w:r>
      <w:r w:rsidRPr="00D12A48">
        <w:rPr>
          <w:rFonts w:ascii="Times New Roman" w:eastAsia="Times New Roman" w:hAnsi="Times New Roman" w:cs="Times New Roman"/>
          <w:noProof/>
          <w:sz w:val="24"/>
          <w:szCs w:val="24"/>
          <w:lang w:eastAsia="tr-TR"/>
        </w:rPr>
        <w:t xml:space="preserve"> </w:t>
      </w:r>
      <w:r w:rsidRPr="00D12A48">
        <w:rPr>
          <w:rFonts w:ascii="Times New Roman" w:eastAsia="Times New Roman" w:hAnsi="Times New Roman" w:cs="Times New Roman"/>
          <w:spacing w:val="-3"/>
          <w:sz w:val="24"/>
          <w:szCs w:val="24"/>
          <w:lang w:eastAsia="tr-TR"/>
        </w:rPr>
        <w:t>çalışanların aldığı dozlar, yönetimi yapılan radyoaktif atıklar, serbestleştirilen radyoaktif maddeler ve çevreye yapılan salımlar hakkında bilgiler verilir. Kapatma ve kapatma sonrası aktif kontrol dönemi boyunca, sahada yapılan çevresel izleme faaliyetlerine ilişkin ölçümlerde kullanılan cihazlar, ölçüm teknikleri ve özellikleri, ölçüm yerleri ve sayısı</w:t>
      </w:r>
      <w:r w:rsidR="00FA714A">
        <w:rPr>
          <w:rFonts w:ascii="Times New Roman" w:eastAsia="Times New Roman" w:hAnsi="Times New Roman" w:cs="Times New Roman"/>
          <w:spacing w:val="-3"/>
          <w:sz w:val="24"/>
          <w:szCs w:val="24"/>
          <w:lang w:eastAsia="tr-TR"/>
        </w:rPr>
        <w:t xml:space="preserve"> ile</w:t>
      </w:r>
      <w:r w:rsidRPr="00D12A48">
        <w:rPr>
          <w:rFonts w:ascii="Times New Roman" w:eastAsia="Times New Roman" w:hAnsi="Times New Roman" w:cs="Times New Roman"/>
          <w:spacing w:val="-3"/>
          <w:sz w:val="24"/>
          <w:szCs w:val="24"/>
          <w:lang w:eastAsia="tr-TR"/>
        </w:rPr>
        <w:t xml:space="preserve"> ölçüm sonuçları sunulur. </w:t>
      </w:r>
      <w:r w:rsidR="007B598B" w:rsidRPr="00E75BC0">
        <w:rPr>
          <w:rFonts w:ascii="Times New Roman" w:eastAsia="Times New Roman" w:hAnsi="Times New Roman" w:cs="Times New Roman"/>
          <w:spacing w:val="-3"/>
          <w:sz w:val="24"/>
          <w:szCs w:val="24"/>
          <w:lang w:eastAsia="tr-TR"/>
        </w:rPr>
        <w:t xml:space="preserve">Tesis ve saha düzenleyici kontrolden çıktıktan sonra, sahanın kısıtlı </w:t>
      </w:r>
      <w:r w:rsidR="00FA714A">
        <w:rPr>
          <w:rFonts w:ascii="Times New Roman" w:eastAsia="Times New Roman" w:hAnsi="Times New Roman" w:cs="Times New Roman"/>
          <w:spacing w:val="-3"/>
          <w:sz w:val="24"/>
          <w:szCs w:val="24"/>
          <w:lang w:eastAsia="tr-TR"/>
        </w:rPr>
        <w:t xml:space="preserve">kullanım </w:t>
      </w:r>
      <w:r w:rsidR="007B598B" w:rsidRPr="00E75BC0">
        <w:rPr>
          <w:rFonts w:ascii="Times New Roman" w:eastAsia="Times New Roman" w:hAnsi="Times New Roman" w:cs="Times New Roman"/>
          <w:spacing w:val="-3"/>
          <w:sz w:val="24"/>
          <w:szCs w:val="24"/>
          <w:lang w:eastAsia="tr-TR"/>
        </w:rPr>
        <w:t xml:space="preserve">koşulları da </w:t>
      </w:r>
      <w:r w:rsidR="00FA714A">
        <w:rPr>
          <w:rFonts w:ascii="Times New Roman" w:eastAsia="Times New Roman" w:hAnsi="Times New Roman" w:cs="Times New Roman"/>
          <w:spacing w:val="-3"/>
          <w:sz w:val="24"/>
          <w:szCs w:val="24"/>
          <w:lang w:eastAsia="tr-TR"/>
        </w:rPr>
        <w:t xml:space="preserve">göz önüne </w:t>
      </w:r>
      <w:r w:rsidR="007B598B" w:rsidRPr="00E75BC0">
        <w:rPr>
          <w:rFonts w:ascii="Times New Roman" w:eastAsia="Times New Roman" w:hAnsi="Times New Roman" w:cs="Times New Roman"/>
          <w:spacing w:val="-3"/>
          <w:sz w:val="24"/>
          <w:szCs w:val="24"/>
          <w:lang w:eastAsia="tr-TR"/>
        </w:rPr>
        <w:t xml:space="preserve">alınarak temsili kişinin alacağı dozlar tüm </w:t>
      </w:r>
      <w:proofErr w:type="spellStart"/>
      <w:r w:rsidR="007B598B" w:rsidRPr="00E75BC0">
        <w:rPr>
          <w:rFonts w:ascii="Times New Roman" w:eastAsia="Times New Roman" w:hAnsi="Times New Roman" w:cs="Times New Roman"/>
          <w:spacing w:val="-3"/>
          <w:sz w:val="24"/>
          <w:szCs w:val="24"/>
          <w:lang w:eastAsia="tr-TR"/>
        </w:rPr>
        <w:t>maruziyet</w:t>
      </w:r>
      <w:proofErr w:type="spellEnd"/>
      <w:r w:rsidR="007B598B" w:rsidRPr="00E75BC0">
        <w:rPr>
          <w:rFonts w:ascii="Times New Roman" w:eastAsia="Times New Roman" w:hAnsi="Times New Roman" w:cs="Times New Roman"/>
          <w:spacing w:val="-3"/>
          <w:sz w:val="24"/>
          <w:szCs w:val="24"/>
          <w:lang w:eastAsia="tr-TR"/>
        </w:rPr>
        <w:t xml:space="preserve"> yolları dikkate alınarak hesaplanır ve ilgili mevzuatta yer alan doz </w:t>
      </w:r>
      <w:proofErr w:type="spellStart"/>
      <w:r w:rsidR="007B598B" w:rsidRPr="00E75BC0">
        <w:rPr>
          <w:rFonts w:ascii="Times New Roman" w:eastAsia="Times New Roman" w:hAnsi="Times New Roman" w:cs="Times New Roman"/>
          <w:spacing w:val="-3"/>
          <w:sz w:val="24"/>
          <w:szCs w:val="24"/>
          <w:lang w:eastAsia="tr-TR"/>
        </w:rPr>
        <w:t>kısıtını</w:t>
      </w:r>
      <w:proofErr w:type="spellEnd"/>
      <w:r w:rsidR="007B598B" w:rsidRPr="00E75BC0">
        <w:rPr>
          <w:rFonts w:ascii="Times New Roman" w:eastAsia="Times New Roman" w:hAnsi="Times New Roman" w:cs="Times New Roman"/>
          <w:spacing w:val="-3"/>
          <w:sz w:val="24"/>
          <w:szCs w:val="24"/>
          <w:lang w:eastAsia="tr-TR"/>
        </w:rPr>
        <w:t xml:space="preserve"> aşmadığı gösterilir.</w:t>
      </w:r>
      <w:r w:rsidR="007B598B" w:rsidRPr="00D12A48">
        <w:rPr>
          <w:rFonts w:ascii="Times New Roman" w:eastAsia="Times New Roman" w:hAnsi="Times New Roman" w:cs="Times New Roman"/>
          <w:spacing w:val="-3"/>
          <w:sz w:val="24"/>
          <w:szCs w:val="24"/>
          <w:lang w:eastAsia="tr-TR"/>
        </w:rPr>
        <w:t xml:space="preserve"> </w:t>
      </w:r>
      <w:r w:rsidRPr="00D12A48">
        <w:rPr>
          <w:rFonts w:ascii="Times New Roman" w:eastAsia="Times New Roman" w:hAnsi="Times New Roman" w:cs="Times New Roman"/>
          <w:spacing w:val="-3"/>
          <w:sz w:val="24"/>
          <w:szCs w:val="24"/>
          <w:lang w:eastAsia="tr-TR"/>
        </w:rPr>
        <w:t>Ayrıca tesis işletime alınmadan önceki sahadaki artalan radyasyon seviyesi ile birlikte çevresel radyolojik ölçüm sonuçları yorumlanır. Ayrıca sahada ve çevrede yapılan pasif izleme sonuçları detaylı olarak verilir. Kapatma ve kapatma sonrası aktif kontrol dönemi b</w:t>
      </w:r>
      <w:r w:rsidRPr="00D12A48">
        <w:rPr>
          <w:rFonts w:ascii="Times New Roman" w:eastAsia="Times New Roman" w:hAnsi="Times New Roman" w:cs="Times New Roman"/>
          <w:noProof/>
          <w:sz w:val="24"/>
          <w:szCs w:val="24"/>
          <w:lang w:eastAsia="tr-TR"/>
        </w:rPr>
        <w:t>ariyerlerde ya da kapakta gerçekleşen olağand</w:t>
      </w:r>
      <w:r w:rsidRPr="00D12A48">
        <w:rPr>
          <w:rFonts w:ascii="Times New Roman" w:eastAsia="Times New Roman" w:hAnsi="Times New Roman" w:cs="Times New Roman"/>
          <w:spacing w:val="-3"/>
          <w:sz w:val="24"/>
          <w:szCs w:val="24"/>
          <w:lang w:eastAsia="tr-TR"/>
        </w:rPr>
        <w:t>ı</w:t>
      </w:r>
      <w:r w:rsidRPr="00D12A48">
        <w:rPr>
          <w:rFonts w:ascii="Times New Roman" w:eastAsia="Times New Roman" w:hAnsi="Times New Roman" w:cs="Times New Roman"/>
          <w:noProof/>
          <w:sz w:val="24"/>
          <w:szCs w:val="24"/>
          <w:lang w:eastAsia="tr-TR"/>
        </w:rPr>
        <w:t>şı olaylar, alınan önlemler ve yap</w:t>
      </w:r>
      <w:proofErr w:type="spellStart"/>
      <w:r w:rsidRPr="00D12A48">
        <w:rPr>
          <w:rFonts w:ascii="Times New Roman" w:eastAsia="Times New Roman" w:hAnsi="Times New Roman" w:cs="Times New Roman"/>
          <w:spacing w:val="-3"/>
          <w:sz w:val="24"/>
          <w:szCs w:val="24"/>
          <w:lang w:eastAsia="tr-TR"/>
        </w:rPr>
        <w:t>ı</w:t>
      </w:r>
      <w:r w:rsidRPr="00D12A48">
        <w:rPr>
          <w:rFonts w:ascii="Times New Roman" w:eastAsia="Times New Roman" w:hAnsi="Times New Roman" w:cs="Times New Roman"/>
          <w:noProof/>
          <w:sz w:val="24"/>
          <w:szCs w:val="24"/>
          <w:lang w:eastAsia="tr-TR"/>
        </w:rPr>
        <w:t>lan</w:t>
      </w:r>
      <w:proofErr w:type="spellEnd"/>
      <w:r w:rsidRPr="00D12A48">
        <w:rPr>
          <w:rFonts w:ascii="Times New Roman" w:eastAsia="Times New Roman" w:hAnsi="Times New Roman" w:cs="Times New Roman"/>
          <w:noProof/>
          <w:sz w:val="24"/>
          <w:szCs w:val="24"/>
          <w:lang w:eastAsia="tr-TR"/>
        </w:rPr>
        <w:t xml:space="preserve"> bak</w:t>
      </w:r>
      <w:r w:rsidRPr="00D12A48">
        <w:rPr>
          <w:rFonts w:ascii="Times New Roman" w:eastAsia="Times New Roman" w:hAnsi="Times New Roman" w:cs="Times New Roman"/>
          <w:spacing w:val="-3"/>
          <w:sz w:val="24"/>
          <w:szCs w:val="24"/>
          <w:lang w:eastAsia="tr-TR"/>
        </w:rPr>
        <w:t>ı</w:t>
      </w:r>
      <w:r w:rsidRPr="00D12A48">
        <w:rPr>
          <w:rFonts w:ascii="Times New Roman" w:eastAsia="Times New Roman" w:hAnsi="Times New Roman" w:cs="Times New Roman"/>
          <w:noProof/>
          <w:sz w:val="24"/>
          <w:szCs w:val="24"/>
          <w:lang w:eastAsia="tr-TR"/>
        </w:rPr>
        <w:t>m-onar</w:t>
      </w:r>
      <w:r w:rsidRPr="00D12A48">
        <w:rPr>
          <w:rFonts w:ascii="Times New Roman" w:eastAsia="Times New Roman" w:hAnsi="Times New Roman" w:cs="Times New Roman"/>
          <w:spacing w:val="-3"/>
          <w:sz w:val="24"/>
          <w:szCs w:val="24"/>
          <w:lang w:eastAsia="tr-TR"/>
        </w:rPr>
        <w:t>ı</w:t>
      </w:r>
      <w:r w:rsidRPr="00D12A48">
        <w:rPr>
          <w:rFonts w:ascii="Times New Roman" w:eastAsia="Times New Roman" w:hAnsi="Times New Roman" w:cs="Times New Roman"/>
          <w:noProof/>
          <w:sz w:val="24"/>
          <w:szCs w:val="24"/>
          <w:lang w:eastAsia="tr-TR"/>
        </w:rPr>
        <w:t>m faaliyetleri aktar</w:t>
      </w:r>
      <w:r w:rsidRPr="00D12A48">
        <w:rPr>
          <w:rFonts w:ascii="Times New Roman" w:eastAsia="Times New Roman" w:hAnsi="Times New Roman" w:cs="Times New Roman"/>
          <w:spacing w:val="-3"/>
          <w:sz w:val="24"/>
          <w:szCs w:val="24"/>
          <w:lang w:eastAsia="tr-TR"/>
        </w:rPr>
        <w:t>ı</w:t>
      </w:r>
      <w:r w:rsidRPr="00D12A48">
        <w:rPr>
          <w:rFonts w:ascii="Times New Roman" w:eastAsia="Times New Roman" w:hAnsi="Times New Roman" w:cs="Times New Roman"/>
          <w:noProof/>
          <w:sz w:val="24"/>
          <w:szCs w:val="24"/>
          <w:lang w:eastAsia="tr-TR"/>
        </w:rPr>
        <w:t xml:space="preserve">lır. </w:t>
      </w:r>
      <w:r w:rsidRPr="00D12A48">
        <w:rPr>
          <w:rFonts w:ascii="Times New Roman" w:eastAsia="Times New Roman" w:hAnsi="Times New Roman" w:cs="Times New Roman"/>
          <w:spacing w:val="-3"/>
          <w:sz w:val="24"/>
          <w:szCs w:val="24"/>
          <w:lang w:eastAsia="tr-TR"/>
        </w:rPr>
        <w:t>Düzenleyici kontrolden çık</w:t>
      </w:r>
      <w:r w:rsidR="00FD25CF">
        <w:rPr>
          <w:rFonts w:ascii="Times New Roman" w:eastAsia="Times New Roman" w:hAnsi="Times New Roman" w:cs="Times New Roman"/>
          <w:spacing w:val="-3"/>
          <w:sz w:val="24"/>
          <w:szCs w:val="24"/>
          <w:lang w:eastAsia="tr-TR"/>
        </w:rPr>
        <w:t>arıl</w:t>
      </w:r>
      <w:r w:rsidRPr="00D12A48">
        <w:rPr>
          <w:rFonts w:ascii="Times New Roman" w:eastAsia="Times New Roman" w:hAnsi="Times New Roman" w:cs="Times New Roman"/>
          <w:spacing w:val="-3"/>
          <w:sz w:val="24"/>
          <w:szCs w:val="24"/>
          <w:lang w:eastAsia="tr-TR"/>
        </w:rPr>
        <w:t>ma sonrası pasif kontrol dönemi boyunca sahanın kısıtlı kullanım koşulları önerilir.</w:t>
      </w:r>
    </w:p>
    <w:p w:rsidR="008A696A" w:rsidRDefault="008A696A" w:rsidP="005833D3">
      <w:pPr>
        <w:spacing w:after="0" w:line="240" w:lineRule="auto"/>
        <w:ind w:firstLine="709"/>
        <w:jc w:val="both"/>
        <w:rPr>
          <w:rFonts w:ascii="Times New Roman" w:eastAsia="Times New Roman" w:hAnsi="Times New Roman" w:cs="Times New Roman"/>
          <w:spacing w:val="-3"/>
          <w:sz w:val="24"/>
          <w:szCs w:val="24"/>
          <w:lang w:eastAsia="tr-TR"/>
        </w:rPr>
      </w:pPr>
    </w:p>
    <w:p w:rsidR="002E59E0" w:rsidRPr="002E59E0" w:rsidRDefault="00193677" w:rsidP="00B66FA7">
      <w:pPr>
        <w:pStyle w:val="ListeParagraf"/>
        <w:numPr>
          <w:ilvl w:val="0"/>
          <w:numId w:val="20"/>
        </w:numPr>
        <w:spacing w:after="0"/>
        <w:ind w:left="284" w:hanging="284"/>
        <w:rPr>
          <w:b/>
        </w:rPr>
      </w:pPr>
      <w:r w:rsidRPr="002E59E0">
        <w:rPr>
          <w:b/>
        </w:rPr>
        <w:t>TARİHSEL RAPOR</w:t>
      </w:r>
    </w:p>
    <w:p w:rsidR="002E59E0" w:rsidRPr="00D12A48" w:rsidRDefault="002E59E0" w:rsidP="005833D3">
      <w:pPr>
        <w:spacing w:after="0" w:line="240" w:lineRule="auto"/>
        <w:ind w:firstLine="709"/>
        <w:jc w:val="both"/>
        <w:rPr>
          <w:rFonts w:ascii="Times New Roman" w:eastAsia="Times New Roman" w:hAnsi="Times New Roman" w:cs="Times New Roman"/>
          <w:spacing w:val="-3"/>
          <w:sz w:val="24"/>
          <w:szCs w:val="24"/>
          <w:lang w:eastAsia="tr-TR"/>
        </w:rPr>
      </w:pPr>
    </w:p>
    <w:p w:rsidR="002E59E0" w:rsidRPr="003B256C" w:rsidRDefault="002E59E0">
      <w:pPr>
        <w:spacing w:after="0"/>
        <w:jc w:val="both"/>
        <w:rPr>
          <w:rFonts w:ascii="Times New Roman" w:eastAsia="Times New Roman" w:hAnsi="Times New Roman" w:cs="Times New Roman"/>
          <w:spacing w:val="-3"/>
          <w:sz w:val="24"/>
          <w:szCs w:val="24"/>
          <w:lang w:eastAsia="tr-TR"/>
        </w:rPr>
      </w:pPr>
      <w:r w:rsidRPr="003B256C">
        <w:rPr>
          <w:rFonts w:ascii="Times New Roman" w:eastAsia="Times New Roman" w:hAnsi="Times New Roman" w:cs="Times New Roman"/>
          <w:spacing w:val="-3"/>
          <w:sz w:val="24"/>
          <w:szCs w:val="24"/>
          <w:lang w:eastAsia="tr-TR"/>
        </w:rPr>
        <w:t>Bertaraf tesis</w:t>
      </w:r>
      <w:r w:rsidR="003B256C" w:rsidRPr="003B256C">
        <w:rPr>
          <w:rFonts w:ascii="Times New Roman" w:eastAsia="Times New Roman" w:hAnsi="Times New Roman" w:cs="Times New Roman"/>
          <w:spacing w:val="-3"/>
          <w:sz w:val="24"/>
          <w:szCs w:val="24"/>
          <w:lang w:eastAsia="tr-TR"/>
        </w:rPr>
        <w:t>leri</w:t>
      </w:r>
      <w:r w:rsidRPr="003B256C">
        <w:rPr>
          <w:rFonts w:ascii="Times New Roman" w:eastAsia="Times New Roman" w:hAnsi="Times New Roman" w:cs="Times New Roman"/>
          <w:spacing w:val="-3"/>
          <w:sz w:val="24"/>
          <w:szCs w:val="24"/>
          <w:lang w:eastAsia="tr-TR"/>
        </w:rPr>
        <w:t xml:space="preserve"> düzenleyici kontrolden çıkarıldıktan sonra</w:t>
      </w:r>
      <w:r w:rsidR="003B256C" w:rsidRPr="003B256C">
        <w:rPr>
          <w:rFonts w:ascii="Times New Roman" w:eastAsia="Times New Roman" w:hAnsi="Times New Roman" w:cs="Times New Roman"/>
          <w:spacing w:val="-3"/>
          <w:sz w:val="24"/>
          <w:szCs w:val="24"/>
          <w:lang w:eastAsia="tr-TR"/>
        </w:rPr>
        <w:t>,</w:t>
      </w:r>
      <w:r w:rsidR="00C77770">
        <w:rPr>
          <w:rFonts w:ascii="Times New Roman" w:eastAsia="Times New Roman" w:hAnsi="Times New Roman" w:cs="Times New Roman"/>
          <w:spacing w:val="-3"/>
          <w:sz w:val="24"/>
          <w:szCs w:val="24"/>
          <w:lang w:eastAsia="tr-TR"/>
        </w:rPr>
        <w:t xml:space="preserve"> hazırlanacak olan </w:t>
      </w:r>
      <w:r w:rsidRPr="003B256C">
        <w:rPr>
          <w:rFonts w:ascii="Times New Roman" w:eastAsia="Times New Roman" w:hAnsi="Times New Roman" w:cs="Times New Roman"/>
          <w:spacing w:val="-3"/>
          <w:sz w:val="24"/>
          <w:szCs w:val="24"/>
          <w:lang w:eastAsia="tr-TR"/>
        </w:rPr>
        <w:t xml:space="preserve">tarihsel raporun içeriği Kurum, Kuruluş ve ilgili diğer kurum ve kuruluşlarca belirlenir. </w:t>
      </w:r>
    </w:p>
    <w:p w:rsidR="00445986" w:rsidRPr="00A141F7" w:rsidRDefault="00445986" w:rsidP="005833D3">
      <w:pPr>
        <w:spacing w:after="0" w:line="240" w:lineRule="auto"/>
        <w:rPr>
          <w:rFonts w:ascii="Times New Roman" w:eastAsia="Times New Roman" w:hAnsi="Times New Roman" w:cs="Times New Roman"/>
          <w:spacing w:val="-3"/>
          <w:sz w:val="24"/>
          <w:szCs w:val="24"/>
          <w:lang w:eastAsia="tr-TR"/>
        </w:rPr>
      </w:pPr>
    </w:p>
    <w:p w:rsidR="00716EE6" w:rsidRDefault="00193677" w:rsidP="00B66FA7">
      <w:pPr>
        <w:pStyle w:val="ListeParagraf"/>
        <w:numPr>
          <w:ilvl w:val="0"/>
          <w:numId w:val="20"/>
        </w:numPr>
        <w:tabs>
          <w:tab w:val="left" w:pos="284"/>
        </w:tabs>
        <w:spacing w:after="0"/>
        <w:ind w:left="0" w:firstLine="0"/>
        <w:rPr>
          <w:b/>
        </w:rPr>
      </w:pPr>
      <w:r w:rsidRPr="00716EE6">
        <w:rPr>
          <w:b/>
        </w:rPr>
        <w:t xml:space="preserve">DERİN </w:t>
      </w:r>
      <w:r>
        <w:rPr>
          <w:b/>
        </w:rPr>
        <w:t>BERTARAF TESİSLERİNDE YERALTI L</w:t>
      </w:r>
      <w:r w:rsidRPr="00716EE6">
        <w:rPr>
          <w:b/>
        </w:rPr>
        <w:t>ABORATUVARI</w:t>
      </w:r>
      <w:r>
        <w:rPr>
          <w:b/>
        </w:rPr>
        <w:t>NA İLİŞKİN BİLGİLER</w:t>
      </w:r>
      <w:r w:rsidRPr="00716EE6">
        <w:rPr>
          <w:b/>
        </w:rPr>
        <w:t xml:space="preserve"> </w:t>
      </w:r>
    </w:p>
    <w:p w:rsidR="00912236" w:rsidRPr="00912236" w:rsidRDefault="00912236" w:rsidP="005833D3">
      <w:pPr>
        <w:spacing w:after="0" w:line="240" w:lineRule="auto"/>
        <w:ind w:left="709"/>
        <w:rPr>
          <w:b/>
        </w:rPr>
      </w:pPr>
    </w:p>
    <w:p w:rsidR="00D70B3E" w:rsidRPr="00841353" w:rsidRDefault="00716EE6" w:rsidP="00FA714A">
      <w:pPr>
        <w:jc w:val="both"/>
        <w:rPr>
          <w:spacing w:val="-3"/>
        </w:rPr>
      </w:pPr>
      <w:r w:rsidRPr="00FA714A">
        <w:rPr>
          <w:rFonts w:ascii="Times New Roman" w:eastAsia="Times New Roman" w:hAnsi="Times New Roman" w:cs="Times New Roman"/>
          <w:spacing w:val="-3"/>
          <w:sz w:val="24"/>
          <w:szCs w:val="24"/>
          <w:lang w:eastAsia="tr-TR"/>
        </w:rPr>
        <w:t>Derin bertaraf tesislerinde yeraltı laboratuvarı kur</w:t>
      </w:r>
      <w:r w:rsidR="00FA714A">
        <w:rPr>
          <w:rFonts w:ascii="Times New Roman" w:eastAsia="Times New Roman" w:hAnsi="Times New Roman" w:cs="Times New Roman"/>
          <w:spacing w:val="-3"/>
          <w:sz w:val="24"/>
          <w:szCs w:val="24"/>
          <w:lang w:eastAsia="tr-TR"/>
        </w:rPr>
        <w:t>ul</w:t>
      </w:r>
      <w:r w:rsidRPr="00FA714A">
        <w:rPr>
          <w:rFonts w:ascii="Times New Roman" w:eastAsia="Times New Roman" w:hAnsi="Times New Roman" w:cs="Times New Roman"/>
          <w:spacing w:val="-3"/>
          <w:sz w:val="24"/>
          <w:szCs w:val="24"/>
          <w:lang w:eastAsia="tr-TR"/>
        </w:rPr>
        <w:t>ma</w:t>
      </w:r>
      <w:r w:rsidR="00FA714A">
        <w:rPr>
          <w:rFonts w:ascii="Times New Roman" w:eastAsia="Times New Roman" w:hAnsi="Times New Roman" w:cs="Times New Roman"/>
          <w:spacing w:val="-3"/>
          <w:sz w:val="24"/>
          <w:szCs w:val="24"/>
          <w:lang w:eastAsia="tr-TR"/>
        </w:rPr>
        <w:t>sına ilişkin</w:t>
      </w:r>
      <w:r w:rsidRPr="00FA714A">
        <w:rPr>
          <w:rFonts w:ascii="Times New Roman" w:eastAsia="Times New Roman" w:hAnsi="Times New Roman" w:cs="Times New Roman"/>
          <w:spacing w:val="-3"/>
          <w:sz w:val="24"/>
          <w:szCs w:val="24"/>
          <w:lang w:eastAsia="tr-TR"/>
        </w:rPr>
        <w:t xml:space="preserve"> bildirimde; laboratuvarın yeri, tanıtımı ve yapılacak testleri içeren bilgiler sunulur.</w:t>
      </w:r>
      <w:r w:rsidR="00F573E1" w:rsidRPr="00FA714A">
        <w:rPr>
          <w:rFonts w:ascii="Times New Roman" w:eastAsia="Times New Roman" w:hAnsi="Times New Roman" w:cs="Times New Roman"/>
          <w:spacing w:val="-3"/>
          <w:sz w:val="24"/>
          <w:szCs w:val="24"/>
          <w:lang w:eastAsia="tr-TR"/>
        </w:rPr>
        <w:t xml:space="preserve"> </w:t>
      </w:r>
      <w:r w:rsidRPr="00FA714A">
        <w:rPr>
          <w:rFonts w:ascii="Times New Roman" w:eastAsia="Times New Roman" w:hAnsi="Times New Roman" w:cs="Times New Roman"/>
          <w:spacing w:val="-3"/>
          <w:sz w:val="24"/>
          <w:szCs w:val="24"/>
          <w:lang w:eastAsia="tr-TR"/>
        </w:rPr>
        <w:t>Bu laboratuvarda yapılacak testlerde radyoaktif maddelerin kullanımı</w:t>
      </w:r>
      <w:r w:rsidR="001862AF" w:rsidRPr="00FA714A">
        <w:rPr>
          <w:rFonts w:ascii="Times New Roman" w:eastAsia="Times New Roman" w:hAnsi="Times New Roman" w:cs="Times New Roman"/>
          <w:spacing w:val="-3"/>
          <w:sz w:val="24"/>
          <w:szCs w:val="24"/>
          <w:lang w:eastAsia="tr-TR"/>
        </w:rPr>
        <w:t xml:space="preserve"> </w:t>
      </w:r>
      <w:r w:rsidR="00733048" w:rsidRPr="00FA714A">
        <w:rPr>
          <w:rFonts w:ascii="Times New Roman" w:eastAsia="Times New Roman" w:hAnsi="Times New Roman" w:cs="Times New Roman"/>
          <w:spacing w:val="-3"/>
          <w:sz w:val="24"/>
          <w:szCs w:val="24"/>
          <w:lang w:eastAsia="tr-TR"/>
        </w:rPr>
        <w:t xml:space="preserve">planlanıyorsa; </w:t>
      </w:r>
      <w:r w:rsidR="00D70B3E" w:rsidRPr="00FA714A">
        <w:rPr>
          <w:rFonts w:ascii="Times New Roman" w:eastAsia="Times New Roman" w:hAnsi="Times New Roman" w:cs="Times New Roman"/>
          <w:spacing w:val="-3"/>
          <w:sz w:val="24"/>
          <w:szCs w:val="24"/>
          <w:lang w:eastAsia="tr-TR"/>
        </w:rPr>
        <w:t>kullanılacak radyoaktif maddenin türü ve aktivitesi, yapılacak testler ve zamanlaması, testler sırasında alınması öngörülen dozlar</w:t>
      </w:r>
      <w:r w:rsidR="001862AF" w:rsidRPr="00FA714A">
        <w:rPr>
          <w:rFonts w:ascii="Times New Roman" w:eastAsia="Times New Roman" w:hAnsi="Times New Roman" w:cs="Times New Roman"/>
          <w:spacing w:val="-3"/>
          <w:sz w:val="24"/>
          <w:szCs w:val="24"/>
          <w:lang w:eastAsia="tr-TR"/>
        </w:rPr>
        <w:t xml:space="preserve"> ve</w:t>
      </w:r>
      <w:r w:rsidR="00D70B3E" w:rsidRPr="00FA714A">
        <w:rPr>
          <w:rFonts w:ascii="Times New Roman" w:eastAsia="Times New Roman" w:hAnsi="Times New Roman" w:cs="Times New Roman"/>
          <w:spacing w:val="-3"/>
          <w:sz w:val="24"/>
          <w:szCs w:val="24"/>
          <w:lang w:eastAsia="tr-TR"/>
        </w:rPr>
        <w:t xml:space="preserve"> radyasyondan korunma önlemleri hakkında bilgiler yer alır. </w:t>
      </w:r>
    </w:p>
    <w:p w:rsidR="001862AF" w:rsidRPr="001862AF" w:rsidRDefault="001862AF" w:rsidP="005833D3">
      <w:pPr>
        <w:pStyle w:val="ListeParagraf"/>
        <w:spacing w:after="0"/>
        <w:ind w:left="1069" w:firstLine="0"/>
        <w:rPr>
          <w:b/>
        </w:rPr>
      </w:pPr>
    </w:p>
    <w:p w:rsidR="009B111B" w:rsidRPr="00AB4BF9" w:rsidRDefault="009B111B" w:rsidP="00841353">
      <w:pPr>
        <w:pStyle w:val="ListeParagraf"/>
        <w:spacing w:after="0"/>
        <w:ind w:left="1068" w:firstLine="0"/>
      </w:pPr>
    </w:p>
    <w:sectPr w:rsidR="009B111B" w:rsidRPr="00AB4BF9" w:rsidSect="00C95D5B">
      <w:footerReference w:type="default" r:id="rId9"/>
      <w:pgSz w:w="11906" w:h="16838"/>
      <w:pgMar w:top="1418" w:right="1418" w:bottom="1418" w:left="1418" w:header="448"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ABD" w:rsidRDefault="00AA7ABD">
      <w:pPr>
        <w:spacing w:after="0" w:line="240" w:lineRule="auto"/>
      </w:pPr>
      <w:r>
        <w:separator/>
      </w:r>
    </w:p>
  </w:endnote>
  <w:endnote w:type="continuationSeparator" w:id="0">
    <w:p w:rsidR="00AA7ABD" w:rsidRDefault="00AA7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311" w:rsidRDefault="004A5311">
    <w:pPr>
      <w:pStyle w:val="AltBilgi"/>
      <w:jc w:val="center"/>
    </w:pPr>
  </w:p>
  <w:p w:rsidR="00352266" w:rsidRDefault="00352266" w:rsidP="0035226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305647"/>
      <w:docPartObj>
        <w:docPartGallery w:val="Page Numbers (Bottom of Page)"/>
        <w:docPartUnique/>
      </w:docPartObj>
    </w:sdtPr>
    <w:sdtEndPr/>
    <w:sdtContent>
      <w:p w:rsidR="00C95D5B" w:rsidRDefault="00C95D5B">
        <w:pPr>
          <w:pStyle w:val="AltBilgi"/>
          <w:jc w:val="center"/>
        </w:pPr>
        <w:r>
          <w:fldChar w:fldCharType="begin"/>
        </w:r>
        <w:r>
          <w:instrText>PAGE   \* MERGEFORMAT</w:instrText>
        </w:r>
        <w:r>
          <w:fldChar w:fldCharType="separate"/>
        </w:r>
        <w:r w:rsidR="00DF0DBA">
          <w:t>11</w:t>
        </w:r>
        <w:r>
          <w:fldChar w:fldCharType="end"/>
        </w:r>
      </w:p>
    </w:sdtContent>
  </w:sdt>
  <w:p w:rsidR="00C95D5B" w:rsidRDefault="00C95D5B" w:rsidP="0035226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ABD" w:rsidRDefault="00AA7ABD">
      <w:pPr>
        <w:spacing w:after="0" w:line="240" w:lineRule="auto"/>
      </w:pPr>
      <w:r>
        <w:separator/>
      </w:r>
    </w:p>
  </w:footnote>
  <w:footnote w:type="continuationSeparator" w:id="0">
    <w:p w:rsidR="00AA7ABD" w:rsidRDefault="00AA7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60C7"/>
    <w:multiLevelType w:val="hybridMultilevel"/>
    <w:tmpl w:val="D906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14486"/>
    <w:multiLevelType w:val="hybridMultilevel"/>
    <w:tmpl w:val="21C2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77ED1"/>
    <w:multiLevelType w:val="multilevel"/>
    <w:tmpl w:val="2E12B876"/>
    <w:lvl w:ilvl="0">
      <w:start w:val="1"/>
      <mc:AlternateContent>
        <mc:Choice Requires="w14">
          <w:numFmt w:val="custom" w:format="a, ç, ĝ, ..."/>
        </mc:Choice>
        <mc:Fallback>
          <w:numFmt w:val="decimal"/>
        </mc:Fallback>
      </mc:AlternateContent>
      <w:lvlText w:val="%1)"/>
      <w:lvlJc w:val="left"/>
      <w:pPr>
        <w:ind w:left="1495" w:hanging="360"/>
      </w:pPr>
      <w:rPr>
        <w:rFonts w:hint="default"/>
      </w:rPr>
    </w:lvl>
    <w:lvl w:ilvl="1">
      <w:start w:val="1"/>
      <w:numFmt w:val="lowerRoman"/>
      <w:lvlText w:val="%2)"/>
      <w:lvlJc w:val="left"/>
      <w:pPr>
        <w:ind w:left="1323" w:hanging="360"/>
      </w:pPr>
    </w:lvl>
    <w:lvl w:ilvl="2">
      <w:start w:val="1"/>
      <w:numFmt w:val="decimal"/>
      <w:lvlText w:val="%3)"/>
      <w:lvlJc w:val="right"/>
      <w:pPr>
        <w:ind w:left="2043" w:hanging="180"/>
      </w:pPr>
    </w:lvl>
    <w:lvl w:ilvl="3">
      <w:start w:val="1"/>
      <w:numFmt w:val="decimal"/>
      <w:lvlText w:val="%4."/>
      <w:lvlJc w:val="left"/>
      <w:pPr>
        <w:ind w:left="2763" w:hanging="360"/>
      </w:pPr>
    </w:lvl>
    <w:lvl w:ilvl="4">
      <w:start w:val="1"/>
      <w:numFmt w:val="lowerLetter"/>
      <w:lvlText w:val="%5."/>
      <w:lvlJc w:val="left"/>
      <w:pPr>
        <w:ind w:left="3483" w:hanging="360"/>
      </w:pPr>
    </w:lvl>
    <w:lvl w:ilvl="5">
      <w:start w:val="1"/>
      <w:numFmt w:val="lowerRoman"/>
      <w:lvlText w:val="%6."/>
      <w:lvlJc w:val="right"/>
      <w:pPr>
        <w:ind w:left="4203" w:hanging="180"/>
      </w:pPr>
    </w:lvl>
    <w:lvl w:ilvl="6">
      <w:start w:val="1"/>
      <w:numFmt w:val="decimal"/>
      <w:lvlText w:val="%7."/>
      <w:lvlJc w:val="left"/>
      <w:pPr>
        <w:ind w:left="4923" w:hanging="360"/>
      </w:pPr>
    </w:lvl>
    <w:lvl w:ilvl="7">
      <w:start w:val="1"/>
      <w:numFmt w:val="lowerLetter"/>
      <w:lvlText w:val="%8."/>
      <w:lvlJc w:val="left"/>
      <w:pPr>
        <w:ind w:left="5643" w:hanging="360"/>
      </w:pPr>
    </w:lvl>
    <w:lvl w:ilvl="8">
      <w:start w:val="1"/>
      <w:numFmt w:val="lowerRoman"/>
      <w:lvlText w:val="%9."/>
      <w:lvlJc w:val="right"/>
      <w:pPr>
        <w:ind w:left="6363" w:hanging="180"/>
      </w:pPr>
    </w:lvl>
  </w:abstractNum>
  <w:abstractNum w:abstractNumId="3" w15:restartNumberingAfterBreak="0">
    <w:nsid w:val="0D4E24B8"/>
    <w:multiLevelType w:val="hybridMultilevel"/>
    <w:tmpl w:val="29786E08"/>
    <w:lvl w:ilvl="0" w:tplc="4BEE5AE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21A16F7"/>
    <w:multiLevelType w:val="multilevel"/>
    <w:tmpl w:val="D3E8E7C8"/>
    <w:lvl w:ilvl="0">
      <w:start w:val="1"/>
      <w:numFmt w:val="decimal"/>
      <w:suff w:val="space"/>
      <w:lvlText w:val="MADDE %1-"/>
      <w:lvlJc w:val="left"/>
      <w:pPr>
        <w:ind w:left="1" w:firstLine="567"/>
      </w:pPr>
      <w:rPr>
        <w:rFonts w:ascii="Times New Roman" w:hAnsi="Times New Roman" w:cs="Times New Roman" w:hint="default"/>
        <w:b/>
        <w:bCs/>
        <w:i w:val="0"/>
        <w:caps w:val="0"/>
        <w:strike w:val="0"/>
        <w:dstrike w:val="0"/>
        <w:vanish w:val="0"/>
        <w:sz w:val="24"/>
        <w:szCs w:val="24"/>
        <w:vertAlign w:val="baseline"/>
      </w:rPr>
    </w:lvl>
    <w:lvl w:ilvl="1">
      <w:start w:val="1"/>
      <w:numFmt w:val="lowerLetter"/>
      <w:lvlText w:val="%2."/>
      <w:lvlJc w:val="left"/>
      <w:pPr>
        <w:tabs>
          <w:tab w:val="num" w:pos="1233"/>
        </w:tabs>
        <w:ind w:left="1233" w:hanging="360"/>
      </w:pPr>
      <w:rPr>
        <w:rFonts w:cs="Times New Roman" w:hint="default"/>
      </w:rPr>
    </w:lvl>
    <w:lvl w:ilvl="2">
      <w:start w:val="1"/>
      <w:numFmt w:val="lowerRoman"/>
      <w:lvlText w:val="%3."/>
      <w:lvlJc w:val="right"/>
      <w:pPr>
        <w:tabs>
          <w:tab w:val="num" w:pos="1953"/>
        </w:tabs>
        <w:ind w:left="1953" w:hanging="180"/>
      </w:pPr>
      <w:rPr>
        <w:rFonts w:cs="Times New Roman" w:hint="default"/>
      </w:rPr>
    </w:lvl>
    <w:lvl w:ilvl="3">
      <w:start w:val="1"/>
      <w:numFmt w:val="decimal"/>
      <w:lvlText w:val="%4."/>
      <w:lvlJc w:val="left"/>
      <w:pPr>
        <w:tabs>
          <w:tab w:val="num" w:pos="2673"/>
        </w:tabs>
        <w:ind w:left="2673" w:hanging="360"/>
      </w:pPr>
      <w:rPr>
        <w:rFonts w:cs="Times New Roman" w:hint="default"/>
      </w:rPr>
    </w:lvl>
    <w:lvl w:ilvl="4">
      <w:start w:val="1"/>
      <w:numFmt w:val="lowerLetter"/>
      <w:lvlText w:val="%5."/>
      <w:lvlJc w:val="left"/>
      <w:pPr>
        <w:tabs>
          <w:tab w:val="num" w:pos="3393"/>
        </w:tabs>
        <w:ind w:left="3393" w:hanging="360"/>
      </w:pPr>
      <w:rPr>
        <w:rFonts w:cs="Times New Roman" w:hint="default"/>
      </w:rPr>
    </w:lvl>
    <w:lvl w:ilvl="5">
      <w:start w:val="1"/>
      <w:numFmt w:val="lowerRoman"/>
      <w:lvlText w:val="%6."/>
      <w:lvlJc w:val="right"/>
      <w:pPr>
        <w:tabs>
          <w:tab w:val="num" w:pos="4113"/>
        </w:tabs>
        <w:ind w:left="4113" w:hanging="180"/>
      </w:pPr>
      <w:rPr>
        <w:rFonts w:cs="Times New Roman" w:hint="default"/>
      </w:rPr>
    </w:lvl>
    <w:lvl w:ilvl="6">
      <w:start w:val="1"/>
      <w:numFmt w:val="decimal"/>
      <w:lvlText w:val="%7."/>
      <w:lvlJc w:val="left"/>
      <w:pPr>
        <w:tabs>
          <w:tab w:val="num" w:pos="4833"/>
        </w:tabs>
        <w:ind w:left="4833" w:hanging="360"/>
      </w:pPr>
      <w:rPr>
        <w:rFonts w:cs="Times New Roman" w:hint="default"/>
      </w:rPr>
    </w:lvl>
    <w:lvl w:ilvl="7">
      <w:start w:val="1"/>
      <w:numFmt w:val="lowerLetter"/>
      <w:lvlText w:val="%8."/>
      <w:lvlJc w:val="left"/>
      <w:pPr>
        <w:tabs>
          <w:tab w:val="num" w:pos="5553"/>
        </w:tabs>
        <w:ind w:left="5553" w:hanging="360"/>
      </w:pPr>
      <w:rPr>
        <w:rFonts w:cs="Times New Roman" w:hint="default"/>
      </w:rPr>
    </w:lvl>
    <w:lvl w:ilvl="8">
      <w:start w:val="1"/>
      <w:numFmt w:val="lowerRoman"/>
      <w:lvlText w:val="%9."/>
      <w:lvlJc w:val="right"/>
      <w:pPr>
        <w:tabs>
          <w:tab w:val="num" w:pos="6273"/>
        </w:tabs>
        <w:ind w:left="6273" w:hanging="180"/>
      </w:pPr>
      <w:rPr>
        <w:rFonts w:cs="Times New Roman" w:hint="default"/>
      </w:rPr>
    </w:lvl>
  </w:abstractNum>
  <w:abstractNum w:abstractNumId="5" w15:restartNumberingAfterBreak="0">
    <w:nsid w:val="13123B70"/>
    <w:multiLevelType w:val="hybridMultilevel"/>
    <w:tmpl w:val="CF0476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3A5679A"/>
    <w:multiLevelType w:val="hybridMultilevel"/>
    <w:tmpl w:val="C49E6C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5B0954"/>
    <w:multiLevelType w:val="hybridMultilevel"/>
    <w:tmpl w:val="FBB4E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820061"/>
    <w:multiLevelType w:val="hybridMultilevel"/>
    <w:tmpl w:val="835C08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7CA3B58"/>
    <w:multiLevelType w:val="hybridMultilevel"/>
    <w:tmpl w:val="AAB8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84BE1"/>
    <w:multiLevelType w:val="hybridMultilevel"/>
    <w:tmpl w:val="7480E4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0707073"/>
    <w:multiLevelType w:val="hybridMultilevel"/>
    <w:tmpl w:val="7DD8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72B86"/>
    <w:multiLevelType w:val="hybridMultilevel"/>
    <w:tmpl w:val="D55243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305DEB"/>
    <w:multiLevelType w:val="hybridMultilevel"/>
    <w:tmpl w:val="7736B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A3D6B94"/>
    <w:multiLevelType w:val="hybridMultilevel"/>
    <w:tmpl w:val="AD1E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E6A59"/>
    <w:multiLevelType w:val="hybridMultilevel"/>
    <w:tmpl w:val="2C48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33CF9"/>
    <w:multiLevelType w:val="hybridMultilevel"/>
    <w:tmpl w:val="C3927438"/>
    <w:lvl w:ilvl="0" w:tplc="AF04E25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96560E2"/>
    <w:multiLevelType w:val="hybridMultilevel"/>
    <w:tmpl w:val="FF54E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D6317DA"/>
    <w:multiLevelType w:val="hybridMultilevel"/>
    <w:tmpl w:val="79CC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00ED4"/>
    <w:multiLevelType w:val="multilevel"/>
    <w:tmpl w:val="0018079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0" w15:restartNumberingAfterBreak="0">
    <w:nsid w:val="50B27748"/>
    <w:multiLevelType w:val="multilevel"/>
    <w:tmpl w:val="0018079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1" w15:restartNumberingAfterBreak="0">
    <w:nsid w:val="57D846BF"/>
    <w:multiLevelType w:val="hybridMultilevel"/>
    <w:tmpl w:val="12CA520A"/>
    <w:lvl w:ilvl="0" w:tplc="7454464A">
      <w:start w:val="1"/>
      <w:numFmt w:val="lowerRoman"/>
      <w:lvlText w:val="%1)"/>
      <w:lvlJc w:val="left"/>
      <w:pPr>
        <w:ind w:left="1286" w:hanging="720"/>
      </w:pPr>
      <w:rPr>
        <w:rFonts w:hint="default"/>
        <w:sz w:val="18"/>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2" w15:restartNumberingAfterBreak="0">
    <w:nsid w:val="57E668B4"/>
    <w:multiLevelType w:val="multilevel"/>
    <w:tmpl w:val="41B632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B471F2"/>
    <w:multiLevelType w:val="hybridMultilevel"/>
    <w:tmpl w:val="2F16B36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4" w15:restartNumberingAfterBreak="0">
    <w:nsid w:val="627F78EF"/>
    <w:multiLevelType w:val="hybridMultilevel"/>
    <w:tmpl w:val="6AEC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C93345"/>
    <w:multiLevelType w:val="hybridMultilevel"/>
    <w:tmpl w:val="2B18841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6" w15:restartNumberingAfterBreak="0">
    <w:nsid w:val="6CEA1551"/>
    <w:multiLevelType w:val="hybridMultilevel"/>
    <w:tmpl w:val="FC0C0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CFC4CE3"/>
    <w:multiLevelType w:val="hybridMultilevel"/>
    <w:tmpl w:val="FCC6FAB0"/>
    <w:lvl w:ilvl="0" w:tplc="55ECC73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8" w15:restartNumberingAfterBreak="0">
    <w:nsid w:val="6EF91DE8"/>
    <w:multiLevelType w:val="hybridMultilevel"/>
    <w:tmpl w:val="054E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652FA"/>
    <w:multiLevelType w:val="hybridMultilevel"/>
    <w:tmpl w:val="35C6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A5CD2"/>
    <w:multiLevelType w:val="hybridMultilevel"/>
    <w:tmpl w:val="75B8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17C31"/>
    <w:multiLevelType w:val="hybridMultilevel"/>
    <w:tmpl w:val="7C16F306"/>
    <w:lvl w:ilvl="0" w:tplc="041F0001">
      <w:start w:val="1"/>
      <w:numFmt w:val="bullet"/>
      <w:lvlText w:val=""/>
      <w:lvlJc w:val="left"/>
      <w:pPr>
        <w:ind w:left="1286" w:hanging="360"/>
      </w:pPr>
      <w:rPr>
        <w:rFonts w:ascii="Symbol" w:hAnsi="Symbol" w:hint="default"/>
      </w:rPr>
    </w:lvl>
    <w:lvl w:ilvl="1" w:tplc="041F0003" w:tentative="1">
      <w:start w:val="1"/>
      <w:numFmt w:val="bullet"/>
      <w:lvlText w:val="o"/>
      <w:lvlJc w:val="left"/>
      <w:pPr>
        <w:ind w:left="2006" w:hanging="360"/>
      </w:pPr>
      <w:rPr>
        <w:rFonts w:ascii="Courier New" w:hAnsi="Courier New" w:cs="Courier New" w:hint="default"/>
      </w:rPr>
    </w:lvl>
    <w:lvl w:ilvl="2" w:tplc="041F0005" w:tentative="1">
      <w:start w:val="1"/>
      <w:numFmt w:val="bullet"/>
      <w:lvlText w:val=""/>
      <w:lvlJc w:val="left"/>
      <w:pPr>
        <w:ind w:left="2726" w:hanging="360"/>
      </w:pPr>
      <w:rPr>
        <w:rFonts w:ascii="Wingdings" w:hAnsi="Wingdings" w:hint="default"/>
      </w:rPr>
    </w:lvl>
    <w:lvl w:ilvl="3" w:tplc="041F0001" w:tentative="1">
      <w:start w:val="1"/>
      <w:numFmt w:val="bullet"/>
      <w:lvlText w:val=""/>
      <w:lvlJc w:val="left"/>
      <w:pPr>
        <w:ind w:left="3446" w:hanging="360"/>
      </w:pPr>
      <w:rPr>
        <w:rFonts w:ascii="Symbol" w:hAnsi="Symbol" w:hint="default"/>
      </w:rPr>
    </w:lvl>
    <w:lvl w:ilvl="4" w:tplc="041F0003" w:tentative="1">
      <w:start w:val="1"/>
      <w:numFmt w:val="bullet"/>
      <w:lvlText w:val="o"/>
      <w:lvlJc w:val="left"/>
      <w:pPr>
        <w:ind w:left="4166" w:hanging="360"/>
      </w:pPr>
      <w:rPr>
        <w:rFonts w:ascii="Courier New" w:hAnsi="Courier New" w:cs="Courier New" w:hint="default"/>
      </w:rPr>
    </w:lvl>
    <w:lvl w:ilvl="5" w:tplc="041F0005" w:tentative="1">
      <w:start w:val="1"/>
      <w:numFmt w:val="bullet"/>
      <w:lvlText w:val=""/>
      <w:lvlJc w:val="left"/>
      <w:pPr>
        <w:ind w:left="4886" w:hanging="360"/>
      </w:pPr>
      <w:rPr>
        <w:rFonts w:ascii="Wingdings" w:hAnsi="Wingdings" w:hint="default"/>
      </w:rPr>
    </w:lvl>
    <w:lvl w:ilvl="6" w:tplc="041F0001" w:tentative="1">
      <w:start w:val="1"/>
      <w:numFmt w:val="bullet"/>
      <w:lvlText w:val=""/>
      <w:lvlJc w:val="left"/>
      <w:pPr>
        <w:ind w:left="5606" w:hanging="360"/>
      </w:pPr>
      <w:rPr>
        <w:rFonts w:ascii="Symbol" w:hAnsi="Symbol" w:hint="default"/>
      </w:rPr>
    </w:lvl>
    <w:lvl w:ilvl="7" w:tplc="041F0003" w:tentative="1">
      <w:start w:val="1"/>
      <w:numFmt w:val="bullet"/>
      <w:lvlText w:val="o"/>
      <w:lvlJc w:val="left"/>
      <w:pPr>
        <w:ind w:left="6326" w:hanging="360"/>
      </w:pPr>
      <w:rPr>
        <w:rFonts w:ascii="Courier New" w:hAnsi="Courier New" w:cs="Courier New" w:hint="default"/>
      </w:rPr>
    </w:lvl>
    <w:lvl w:ilvl="8" w:tplc="041F0005" w:tentative="1">
      <w:start w:val="1"/>
      <w:numFmt w:val="bullet"/>
      <w:lvlText w:val=""/>
      <w:lvlJc w:val="left"/>
      <w:pPr>
        <w:ind w:left="7046" w:hanging="360"/>
      </w:pPr>
      <w:rPr>
        <w:rFonts w:ascii="Wingdings" w:hAnsi="Wingdings" w:hint="default"/>
      </w:rPr>
    </w:lvl>
  </w:abstractNum>
  <w:abstractNum w:abstractNumId="32" w15:restartNumberingAfterBreak="0">
    <w:nsid w:val="7DC13904"/>
    <w:multiLevelType w:val="hybridMultilevel"/>
    <w:tmpl w:val="2B82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8"/>
  </w:num>
  <w:num w:numId="4">
    <w:abstractNumId w:val="11"/>
  </w:num>
  <w:num w:numId="5">
    <w:abstractNumId w:val="24"/>
  </w:num>
  <w:num w:numId="6">
    <w:abstractNumId w:val="14"/>
  </w:num>
  <w:num w:numId="7">
    <w:abstractNumId w:val="9"/>
  </w:num>
  <w:num w:numId="8">
    <w:abstractNumId w:val="32"/>
  </w:num>
  <w:num w:numId="9">
    <w:abstractNumId w:val="1"/>
  </w:num>
  <w:num w:numId="10">
    <w:abstractNumId w:val="29"/>
  </w:num>
  <w:num w:numId="11">
    <w:abstractNumId w:val="30"/>
  </w:num>
  <w:num w:numId="12">
    <w:abstractNumId w:val="28"/>
  </w:num>
  <w:num w:numId="13">
    <w:abstractNumId w:val="0"/>
  </w:num>
  <w:num w:numId="14">
    <w:abstractNumId w:val="15"/>
  </w:num>
  <w:num w:numId="15">
    <w:abstractNumId w:val="10"/>
  </w:num>
  <w:num w:numId="16">
    <w:abstractNumId w:val="4"/>
  </w:num>
  <w:num w:numId="17">
    <w:abstractNumId w:val="3"/>
  </w:num>
  <w:num w:numId="18">
    <w:abstractNumId w:val="27"/>
  </w:num>
  <w:num w:numId="19">
    <w:abstractNumId w:val="2"/>
  </w:num>
  <w:num w:numId="20">
    <w:abstractNumId w:val="20"/>
  </w:num>
  <w:num w:numId="21">
    <w:abstractNumId w:val="13"/>
  </w:num>
  <w:num w:numId="22">
    <w:abstractNumId w:val="12"/>
  </w:num>
  <w:num w:numId="23">
    <w:abstractNumId w:val="25"/>
  </w:num>
  <w:num w:numId="24">
    <w:abstractNumId w:val="23"/>
  </w:num>
  <w:num w:numId="25">
    <w:abstractNumId w:val="31"/>
  </w:num>
  <w:num w:numId="26">
    <w:abstractNumId w:val="21"/>
  </w:num>
  <w:num w:numId="27">
    <w:abstractNumId w:val="8"/>
  </w:num>
  <w:num w:numId="28">
    <w:abstractNumId w:val="7"/>
  </w:num>
  <w:num w:numId="29">
    <w:abstractNumId w:val="22"/>
  </w:num>
  <w:num w:numId="30">
    <w:abstractNumId w:val="19"/>
  </w:num>
  <w:num w:numId="31">
    <w:abstractNumId w:val="6"/>
  </w:num>
  <w:num w:numId="32">
    <w:abstractNumId w:val="17"/>
  </w:num>
  <w:num w:numId="33">
    <w:abstractNumId w:val="26"/>
  </w:num>
  <w:num w:numId="3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48"/>
    <w:rsid w:val="00000836"/>
    <w:rsid w:val="00001E12"/>
    <w:rsid w:val="00003574"/>
    <w:rsid w:val="00003583"/>
    <w:rsid w:val="00003A53"/>
    <w:rsid w:val="00006541"/>
    <w:rsid w:val="00007B72"/>
    <w:rsid w:val="00016F0F"/>
    <w:rsid w:val="00017FA7"/>
    <w:rsid w:val="000237E9"/>
    <w:rsid w:val="00023F89"/>
    <w:rsid w:val="000248E0"/>
    <w:rsid w:val="00024C64"/>
    <w:rsid w:val="0002655D"/>
    <w:rsid w:val="00032FD9"/>
    <w:rsid w:val="00042B43"/>
    <w:rsid w:val="00044EF7"/>
    <w:rsid w:val="00045285"/>
    <w:rsid w:val="00054EAD"/>
    <w:rsid w:val="0005753C"/>
    <w:rsid w:val="00060004"/>
    <w:rsid w:val="000613D8"/>
    <w:rsid w:val="000626A9"/>
    <w:rsid w:val="000637F8"/>
    <w:rsid w:val="000668DA"/>
    <w:rsid w:val="00067F31"/>
    <w:rsid w:val="0007362F"/>
    <w:rsid w:val="00080D3C"/>
    <w:rsid w:val="00080D67"/>
    <w:rsid w:val="00080EE2"/>
    <w:rsid w:val="00082E8E"/>
    <w:rsid w:val="000833C3"/>
    <w:rsid w:val="000863DE"/>
    <w:rsid w:val="00090549"/>
    <w:rsid w:val="00091AEE"/>
    <w:rsid w:val="00092E8E"/>
    <w:rsid w:val="00094BEF"/>
    <w:rsid w:val="0009617A"/>
    <w:rsid w:val="000A1185"/>
    <w:rsid w:val="000A13C7"/>
    <w:rsid w:val="000A6F36"/>
    <w:rsid w:val="000A7DB7"/>
    <w:rsid w:val="000A7ED6"/>
    <w:rsid w:val="000B1456"/>
    <w:rsid w:val="000B5985"/>
    <w:rsid w:val="000C42A2"/>
    <w:rsid w:val="000C47F9"/>
    <w:rsid w:val="000D07CE"/>
    <w:rsid w:val="000D69FC"/>
    <w:rsid w:val="000E4F53"/>
    <w:rsid w:val="000E595B"/>
    <w:rsid w:val="000F4511"/>
    <w:rsid w:val="000F6B81"/>
    <w:rsid w:val="000F7D7B"/>
    <w:rsid w:val="00101111"/>
    <w:rsid w:val="00101AC6"/>
    <w:rsid w:val="00106948"/>
    <w:rsid w:val="001072E9"/>
    <w:rsid w:val="001074B6"/>
    <w:rsid w:val="00113CA1"/>
    <w:rsid w:val="00114CB4"/>
    <w:rsid w:val="00120BA9"/>
    <w:rsid w:val="00122F85"/>
    <w:rsid w:val="0012365F"/>
    <w:rsid w:val="00125D6A"/>
    <w:rsid w:val="0012608A"/>
    <w:rsid w:val="00127374"/>
    <w:rsid w:val="001307C8"/>
    <w:rsid w:val="00130912"/>
    <w:rsid w:val="00131338"/>
    <w:rsid w:val="00131BC5"/>
    <w:rsid w:val="001334B2"/>
    <w:rsid w:val="001364CE"/>
    <w:rsid w:val="001378A7"/>
    <w:rsid w:val="00140DF2"/>
    <w:rsid w:val="00141AFC"/>
    <w:rsid w:val="00142158"/>
    <w:rsid w:val="00142FB0"/>
    <w:rsid w:val="00146018"/>
    <w:rsid w:val="00146E43"/>
    <w:rsid w:val="00152BD7"/>
    <w:rsid w:val="00153035"/>
    <w:rsid w:val="00153A01"/>
    <w:rsid w:val="00153EBA"/>
    <w:rsid w:val="001576D5"/>
    <w:rsid w:val="00160800"/>
    <w:rsid w:val="00167CFE"/>
    <w:rsid w:val="0017099C"/>
    <w:rsid w:val="00172DD8"/>
    <w:rsid w:val="001751EF"/>
    <w:rsid w:val="00175EB8"/>
    <w:rsid w:val="00182864"/>
    <w:rsid w:val="00186163"/>
    <w:rsid w:val="001862AF"/>
    <w:rsid w:val="00186400"/>
    <w:rsid w:val="00186C43"/>
    <w:rsid w:val="00193677"/>
    <w:rsid w:val="001938DD"/>
    <w:rsid w:val="00193DBA"/>
    <w:rsid w:val="00195EC4"/>
    <w:rsid w:val="00196F2F"/>
    <w:rsid w:val="00197A9B"/>
    <w:rsid w:val="00197B95"/>
    <w:rsid w:val="001A0DB4"/>
    <w:rsid w:val="001A5FD1"/>
    <w:rsid w:val="001A6C84"/>
    <w:rsid w:val="001B15B3"/>
    <w:rsid w:val="001B3D94"/>
    <w:rsid w:val="001B460E"/>
    <w:rsid w:val="001C4343"/>
    <w:rsid w:val="001C489E"/>
    <w:rsid w:val="001C4EB3"/>
    <w:rsid w:val="001C5579"/>
    <w:rsid w:val="001C76E2"/>
    <w:rsid w:val="001C7DDA"/>
    <w:rsid w:val="001D11AC"/>
    <w:rsid w:val="001D3865"/>
    <w:rsid w:val="001E1B1F"/>
    <w:rsid w:val="001E1C7A"/>
    <w:rsid w:val="001E2627"/>
    <w:rsid w:val="001E5FED"/>
    <w:rsid w:val="001E739B"/>
    <w:rsid w:val="001F20E5"/>
    <w:rsid w:val="001F3469"/>
    <w:rsid w:val="001F4D46"/>
    <w:rsid w:val="002010B6"/>
    <w:rsid w:val="002036C2"/>
    <w:rsid w:val="002151E8"/>
    <w:rsid w:val="002222F9"/>
    <w:rsid w:val="002233CD"/>
    <w:rsid w:val="00224FDB"/>
    <w:rsid w:val="002253F3"/>
    <w:rsid w:val="00230A53"/>
    <w:rsid w:val="002355EC"/>
    <w:rsid w:val="00235D96"/>
    <w:rsid w:val="00237EAB"/>
    <w:rsid w:val="00240203"/>
    <w:rsid w:val="00243C99"/>
    <w:rsid w:val="0024522A"/>
    <w:rsid w:val="00246157"/>
    <w:rsid w:val="002472E7"/>
    <w:rsid w:val="002479B7"/>
    <w:rsid w:val="00251092"/>
    <w:rsid w:val="00255975"/>
    <w:rsid w:val="0025650C"/>
    <w:rsid w:val="002579CF"/>
    <w:rsid w:val="002611A0"/>
    <w:rsid w:val="0026195B"/>
    <w:rsid w:val="00262AC3"/>
    <w:rsid w:val="00273896"/>
    <w:rsid w:val="00274616"/>
    <w:rsid w:val="00275732"/>
    <w:rsid w:val="00276D23"/>
    <w:rsid w:val="002775E1"/>
    <w:rsid w:val="0028123F"/>
    <w:rsid w:val="00281CF7"/>
    <w:rsid w:val="00282E9B"/>
    <w:rsid w:val="00283DCF"/>
    <w:rsid w:val="00284C25"/>
    <w:rsid w:val="00285B4B"/>
    <w:rsid w:val="00287E29"/>
    <w:rsid w:val="00290507"/>
    <w:rsid w:val="00290865"/>
    <w:rsid w:val="00291191"/>
    <w:rsid w:val="00292526"/>
    <w:rsid w:val="00293DA9"/>
    <w:rsid w:val="00294E51"/>
    <w:rsid w:val="002A0234"/>
    <w:rsid w:val="002A0A1A"/>
    <w:rsid w:val="002A2CAF"/>
    <w:rsid w:val="002A3D88"/>
    <w:rsid w:val="002A468A"/>
    <w:rsid w:val="002A5EA5"/>
    <w:rsid w:val="002A78F3"/>
    <w:rsid w:val="002A7DA9"/>
    <w:rsid w:val="002B0366"/>
    <w:rsid w:val="002B0A90"/>
    <w:rsid w:val="002B0AFA"/>
    <w:rsid w:val="002B422B"/>
    <w:rsid w:val="002B4E63"/>
    <w:rsid w:val="002B6755"/>
    <w:rsid w:val="002C0C25"/>
    <w:rsid w:val="002C1028"/>
    <w:rsid w:val="002C15A5"/>
    <w:rsid w:val="002C57B9"/>
    <w:rsid w:val="002C75C1"/>
    <w:rsid w:val="002D2F08"/>
    <w:rsid w:val="002D44AE"/>
    <w:rsid w:val="002D53BB"/>
    <w:rsid w:val="002E1F45"/>
    <w:rsid w:val="002E203E"/>
    <w:rsid w:val="002E2455"/>
    <w:rsid w:val="002E397C"/>
    <w:rsid w:val="002E59E0"/>
    <w:rsid w:val="00302724"/>
    <w:rsid w:val="00313095"/>
    <w:rsid w:val="003152D9"/>
    <w:rsid w:val="003163A7"/>
    <w:rsid w:val="00322784"/>
    <w:rsid w:val="003228BA"/>
    <w:rsid w:val="00324846"/>
    <w:rsid w:val="00325392"/>
    <w:rsid w:val="00325B46"/>
    <w:rsid w:val="003265DD"/>
    <w:rsid w:val="003317B3"/>
    <w:rsid w:val="003341D9"/>
    <w:rsid w:val="003425C0"/>
    <w:rsid w:val="003426C5"/>
    <w:rsid w:val="0034339A"/>
    <w:rsid w:val="00343809"/>
    <w:rsid w:val="003443CA"/>
    <w:rsid w:val="003469BC"/>
    <w:rsid w:val="00347317"/>
    <w:rsid w:val="00351E94"/>
    <w:rsid w:val="00352266"/>
    <w:rsid w:val="003645E5"/>
    <w:rsid w:val="00364E5C"/>
    <w:rsid w:val="00366457"/>
    <w:rsid w:val="0037441A"/>
    <w:rsid w:val="00374B34"/>
    <w:rsid w:val="00376953"/>
    <w:rsid w:val="00382202"/>
    <w:rsid w:val="00384769"/>
    <w:rsid w:val="003856FA"/>
    <w:rsid w:val="00386343"/>
    <w:rsid w:val="00387CD1"/>
    <w:rsid w:val="0039491E"/>
    <w:rsid w:val="0039707A"/>
    <w:rsid w:val="003A3571"/>
    <w:rsid w:val="003A41B6"/>
    <w:rsid w:val="003A4E9C"/>
    <w:rsid w:val="003A51D6"/>
    <w:rsid w:val="003A59FD"/>
    <w:rsid w:val="003A751F"/>
    <w:rsid w:val="003A7BC5"/>
    <w:rsid w:val="003B256C"/>
    <w:rsid w:val="003B3435"/>
    <w:rsid w:val="003B38BB"/>
    <w:rsid w:val="003C06C9"/>
    <w:rsid w:val="003C073B"/>
    <w:rsid w:val="003C1CA8"/>
    <w:rsid w:val="003C1D33"/>
    <w:rsid w:val="003C763F"/>
    <w:rsid w:val="003D037A"/>
    <w:rsid w:val="003D03C1"/>
    <w:rsid w:val="003D3BFA"/>
    <w:rsid w:val="003D3E1F"/>
    <w:rsid w:val="003D5C89"/>
    <w:rsid w:val="003E1FB2"/>
    <w:rsid w:val="003E2AA7"/>
    <w:rsid w:val="003E2C43"/>
    <w:rsid w:val="003E4D0F"/>
    <w:rsid w:val="003E564B"/>
    <w:rsid w:val="003E6754"/>
    <w:rsid w:val="003E7432"/>
    <w:rsid w:val="003F18FE"/>
    <w:rsid w:val="003F2B30"/>
    <w:rsid w:val="003F3DC6"/>
    <w:rsid w:val="003F453A"/>
    <w:rsid w:val="003F577D"/>
    <w:rsid w:val="003F61A1"/>
    <w:rsid w:val="003F7DE0"/>
    <w:rsid w:val="00400536"/>
    <w:rsid w:val="00401758"/>
    <w:rsid w:val="00402E4F"/>
    <w:rsid w:val="00403759"/>
    <w:rsid w:val="00404C87"/>
    <w:rsid w:val="004073E8"/>
    <w:rsid w:val="004074C7"/>
    <w:rsid w:val="004109DC"/>
    <w:rsid w:val="00412004"/>
    <w:rsid w:val="0041384C"/>
    <w:rsid w:val="00415645"/>
    <w:rsid w:val="0042146B"/>
    <w:rsid w:val="00421844"/>
    <w:rsid w:val="00422BC9"/>
    <w:rsid w:val="00431CBB"/>
    <w:rsid w:val="004324CD"/>
    <w:rsid w:val="0043442A"/>
    <w:rsid w:val="00435DA4"/>
    <w:rsid w:val="00436D49"/>
    <w:rsid w:val="004374D5"/>
    <w:rsid w:val="0043789E"/>
    <w:rsid w:val="00437B9A"/>
    <w:rsid w:val="004401C5"/>
    <w:rsid w:val="00441326"/>
    <w:rsid w:val="00444D66"/>
    <w:rsid w:val="00445986"/>
    <w:rsid w:val="00456923"/>
    <w:rsid w:val="00456BE1"/>
    <w:rsid w:val="00456D8A"/>
    <w:rsid w:val="00460F5B"/>
    <w:rsid w:val="00466E00"/>
    <w:rsid w:val="004673B4"/>
    <w:rsid w:val="004708E1"/>
    <w:rsid w:val="00472109"/>
    <w:rsid w:val="00480403"/>
    <w:rsid w:val="004811D1"/>
    <w:rsid w:val="00482989"/>
    <w:rsid w:val="00485A62"/>
    <w:rsid w:val="0048656A"/>
    <w:rsid w:val="00486656"/>
    <w:rsid w:val="004A0473"/>
    <w:rsid w:val="004A44D1"/>
    <w:rsid w:val="004A5311"/>
    <w:rsid w:val="004A6910"/>
    <w:rsid w:val="004A7885"/>
    <w:rsid w:val="004B2718"/>
    <w:rsid w:val="004B5C6C"/>
    <w:rsid w:val="004B7ACF"/>
    <w:rsid w:val="004C069B"/>
    <w:rsid w:val="004C17EE"/>
    <w:rsid w:val="004D0479"/>
    <w:rsid w:val="004D1CE1"/>
    <w:rsid w:val="004D7E75"/>
    <w:rsid w:val="004E1451"/>
    <w:rsid w:val="004E1FD8"/>
    <w:rsid w:val="004E31FF"/>
    <w:rsid w:val="004E6B30"/>
    <w:rsid w:val="004E7CBE"/>
    <w:rsid w:val="004F54F7"/>
    <w:rsid w:val="004F7280"/>
    <w:rsid w:val="00507AE2"/>
    <w:rsid w:val="0051187F"/>
    <w:rsid w:val="005219DF"/>
    <w:rsid w:val="00522103"/>
    <w:rsid w:val="00522878"/>
    <w:rsid w:val="00525748"/>
    <w:rsid w:val="00526AA5"/>
    <w:rsid w:val="00527CCF"/>
    <w:rsid w:val="0053238E"/>
    <w:rsid w:val="00534A72"/>
    <w:rsid w:val="00540FB3"/>
    <w:rsid w:val="005437C4"/>
    <w:rsid w:val="005503FD"/>
    <w:rsid w:val="00555671"/>
    <w:rsid w:val="00555864"/>
    <w:rsid w:val="0056120E"/>
    <w:rsid w:val="0056173F"/>
    <w:rsid w:val="005625AC"/>
    <w:rsid w:val="005634B5"/>
    <w:rsid w:val="0056785F"/>
    <w:rsid w:val="00567B68"/>
    <w:rsid w:val="00571AE9"/>
    <w:rsid w:val="005825E8"/>
    <w:rsid w:val="00582883"/>
    <w:rsid w:val="005833D3"/>
    <w:rsid w:val="005840B3"/>
    <w:rsid w:val="005853CD"/>
    <w:rsid w:val="0059249A"/>
    <w:rsid w:val="00593CAB"/>
    <w:rsid w:val="005975B9"/>
    <w:rsid w:val="005A12CD"/>
    <w:rsid w:val="005A4501"/>
    <w:rsid w:val="005A6D70"/>
    <w:rsid w:val="005B0DD4"/>
    <w:rsid w:val="005B1CD2"/>
    <w:rsid w:val="005B3601"/>
    <w:rsid w:val="005B384C"/>
    <w:rsid w:val="005B55B2"/>
    <w:rsid w:val="005C20D3"/>
    <w:rsid w:val="005D3247"/>
    <w:rsid w:val="005D599A"/>
    <w:rsid w:val="005D5EB9"/>
    <w:rsid w:val="005E38E1"/>
    <w:rsid w:val="005E60A4"/>
    <w:rsid w:val="005F0702"/>
    <w:rsid w:val="005F1A52"/>
    <w:rsid w:val="005F3195"/>
    <w:rsid w:val="005F57BD"/>
    <w:rsid w:val="006003B4"/>
    <w:rsid w:val="00600C39"/>
    <w:rsid w:val="00600EDF"/>
    <w:rsid w:val="00602919"/>
    <w:rsid w:val="00604FA5"/>
    <w:rsid w:val="00607E0C"/>
    <w:rsid w:val="006111BD"/>
    <w:rsid w:val="0061318C"/>
    <w:rsid w:val="0062040E"/>
    <w:rsid w:val="006209A5"/>
    <w:rsid w:val="006240C6"/>
    <w:rsid w:val="00624F54"/>
    <w:rsid w:val="00627A4C"/>
    <w:rsid w:val="006319E9"/>
    <w:rsid w:val="00632401"/>
    <w:rsid w:val="00632ACE"/>
    <w:rsid w:val="00634691"/>
    <w:rsid w:val="00642062"/>
    <w:rsid w:val="00643E37"/>
    <w:rsid w:val="0065231D"/>
    <w:rsid w:val="00655703"/>
    <w:rsid w:val="00660715"/>
    <w:rsid w:val="00663D5A"/>
    <w:rsid w:val="00663E9F"/>
    <w:rsid w:val="00665AE3"/>
    <w:rsid w:val="00666164"/>
    <w:rsid w:val="00666225"/>
    <w:rsid w:val="00666609"/>
    <w:rsid w:val="006722BC"/>
    <w:rsid w:val="0067245B"/>
    <w:rsid w:val="00673309"/>
    <w:rsid w:val="00673EE4"/>
    <w:rsid w:val="006758C2"/>
    <w:rsid w:val="006777FF"/>
    <w:rsid w:val="00682A14"/>
    <w:rsid w:val="00683DE8"/>
    <w:rsid w:val="00691F5B"/>
    <w:rsid w:val="0069201A"/>
    <w:rsid w:val="00692CFD"/>
    <w:rsid w:val="00697FF7"/>
    <w:rsid w:val="006A0CA6"/>
    <w:rsid w:val="006A288B"/>
    <w:rsid w:val="006A2A86"/>
    <w:rsid w:val="006A2F63"/>
    <w:rsid w:val="006B19CD"/>
    <w:rsid w:val="006B27EE"/>
    <w:rsid w:val="006B2D53"/>
    <w:rsid w:val="006B3EDA"/>
    <w:rsid w:val="006B482B"/>
    <w:rsid w:val="006B5CFF"/>
    <w:rsid w:val="006C139D"/>
    <w:rsid w:val="006C15D6"/>
    <w:rsid w:val="006C1E2D"/>
    <w:rsid w:val="006D7CD0"/>
    <w:rsid w:val="006E3120"/>
    <w:rsid w:val="006E344A"/>
    <w:rsid w:val="006E532B"/>
    <w:rsid w:val="006E61D4"/>
    <w:rsid w:val="006F0097"/>
    <w:rsid w:val="006F2CB4"/>
    <w:rsid w:val="006F557D"/>
    <w:rsid w:val="00702495"/>
    <w:rsid w:val="00702BD5"/>
    <w:rsid w:val="00706C07"/>
    <w:rsid w:val="00707EF7"/>
    <w:rsid w:val="007114D9"/>
    <w:rsid w:val="00711560"/>
    <w:rsid w:val="00713848"/>
    <w:rsid w:val="007163C6"/>
    <w:rsid w:val="00716EE6"/>
    <w:rsid w:val="007175A4"/>
    <w:rsid w:val="00717BA0"/>
    <w:rsid w:val="00723AD1"/>
    <w:rsid w:val="00723C6E"/>
    <w:rsid w:val="00723E27"/>
    <w:rsid w:val="00724143"/>
    <w:rsid w:val="007247CB"/>
    <w:rsid w:val="00725556"/>
    <w:rsid w:val="0072652E"/>
    <w:rsid w:val="007317F2"/>
    <w:rsid w:val="007326F3"/>
    <w:rsid w:val="00733048"/>
    <w:rsid w:val="00734AA0"/>
    <w:rsid w:val="00741F0A"/>
    <w:rsid w:val="00745957"/>
    <w:rsid w:val="00746CCC"/>
    <w:rsid w:val="00747923"/>
    <w:rsid w:val="00750273"/>
    <w:rsid w:val="00751624"/>
    <w:rsid w:val="007555F4"/>
    <w:rsid w:val="00755F5D"/>
    <w:rsid w:val="00757C58"/>
    <w:rsid w:val="00762CAE"/>
    <w:rsid w:val="00763722"/>
    <w:rsid w:val="00766438"/>
    <w:rsid w:val="007678C3"/>
    <w:rsid w:val="0077291D"/>
    <w:rsid w:val="00773CAB"/>
    <w:rsid w:val="007741E4"/>
    <w:rsid w:val="0077568C"/>
    <w:rsid w:val="00776BCD"/>
    <w:rsid w:val="0077765D"/>
    <w:rsid w:val="00777ECB"/>
    <w:rsid w:val="00781762"/>
    <w:rsid w:val="00782171"/>
    <w:rsid w:val="00783284"/>
    <w:rsid w:val="00786BBE"/>
    <w:rsid w:val="00795DD0"/>
    <w:rsid w:val="007972B2"/>
    <w:rsid w:val="007A0CEA"/>
    <w:rsid w:val="007A21D2"/>
    <w:rsid w:val="007A2599"/>
    <w:rsid w:val="007A3FA7"/>
    <w:rsid w:val="007A522F"/>
    <w:rsid w:val="007A69A7"/>
    <w:rsid w:val="007A73BA"/>
    <w:rsid w:val="007A763B"/>
    <w:rsid w:val="007B15F0"/>
    <w:rsid w:val="007B2F68"/>
    <w:rsid w:val="007B4A21"/>
    <w:rsid w:val="007B598B"/>
    <w:rsid w:val="007B5E14"/>
    <w:rsid w:val="007B705F"/>
    <w:rsid w:val="007B76F1"/>
    <w:rsid w:val="007C49D1"/>
    <w:rsid w:val="007D1F1D"/>
    <w:rsid w:val="007D23E6"/>
    <w:rsid w:val="007D4AF2"/>
    <w:rsid w:val="007E386E"/>
    <w:rsid w:val="007E6536"/>
    <w:rsid w:val="007F150D"/>
    <w:rsid w:val="007F5F1C"/>
    <w:rsid w:val="008001AE"/>
    <w:rsid w:val="00803F4C"/>
    <w:rsid w:val="0080740F"/>
    <w:rsid w:val="00812831"/>
    <w:rsid w:val="00814D3F"/>
    <w:rsid w:val="00814DC4"/>
    <w:rsid w:val="00816B65"/>
    <w:rsid w:val="00820D0C"/>
    <w:rsid w:val="008226A1"/>
    <w:rsid w:val="00822EDE"/>
    <w:rsid w:val="00824575"/>
    <w:rsid w:val="00834A67"/>
    <w:rsid w:val="008354A1"/>
    <w:rsid w:val="00841353"/>
    <w:rsid w:val="00843CC9"/>
    <w:rsid w:val="00850665"/>
    <w:rsid w:val="00852091"/>
    <w:rsid w:val="008561E8"/>
    <w:rsid w:val="00856F79"/>
    <w:rsid w:val="0086082A"/>
    <w:rsid w:val="00863BDE"/>
    <w:rsid w:val="008673D4"/>
    <w:rsid w:val="008675FC"/>
    <w:rsid w:val="00874E0E"/>
    <w:rsid w:val="00877FB3"/>
    <w:rsid w:val="008807A5"/>
    <w:rsid w:val="008831CA"/>
    <w:rsid w:val="00883D7E"/>
    <w:rsid w:val="00891308"/>
    <w:rsid w:val="00891A50"/>
    <w:rsid w:val="008A367B"/>
    <w:rsid w:val="008A696A"/>
    <w:rsid w:val="008B2509"/>
    <w:rsid w:val="008B3D0B"/>
    <w:rsid w:val="008C0077"/>
    <w:rsid w:val="008C02EA"/>
    <w:rsid w:val="008C19FA"/>
    <w:rsid w:val="008C313E"/>
    <w:rsid w:val="008C5ADE"/>
    <w:rsid w:val="008C625B"/>
    <w:rsid w:val="008C77B1"/>
    <w:rsid w:val="008C7B50"/>
    <w:rsid w:val="008D01AB"/>
    <w:rsid w:val="008D14EF"/>
    <w:rsid w:val="008D7653"/>
    <w:rsid w:val="008D79AE"/>
    <w:rsid w:val="008E0AEA"/>
    <w:rsid w:val="008E1E60"/>
    <w:rsid w:val="008E4193"/>
    <w:rsid w:val="008F1033"/>
    <w:rsid w:val="008F1BEB"/>
    <w:rsid w:val="008F7679"/>
    <w:rsid w:val="008F7EC5"/>
    <w:rsid w:val="00906D53"/>
    <w:rsid w:val="009102EC"/>
    <w:rsid w:val="00910CB0"/>
    <w:rsid w:val="00912236"/>
    <w:rsid w:val="009123AD"/>
    <w:rsid w:val="00914171"/>
    <w:rsid w:val="00914774"/>
    <w:rsid w:val="00917ADC"/>
    <w:rsid w:val="009252CD"/>
    <w:rsid w:val="00933725"/>
    <w:rsid w:val="0093607D"/>
    <w:rsid w:val="00937DD4"/>
    <w:rsid w:val="009410BE"/>
    <w:rsid w:val="00942920"/>
    <w:rsid w:val="00942CD8"/>
    <w:rsid w:val="00942FA1"/>
    <w:rsid w:val="00960B19"/>
    <w:rsid w:val="009619AD"/>
    <w:rsid w:val="00964C74"/>
    <w:rsid w:val="009675BB"/>
    <w:rsid w:val="00971036"/>
    <w:rsid w:val="00971208"/>
    <w:rsid w:val="0097265E"/>
    <w:rsid w:val="009742C5"/>
    <w:rsid w:val="009767D4"/>
    <w:rsid w:val="00980524"/>
    <w:rsid w:val="00981C4B"/>
    <w:rsid w:val="00981D91"/>
    <w:rsid w:val="00986DAB"/>
    <w:rsid w:val="0099127F"/>
    <w:rsid w:val="00991955"/>
    <w:rsid w:val="00996108"/>
    <w:rsid w:val="0099610B"/>
    <w:rsid w:val="009A11E7"/>
    <w:rsid w:val="009A1754"/>
    <w:rsid w:val="009A1AFD"/>
    <w:rsid w:val="009A2540"/>
    <w:rsid w:val="009A36C1"/>
    <w:rsid w:val="009A7930"/>
    <w:rsid w:val="009B111B"/>
    <w:rsid w:val="009B1A60"/>
    <w:rsid w:val="009B1FBE"/>
    <w:rsid w:val="009B34E1"/>
    <w:rsid w:val="009B3BE2"/>
    <w:rsid w:val="009C44F0"/>
    <w:rsid w:val="009C4572"/>
    <w:rsid w:val="009C5640"/>
    <w:rsid w:val="009C6AF1"/>
    <w:rsid w:val="009C6CCA"/>
    <w:rsid w:val="009D3274"/>
    <w:rsid w:val="009D3298"/>
    <w:rsid w:val="009D70E5"/>
    <w:rsid w:val="009E061D"/>
    <w:rsid w:val="009E09BB"/>
    <w:rsid w:val="009E106E"/>
    <w:rsid w:val="009E1B28"/>
    <w:rsid w:val="009E2A84"/>
    <w:rsid w:val="009E3357"/>
    <w:rsid w:val="009F1F42"/>
    <w:rsid w:val="009F3791"/>
    <w:rsid w:val="009F5915"/>
    <w:rsid w:val="009F6A08"/>
    <w:rsid w:val="009F79A2"/>
    <w:rsid w:val="00A01B1E"/>
    <w:rsid w:val="00A02F0D"/>
    <w:rsid w:val="00A0305B"/>
    <w:rsid w:val="00A05650"/>
    <w:rsid w:val="00A063D1"/>
    <w:rsid w:val="00A10ACE"/>
    <w:rsid w:val="00A12756"/>
    <w:rsid w:val="00A13B7F"/>
    <w:rsid w:val="00A13F1B"/>
    <w:rsid w:val="00A141F7"/>
    <w:rsid w:val="00A16C48"/>
    <w:rsid w:val="00A173E2"/>
    <w:rsid w:val="00A22C07"/>
    <w:rsid w:val="00A25C25"/>
    <w:rsid w:val="00A26B22"/>
    <w:rsid w:val="00A270C7"/>
    <w:rsid w:val="00A30C68"/>
    <w:rsid w:val="00A329A0"/>
    <w:rsid w:val="00A34600"/>
    <w:rsid w:val="00A40583"/>
    <w:rsid w:val="00A47F42"/>
    <w:rsid w:val="00A51B8E"/>
    <w:rsid w:val="00A53054"/>
    <w:rsid w:val="00A53A44"/>
    <w:rsid w:val="00A560B6"/>
    <w:rsid w:val="00A708C9"/>
    <w:rsid w:val="00A71778"/>
    <w:rsid w:val="00A7221B"/>
    <w:rsid w:val="00A723F3"/>
    <w:rsid w:val="00A7511B"/>
    <w:rsid w:val="00A7740C"/>
    <w:rsid w:val="00A80E40"/>
    <w:rsid w:val="00A8477B"/>
    <w:rsid w:val="00A87529"/>
    <w:rsid w:val="00A91AA0"/>
    <w:rsid w:val="00A92CF9"/>
    <w:rsid w:val="00A9450C"/>
    <w:rsid w:val="00A95EFD"/>
    <w:rsid w:val="00AA1E36"/>
    <w:rsid w:val="00AA33F0"/>
    <w:rsid w:val="00AA34AF"/>
    <w:rsid w:val="00AA7ABD"/>
    <w:rsid w:val="00AA7BC8"/>
    <w:rsid w:val="00AB4BF9"/>
    <w:rsid w:val="00AB59B2"/>
    <w:rsid w:val="00AC4141"/>
    <w:rsid w:val="00AC6CEC"/>
    <w:rsid w:val="00AD1845"/>
    <w:rsid w:val="00AD4D69"/>
    <w:rsid w:val="00AD6FD0"/>
    <w:rsid w:val="00AE28EA"/>
    <w:rsid w:val="00AE4223"/>
    <w:rsid w:val="00AE571D"/>
    <w:rsid w:val="00AE76B7"/>
    <w:rsid w:val="00AF212A"/>
    <w:rsid w:val="00AF2C9F"/>
    <w:rsid w:val="00AF2FFF"/>
    <w:rsid w:val="00AF59CA"/>
    <w:rsid w:val="00AF6F0A"/>
    <w:rsid w:val="00AF7B49"/>
    <w:rsid w:val="00B03873"/>
    <w:rsid w:val="00B0738E"/>
    <w:rsid w:val="00B07B06"/>
    <w:rsid w:val="00B07F7D"/>
    <w:rsid w:val="00B10928"/>
    <w:rsid w:val="00B11A2A"/>
    <w:rsid w:val="00B132A4"/>
    <w:rsid w:val="00B146F4"/>
    <w:rsid w:val="00B15055"/>
    <w:rsid w:val="00B15A5C"/>
    <w:rsid w:val="00B164E2"/>
    <w:rsid w:val="00B16BE2"/>
    <w:rsid w:val="00B17183"/>
    <w:rsid w:val="00B20DBF"/>
    <w:rsid w:val="00B2101B"/>
    <w:rsid w:val="00B2234F"/>
    <w:rsid w:val="00B2382A"/>
    <w:rsid w:val="00B2692B"/>
    <w:rsid w:val="00B27310"/>
    <w:rsid w:val="00B310A1"/>
    <w:rsid w:val="00B419EA"/>
    <w:rsid w:val="00B462D8"/>
    <w:rsid w:val="00B479F7"/>
    <w:rsid w:val="00B54459"/>
    <w:rsid w:val="00B62CC6"/>
    <w:rsid w:val="00B65140"/>
    <w:rsid w:val="00B66FA7"/>
    <w:rsid w:val="00B7129B"/>
    <w:rsid w:val="00B740F9"/>
    <w:rsid w:val="00B748BC"/>
    <w:rsid w:val="00B765D1"/>
    <w:rsid w:val="00B8165F"/>
    <w:rsid w:val="00B8172D"/>
    <w:rsid w:val="00B81B5A"/>
    <w:rsid w:val="00B81E77"/>
    <w:rsid w:val="00B84814"/>
    <w:rsid w:val="00B85049"/>
    <w:rsid w:val="00B86FB1"/>
    <w:rsid w:val="00B87706"/>
    <w:rsid w:val="00B87C89"/>
    <w:rsid w:val="00B9071A"/>
    <w:rsid w:val="00B9343F"/>
    <w:rsid w:val="00BA0EC4"/>
    <w:rsid w:val="00BA44C6"/>
    <w:rsid w:val="00BA5D05"/>
    <w:rsid w:val="00BB18C1"/>
    <w:rsid w:val="00BB20C6"/>
    <w:rsid w:val="00BB229A"/>
    <w:rsid w:val="00BB6384"/>
    <w:rsid w:val="00BB6999"/>
    <w:rsid w:val="00BC12C1"/>
    <w:rsid w:val="00BC28CE"/>
    <w:rsid w:val="00BC3506"/>
    <w:rsid w:val="00BC3FE8"/>
    <w:rsid w:val="00BC4715"/>
    <w:rsid w:val="00BC48F9"/>
    <w:rsid w:val="00BD05A5"/>
    <w:rsid w:val="00BD288C"/>
    <w:rsid w:val="00BD2E91"/>
    <w:rsid w:val="00BD40A0"/>
    <w:rsid w:val="00BD5ED6"/>
    <w:rsid w:val="00BD6355"/>
    <w:rsid w:val="00BD6839"/>
    <w:rsid w:val="00BD68E8"/>
    <w:rsid w:val="00BD6BED"/>
    <w:rsid w:val="00BE0D77"/>
    <w:rsid w:val="00BE2184"/>
    <w:rsid w:val="00BE2F2D"/>
    <w:rsid w:val="00BE4DA3"/>
    <w:rsid w:val="00BE513E"/>
    <w:rsid w:val="00BF16E2"/>
    <w:rsid w:val="00BF2761"/>
    <w:rsid w:val="00BF4205"/>
    <w:rsid w:val="00C05B51"/>
    <w:rsid w:val="00C07DAD"/>
    <w:rsid w:val="00C10020"/>
    <w:rsid w:val="00C10CDF"/>
    <w:rsid w:val="00C10FD2"/>
    <w:rsid w:val="00C20576"/>
    <w:rsid w:val="00C21A2A"/>
    <w:rsid w:val="00C21E58"/>
    <w:rsid w:val="00C21EBA"/>
    <w:rsid w:val="00C22332"/>
    <w:rsid w:val="00C24CA0"/>
    <w:rsid w:val="00C2752A"/>
    <w:rsid w:val="00C33398"/>
    <w:rsid w:val="00C34540"/>
    <w:rsid w:val="00C3568C"/>
    <w:rsid w:val="00C35704"/>
    <w:rsid w:val="00C41B77"/>
    <w:rsid w:val="00C44412"/>
    <w:rsid w:val="00C4461A"/>
    <w:rsid w:val="00C50DA8"/>
    <w:rsid w:val="00C5413D"/>
    <w:rsid w:val="00C55306"/>
    <w:rsid w:val="00C60CAB"/>
    <w:rsid w:val="00C621D3"/>
    <w:rsid w:val="00C64D04"/>
    <w:rsid w:val="00C677AA"/>
    <w:rsid w:val="00C67F84"/>
    <w:rsid w:val="00C70381"/>
    <w:rsid w:val="00C70B2A"/>
    <w:rsid w:val="00C70BF0"/>
    <w:rsid w:val="00C738DA"/>
    <w:rsid w:val="00C73BA3"/>
    <w:rsid w:val="00C73E81"/>
    <w:rsid w:val="00C77099"/>
    <w:rsid w:val="00C77770"/>
    <w:rsid w:val="00C81FCD"/>
    <w:rsid w:val="00C84FA2"/>
    <w:rsid w:val="00C85C0E"/>
    <w:rsid w:val="00C87BCF"/>
    <w:rsid w:val="00C90D61"/>
    <w:rsid w:val="00C916BB"/>
    <w:rsid w:val="00C9194A"/>
    <w:rsid w:val="00C942DA"/>
    <w:rsid w:val="00C95D5B"/>
    <w:rsid w:val="00C96673"/>
    <w:rsid w:val="00CA00F3"/>
    <w:rsid w:val="00CA371E"/>
    <w:rsid w:val="00CA4D78"/>
    <w:rsid w:val="00CA5B71"/>
    <w:rsid w:val="00CA7CC1"/>
    <w:rsid w:val="00CB5C7D"/>
    <w:rsid w:val="00CB6031"/>
    <w:rsid w:val="00CC3CC1"/>
    <w:rsid w:val="00CD15FC"/>
    <w:rsid w:val="00CD2DC7"/>
    <w:rsid w:val="00CD56CB"/>
    <w:rsid w:val="00CD5BA4"/>
    <w:rsid w:val="00CE2AF0"/>
    <w:rsid w:val="00CE4176"/>
    <w:rsid w:val="00CE5438"/>
    <w:rsid w:val="00CF5AD1"/>
    <w:rsid w:val="00D014FD"/>
    <w:rsid w:val="00D020BE"/>
    <w:rsid w:val="00D023A4"/>
    <w:rsid w:val="00D02DB4"/>
    <w:rsid w:val="00D043F2"/>
    <w:rsid w:val="00D05AFD"/>
    <w:rsid w:val="00D068A2"/>
    <w:rsid w:val="00D06B9E"/>
    <w:rsid w:val="00D075D6"/>
    <w:rsid w:val="00D121F8"/>
    <w:rsid w:val="00D12565"/>
    <w:rsid w:val="00D12A48"/>
    <w:rsid w:val="00D13264"/>
    <w:rsid w:val="00D149D7"/>
    <w:rsid w:val="00D175A5"/>
    <w:rsid w:val="00D206E1"/>
    <w:rsid w:val="00D20B2E"/>
    <w:rsid w:val="00D328E8"/>
    <w:rsid w:val="00D35AA7"/>
    <w:rsid w:val="00D36031"/>
    <w:rsid w:val="00D363D8"/>
    <w:rsid w:val="00D3724D"/>
    <w:rsid w:val="00D4115C"/>
    <w:rsid w:val="00D44717"/>
    <w:rsid w:val="00D44D42"/>
    <w:rsid w:val="00D50EDE"/>
    <w:rsid w:val="00D52F40"/>
    <w:rsid w:val="00D555D2"/>
    <w:rsid w:val="00D5561F"/>
    <w:rsid w:val="00D61C82"/>
    <w:rsid w:val="00D62632"/>
    <w:rsid w:val="00D6283B"/>
    <w:rsid w:val="00D63840"/>
    <w:rsid w:val="00D6439C"/>
    <w:rsid w:val="00D6492E"/>
    <w:rsid w:val="00D66539"/>
    <w:rsid w:val="00D66DD0"/>
    <w:rsid w:val="00D70B3E"/>
    <w:rsid w:val="00D71C84"/>
    <w:rsid w:val="00D73500"/>
    <w:rsid w:val="00D75EBC"/>
    <w:rsid w:val="00D90CC9"/>
    <w:rsid w:val="00D93433"/>
    <w:rsid w:val="00D93AF5"/>
    <w:rsid w:val="00D9549A"/>
    <w:rsid w:val="00D977F1"/>
    <w:rsid w:val="00DB1D02"/>
    <w:rsid w:val="00DB2562"/>
    <w:rsid w:val="00DB3905"/>
    <w:rsid w:val="00DB597E"/>
    <w:rsid w:val="00DC2926"/>
    <w:rsid w:val="00DC322F"/>
    <w:rsid w:val="00DC36AD"/>
    <w:rsid w:val="00DC3DEA"/>
    <w:rsid w:val="00DC402A"/>
    <w:rsid w:val="00DC4BF6"/>
    <w:rsid w:val="00DC5B10"/>
    <w:rsid w:val="00DC73BD"/>
    <w:rsid w:val="00DC7A4F"/>
    <w:rsid w:val="00DD0514"/>
    <w:rsid w:val="00DD13B9"/>
    <w:rsid w:val="00DD1FBD"/>
    <w:rsid w:val="00DD39E0"/>
    <w:rsid w:val="00DD6C8A"/>
    <w:rsid w:val="00DE05BB"/>
    <w:rsid w:val="00DF016F"/>
    <w:rsid w:val="00DF024E"/>
    <w:rsid w:val="00DF0DBA"/>
    <w:rsid w:val="00DF1055"/>
    <w:rsid w:val="00DF5788"/>
    <w:rsid w:val="00E00184"/>
    <w:rsid w:val="00E00F86"/>
    <w:rsid w:val="00E020C6"/>
    <w:rsid w:val="00E025C4"/>
    <w:rsid w:val="00E038E5"/>
    <w:rsid w:val="00E03C0A"/>
    <w:rsid w:val="00E05D1C"/>
    <w:rsid w:val="00E060D2"/>
    <w:rsid w:val="00E108D6"/>
    <w:rsid w:val="00E113B9"/>
    <w:rsid w:val="00E121BD"/>
    <w:rsid w:val="00E1319E"/>
    <w:rsid w:val="00E14677"/>
    <w:rsid w:val="00E14E3A"/>
    <w:rsid w:val="00E20B99"/>
    <w:rsid w:val="00E27E33"/>
    <w:rsid w:val="00E3093B"/>
    <w:rsid w:val="00E3122C"/>
    <w:rsid w:val="00E31452"/>
    <w:rsid w:val="00E35D40"/>
    <w:rsid w:val="00E3677E"/>
    <w:rsid w:val="00E372E0"/>
    <w:rsid w:val="00E3786D"/>
    <w:rsid w:val="00E42E78"/>
    <w:rsid w:val="00E4397B"/>
    <w:rsid w:val="00E460E2"/>
    <w:rsid w:val="00E50451"/>
    <w:rsid w:val="00E5095C"/>
    <w:rsid w:val="00E5280E"/>
    <w:rsid w:val="00E534F7"/>
    <w:rsid w:val="00E53EBF"/>
    <w:rsid w:val="00E54EFA"/>
    <w:rsid w:val="00E5534A"/>
    <w:rsid w:val="00E55A17"/>
    <w:rsid w:val="00E56364"/>
    <w:rsid w:val="00E56CC8"/>
    <w:rsid w:val="00E64BBA"/>
    <w:rsid w:val="00E65D93"/>
    <w:rsid w:val="00E66BC1"/>
    <w:rsid w:val="00E70035"/>
    <w:rsid w:val="00E71F9B"/>
    <w:rsid w:val="00E72147"/>
    <w:rsid w:val="00E75BC0"/>
    <w:rsid w:val="00E8222D"/>
    <w:rsid w:val="00E82AD0"/>
    <w:rsid w:val="00E85561"/>
    <w:rsid w:val="00E8661A"/>
    <w:rsid w:val="00E86ADF"/>
    <w:rsid w:val="00E87BA5"/>
    <w:rsid w:val="00E9115D"/>
    <w:rsid w:val="00EA0170"/>
    <w:rsid w:val="00EA22E4"/>
    <w:rsid w:val="00EA293C"/>
    <w:rsid w:val="00EA2AD6"/>
    <w:rsid w:val="00EA3A6A"/>
    <w:rsid w:val="00EA3AD5"/>
    <w:rsid w:val="00EA3C60"/>
    <w:rsid w:val="00EA799C"/>
    <w:rsid w:val="00EB1B66"/>
    <w:rsid w:val="00EB2F4B"/>
    <w:rsid w:val="00EB4BB3"/>
    <w:rsid w:val="00EC0517"/>
    <w:rsid w:val="00EC12AD"/>
    <w:rsid w:val="00EC4B3A"/>
    <w:rsid w:val="00EC63AF"/>
    <w:rsid w:val="00EC6A47"/>
    <w:rsid w:val="00ED1A86"/>
    <w:rsid w:val="00ED3B6E"/>
    <w:rsid w:val="00EE1F20"/>
    <w:rsid w:val="00EE2E1A"/>
    <w:rsid w:val="00EF56AC"/>
    <w:rsid w:val="00EF6576"/>
    <w:rsid w:val="00F05DC0"/>
    <w:rsid w:val="00F1503C"/>
    <w:rsid w:val="00F160D3"/>
    <w:rsid w:val="00F17745"/>
    <w:rsid w:val="00F24AA4"/>
    <w:rsid w:val="00F262C2"/>
    <w:rsid w:val="00F26AA7"/>
    <w:rsid w:val="00F32FCD"/>
    <w:rsid w:val="00F34D46"/>
    <w:rsid w:val="00F429B1"/>
    <w:rsid w:val="00F43482"/>
    <w:rsid w:val="00F441D3"/>
    <w:rsid w:val="00F44AA7"/>
    <w:rsid w:val="00F4652F"/>
    <w:rsid w:val="00F5318C"/>
    <w:rsid w:val="00F56070"/>
    <w:rsid w:val="00F564A1"/>
    <w:rsid w:val="00F56FA8"/>
    <w:rsid w:val="00F573E1"/>
    <w:rsid w:val="00F57BED"/>
    <w:rsid w:val="00F63C38"/>
    <w:rsid w:val="00F673A6"/>
    <w:rsid w:val="00F6767D"/>
    <w:rsid w:val="00F67C6A"/>
    <w:rsid w:val="00F71046"/>
    <w:rsid w:val="00F724B0"/>
    <w:rsid w:val="00F73161"/>
    <w:rsid w:val="00F77D5E"/>
    <w:rsid w:val="00F802CA"/>
    <w:rsid w:val="00F8089F"/>
    <w:rsid w:val="00F83070"/>
    <w:rsid w:val="00F843E4"/>
    <w:rsid w:val="00F84DA9"/>
    <w:rsid w:val="00F86020"/>
    <w:rsid w:val="00F86969"/>
    <w:rsid w:val="00F9102F"/>
    <w:rsid w:val="00F9194F"/>
    <w:rsid w:val="00F91E26"/>
    <w:rsid w:val="00F92DA4"/>
    <w:rsid w:val="00F9337F"/>
    <w:rsid w:val="00FA13C7"/>
    <w:rsid w:val="00FA330E"/>
    <w:rsid w:val="00FA714A"/>
    <w:rsid w:val="00FA720C"/>
    <w:rsid w:val="00FB0671"/>
    <w:rsid w:val="00FB1D30"/>
    <w:rsid w:val="00FB4F95"/>
    <w:rsid w:val="00FB4FB4"/>
    <w:rsid w:val="00FB64A6"/>
    <w:rsid w:val="00FB710C"/>
    <w:rsid w:val="00FB7206"/>
    <w:rsid w:val="00FC0173"/>
    <w:rsid w:val="00FC4077"/>
    <w:rsid w:val="00FC5BE3"/>
    <w:rsid w:val="00FC6548"/>
    <w:rsid w:val="00FC68AF"/>
    <w:rsid w:val="00FD132A"/>
    <w:rsid w:val="00FD19EB"/>
    <w:rsid w:val="00FD25CF"/>
    <w:rsid w:val="00FD72D0"/>
    <w:rsid w:val="00FF33A1"/>
    <w:rsid w:val="00FF415F"/>
    <w:rsid w:val="00FF461F"/>
    <w:rsid w:val="00FF50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490C5D"/>
  <w15:chartTrackingRefBased/>
  <w15:docId w15:val="{B356B7E5-B606-4E37-BD9C-18C6EC19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D12A48"/>
    <w:pPr>
      <w:keepNext/>
      <w:spacing w:before="240" w:after="60" w:line="240" w:lineRule="auto"/>
      <w:outlineLvl w:val="0"/>
    </w:pPr>
    <w:rPr>
      <w:rFonts w:ascii="Cambria" w:eastAsia="Times New Roman" w:hAnsi="Cambria" w:cs="Cambria"/>
      <w:b/>
      <w:bCs/>
      <w:noProof/>
      <w:kern w:val="32"/>
      <w:sz w:val="32"/>
      <w:szCs w:val="32"/>
      <w:lang w:eastAsia="tr-TR"/>
    </w:rPr>
  </w:style>
  <w:style w:type="paragraph" w:styleId="Balk2">
    <w:name w:val="heading 2"/>
    <w:basedOn w:val="Normal"/>
    <w:next w:val="Normal"/>
    <w:link w:val="Balk2Char"/>
    <w:uiPriority w:val="9"/>
    <w:qFormat/>
    <w:rsid w:val="00D12A48"/>
    <w:pPr>
      <w:keepNext/>
      <w:spacing w:before="240" w:after="60" w:line="240" w:lineRule="auto"/>
      <w:outlineLvl w:val="1"/>
    </w:pPr>
    <w:rPr>
      <w:rFonts w:ascii="Cambria" w:eastAsia="Times New Roman" w:hAnsi="Cambria" w:cs="Times New Roman"/>
      <w:b/>
      <w:bCs/>
      <w:i/>
      <w:iCs/>
      <w:noProof/>
      <w:sz w:val="28"/>
      <w:szCs w:val="28"/>
      <w:lang w:val="x-none" w:eastAsia="x-none"/>
    </w:rPr>
  </w:style>
  <w:style w:type="paragraph" w:styleId="Balk3">
    <w:name w:val="heading 3"/>
    <w:basedOn w:val="Normal"/>
    <w:next w:val="Normal"/>
    <w:link w:val="Balk3Char"/>
    <w:uiPriority w:val="9"/>
    <w:semiHidden/>
    <w:unhideWhenUsed/>
    <w:qFormat/>
    <w:rsid w:val="00B109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12A48"/>
    <w:rPr>
      <w:rFonts w:ascii="Cambria" w:eastAsia="Times New Roman" w:hAnsi="Cambria" w:cs="Cambria"/>
      <w:b/>
      <w:bCs/>
      <w:noProof/>
      <w:kern w:val="32"/>
      <w:sz w:val="32"/>
      <w:szCs w:val="32"/>
      <w:lang w:eastAsia="tr-TR"/>
    </w:rPr>
  </w:style>
  <w:style w:type="character" w:customStyle="1" w:styleId="Balk2Char">
    <w:name w:val="Başlık 2 Char"/>
    <w:basedOn w:val="VarsaylanParagrafYazTipi"/>
    <w:link w:val="Balk2"/>
    <w:uiPriority w:val="9"/>
    <w:rsid w:val="00D12A48"/>
    <w:rPr>
      <w:rFonts w:ascii="Cambria" w:eastAsia="Times New Roman" w:hAnsi="Cambria" w:cs="Times New Roman"/>
      <w:b/>
      <w:bCs/>
      <w:i/>
      <w:iCs/>
      <w:noProof/>
      <w:sz w:val="28"/>
      <w:szCs w:val="28"/>
      <w:lang w:val="x-none" w:eastAsia="x-none"/>
    </w:rPr>
  </w:style>
  <w:style w:type="numbering" w:customStyle="1" w:styleId="ListeYok1">
    <w:name w:val="Liste Yok1"/>
    <w:next w:val="ListeYok"/>
    <w:semiHidden/>
    <w:rsid w:val="00D12A48"/>
  </w:style>
  <w:style w:type="paragraph" w:styleId="stBilgi">
    <w:name w:val="header"/>
    <w:basedOn w:val="Normal"/>
    <w:link w:val="stBilgiChar"/>
    <w:uiPriority w:val="99"/>
    <w:rsid w:val="00D12A48"/>
    <w:pPr>
      <w:tabs>
        <w:tab w:val="center" w:pos="4536"/>
        <w:tab w:val="right" w:pos="9072"/>
      </w:tabs>
      <w:spacing w:after="0" w:line="240" w:lineRule="auto"/>
    </w:pPr>
    <w:rPr>
      <w:rFonts w:ascii="Times New Roman" w:eastAsia="Times New Roman" w:hAnsi="Times New Roman" w:cs="Times New Roman"/>
      <w:noProof/>
      <w:sz w:val="20"/>
      <w:szCs w:val="20"/>
      <w:lang w:eastAsia="tr-TR"/>
    </w:rPr>
  </w:style>
  <w:style w:type="character" w:customStyle="1" w:styleId="stBilgiChar">
    <w:name w:val="Üst Bilgi Char"/>
    <w:basedOn w:val="VarsaylanParagrafYazTipi"/>
    <w:link w:val="stBilgi"/>
    <w:uiPriority w:val="99"/>
    <w:rsid w:val="00D12A48"/>
    <w:rPr>
      <w:rFonts w:ascii="Times New Roman" w:eastAsia="Times New Roman" w:hAnsi="Times New Roman" w:cs="Times New Roman"/>
      <w:noProof/>
      <w:sz w:val="20"/>
      <w:szCs w:val="20"/>
      <w:lang w:eastAsia="tr-TR"/>
    </w:rPr>
  </w:style>
  <w:style w:type="paragraph" w:styleId="AltBilgi">
    <w:name w:val="footer"/>
    <w:basedOn w:val="Normal"/>
    <w:link w:val="AltBilgiChar"/>
    <w:uiPriority w:val="99"/>
    <w:rsid w:val="00D12A48"/>
    <w:pPr>
      <w:tabs>
        <w:tab w:val="center" w:pos="4536"/>
        <w:tab w:val="right" w:pos="9072"/>
      </w:tabs>
      <w:spacing w:after="0" w:line="240" w:lineRule="auto"/>
    </w:pPr>
    <w:rPr>
      <w:rFonts w:ascii="Times New Roman" w:eastAsia="Times New Roman" w:hAnsi="Times New Roman" w:cs="Times New Roman"/>
      <w:noProof/>
      <w:sz w:val="20"/>
      <w:szCs w:val="20"/>
      <w:lang w:eastAsia="tr-TR"/>
    </w:rPr>
  </w:style>
  <w:style w:type="character" w:customStyle="1" w:styleId="AltBilgiChar">
    <w:name w:val="Alt Bilgi Char"/>
    <w:basedOn w:val="VarsaylanParagrafYazTipi"/>
    <w:link w:val="AltBilgi"/>
    <w:uiPriority w:val="99"/>
    <w:rsid w:val="00D12A48"/>
    <w:rPr>
      <w:rFonts w:ascii="Times New Roman" w:eastAsia="Times New Roman" w:hAnsi="Times New Roman" w:cs="Times New Roman"/>
      <w:noProof/>
      <w:sz w:val="20"/>
      <w:szCs w:val="20"/>
      <w:lang w:eastAsia="tr-TR"/>
    </w:rPr>
  </w:style>
  <w:style w:type="character" w:styleId="SayfaNumaras">
    <w:name w:val="page number"/>
    <w:rsid w:val="00D12A48"/>
    <w:rPr>
      <w:rFonts w:cs="Times New Roman"/>
    </w:rPr>
  </w:style>
  <w:style w:type="paragraph" w:styleId="GvdeMetni">
    <w:name w:val="Body Text"/>
    <w:basedOn w:val="Normal"/>
    <w:link w:val="GvdeMetniChar"/>
    <w:rsid w:val="00D12A48"/>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D12A48"/>
    <w:rPr>
      <w:rFonts w:ascii="Times New Roman" w:eastAsia="Times New Roman" w:hAnsi="Times New Roman" w:cs="Times New Roman"/>
      <w:sz w:val="24"/>
      <w:szCs w:val="24"/>
    </w:rPr>
  </w:style>
  <w:style w:type="character" w:styleId="AklamaBavurusu">
    <w:name w:val="annotation reference"/>
    <w:uiPriority w:val="99"/>
    <w:semiHidden/>
    <w:rsid w:val="00D12A48"/>
    <w:rPr>
      <w:sz w:val="16"/>
      <w:szCs w:val="16"/>
    </w:rPr>
  </w:style>
  <w:style w:type="paragraph" w:styleId="AklamaMetni">
    <w:name w:val="annotation text"/>
    <w:aliases w:val="Char1"/>
    <w:basedOn w:val="Normal"/>
    <w:link w:val="AklamaMetniChar"/>
    <w:uiPriority w:val="99"/>
    <w:rsid w:val="00D12A48"/>
    <w:pPr>
      <w:spacing w:after="0" w:line="240" w:lineRule="auto"/>
    </w:pPr>
    <w:rPr>
      <w:rFonts w:ascii="Times New Roman" w:eastAsia="Times New Roman" w:hAnsi="Times New Roman" w:cs="Times New Roman"/>
      <w:noProof/>
      <w:sz w:val="20"/>
      <w:szCs w:val="20"/>
      <w:lang w:eastAsia="tr-TR"/>
    </w:rPr>
  </w:style>
  <w:style w:type="character" w:customStyle="1" w:styleId="AklamaMetniChar">
    <w:name w:val="Açıklama Metni Char"/>
    <w:aliases w:val="Char1 Char1"/>
    <w:basedOn w:val="VarsaylanParagrafYazTipi"/>
    <w:link w:val="AklamaMetni"/>
    <w:uiPriority w:val="99"/>
    <w:rsid w:val="00D12A48"/>
    <w:rPr>
      <w:rFonts w:ascii="Times New Roman" w:eastAsia="Times New Roman" w:hAnsi="Times New Roman" w:cs="Times New Roman"/>
      <w:noProof/>
      <w:sz w:val="20"/>
      <w:szCs w:val="20"/>
      <w:lang w:eastAsia="tr-TR"/>
    </w:rPr>
  </w:style>
  <w:style w:type="paragraph" w:styleId="AklamaKonusu">
    <w:name w:val="annotation subject"/>
    <w:basedOn w:val="AklamaMetni"/>
    <w:next w:val="AklamaMetni"/>
    <w:link w:val="AklamaKonusuChar"/>
    <w:semiHidden/>
    <w:rsid w:val="00D12A48"/>
    <w:rPr>
      <w:b/>
      <w:bCs/>
    </w:rPr>
  </w:style>
  <w:style w:type="character" w:customStyle="1" w:styleId="AklamaKonusuChar">
    <w:name w:val="Açıklama Konusu Char"/>
    <w:basedOn w:val="AklamaMetniChar"/>
    <w:link w:val="AklamaKonusu"/>
    <w:semiHidden/>
    <w:rsid w:val="00D12A48"/>
    <w:rPr>
      <w:rFonts w:ascii="Times New Roman" w:eastAsia="Times New Roman" w:hAnsi="Times New Roman" w:cs="Times New Roman"/>
      <w:b/>
      <w:bCs/>
      <w:noProof/>
      <w:sz w:val="20"/>
      <w:szCs w:val="20"/>
      <w:lang w:eastAsia="tr-TR"/>
    </w:rPr>
  </w:style>
  <w:style w:type="paragraph" w:styleId="BalonMetni">
    <w:name w:val="Balloon Text"/>
    <w:basedOn w:val="Normal"/>
    <w:link w:val="BalonMetniChar"/>
    <w:semiHidden/>
    <w:rsid w:val="00D12A48"/>
    <w:pPr>
      <w:spacing w:after="0" w:line="240" w:lineRule="auto"/>
    </w:pPr>
    <w:rPr>
      <w:rFonts w:ascii="Tahoma" w:eastAsia="Times New Roman" w:hAnsi="Tahoma" w:cs="Tahoma"/>
      <w:noProof/>
      <w:sz w:val="16"/>
      <w:szCs w:val="16"/>
      <w:lang w:eastAsia="tr-TR"/>
    </w:rPr>
  </w:style>
  <w:style w:type="character" w:customStyle="1" w:styleId="BalonMetniChar">
    <w:name w:val="Balon Metni Char"/>
    <w:basedOn w:val="VarsaylanParagrafYazTipi"/>
    <w:link w:val="BalonMetni"/>
    <w:semiHidden/>
    <w:rsid w:val="00D12A48"/>
    <w:rPr>
      <w:rFonts w:ascii="Tahoma" w:eastAsia="Times New Roman" w:hAnsi="Tahoma" w:cs="Tahoma"/>
      <w:noProof/>
      <w:sz w:val="16"/>
      <w:szCs w:val="16"/>
      <w:lang w:eastAsia="tr-TR"/>
    </w:rPr>
  </w:style>
  <w:style w:type="paragraph" w:styleId="KonuBal">
    <w:name w:val="Title"/>
    <w:basedOn w:val="Normal"/>
    <w:link w:val="KonuBalChar"/>
    <w:qFormat/>
    <w:rsid w:val="00D12A48"/>
    <w:pPr>
      <w:spacing w:after="0" w:line="240" w:lineRule="auto"/>
      <w:jc w:val="center"/>
    </w:pPr>
    <w:rPr>
      <w:rFonts w:ascii="Times New Roman" w:eastAsia="Times New Roman" w:hAnsi="Times New Roman" w:cs="Times New Roman"/>
      <w:b/>
      <w:bCs/>
      <w:noProof/>
      <w:sz w:val="24"/>
      <w:szCs w:val="24"/>
      <w:lang w:val="x-none" w:eastAsia="x-none"/>
    </w:rPr>
  </w:style>
  <w:style w:type="character" w:customStyle="1" w:styleId="KonuBalChar">
    <w:name w:val="Konu Başlığı Char"/>
    <w:basedOn w:val="VarsaylanParagrafYazTipi"/>
    <w:link w:val="KonuBal"/>
    <w:rsid w:val="00D12A48"/>
    <w:rPr>
      <w:rFonts w:ascii="Times New Roman" w:eastAsia="Times New Roman" w:hAnsi="Times New Roman" w:cs="Times New Roman"/>
      <w:b/>
      <w:bCs/>
      <w:noProof/>
      <w:sz w:val="24"/>
      <w:szCs w:val="24"/>
      <w:lang w:val="x-none" w:eastAsia="x-none"/>
    </w:rPr>
  </w:style>
  <w:style w:type="paragraph" w:customStyle="1" w:styleId="ListeParagraf1">
    <w:name w:val="Liste Paragraf1"/>
    <w:basedOn w:val="Normal"/>
    <w:link w:val="ListParagraphChar"/>
    <w:uiPriority w:val="99"/>
    <w:qFormat/>
    <w:rsid w:val="00D12A48"/>
    <w:pPr>
      <w:spacing w:after="0" w:line="240" w:lineRule="auto"/>
      <w:ind w:left="708"/>
    </w:pPr>
    <w:rPr>
      <w:rFonts w:ascii="Times New Roman" w:eastAsia="Times New Roman" w:hAnsi="Times New Roman" w:cs="Times New Roman"/>
      <w:noProof/>
      <w:sz w:val="20"/>
      <w:szCs w:val="20"/>
      <w:lang w:eastAsia="tr-TR"/>
    </w:rPr>
  </w:style>
  <w:style w:type="paragraph" w:styleId="GvdeMetniGirintisi2">
    <w:name w:val="Body Text Indent 2"/>
    <w:basedOn w:val="Normal"/>
    <w:link w:val="GvdeMetniGirintisi2Char"/>
    <w:uiPriority w:val="99"/>
    <w:semiHidden/>
    <w:unhideWhenUsed/>
    <w:rsid w:val="00D12A48"/>
    <w:pPr>
      <w:spacing w:after="120" w:line="480" w:lineRule="auto"/>
      <w:ind w:left="283"/>
    </w:pPr>
    <w:rPr>
      <w:rFonts w:ascii="Times New Roman" w:eastAsia="Times New Roman" w:hAnsi="Times New Roman" w:cs="Times New Roman"/>
      <w:noProof/>
      <w:sz w:val="20"/>
      <w:szCs w:val="20"/>
      <w:lang w:val="x-none" w:eastAsia="x-none"/>
    </w:rPr>
  </w:style>
  <w:style w:type="character" w:customStyle="1" w:styleId="GvdeMetniGirintisi2Char">
    <w:name w:val="Gövde Metni Girintisi 2 Char"/>
    <w:basedOn w:val="VarsaylanParagrafYazTipi"/>
    <w:link w:val="GvdeMetniGirintisi2"/>
    <w:uiPriority w:val="99"/>
    <w:semiHidden/>
    <w:rsid w:val="00D12A48"/>
    <w:rPr>
      <w:rFonts w:ascii="Times New Roman" w:eastAsia="Times New Roman" w:hAnsi="Times New Roman" w:cs="Times New Roman"/>
      <w:noProof/>
      <w:sz w:val="20"/>
      <w:szCs w:val="20"/>
      <w:lang w:val="x-none" w:eastAsia="x-none"/>
    </w:rPr>
  </w:style>
  <w:style w:type="character" w:customStyle="1" w:styleId="TitleChar">
    <w:name w:val="Title Char"/>
    <w:locked/>
    <w:rsid w:val="00D12A48"/>
    <w:rPr>
      <w:rFonts w:cs="Arial"/>
      <w:b/>
      <w:bCs/>
      <w:kern w:val="28"/>
      <w:sz w:val="32"/>
      <w:szCs w:val="32"/>
    </w:rPr>
  </w:style>
  <w:style w:type="paragraph" w:customStyle="1" w:styleId="ListParagraph1">
    <w:name w:val="List Paragraph1"/>
    <w:basedOn w:val="Normal"/>
    <w:rsid w:val="00D12A48"/>
    <w:pPr>
      <w:spacing w:after="120" w:line="240" w:lineRule="auto"/>
      <w:ind w:left="720" w:firstLine="567"/>
      <w:contextualSpacing/>
      <w:jc w:val="both"/>
    </w:pPr>
    <w:rPr>
      <w:rFonts w:ascii="Times New Roman" w:eastAsia="Times New Roman" w:hAnsi="Times New Roman" w:cs="Times New Roman"/>
      <w:sz w:val="24"/>
      <w:szCs w:val="24"/>
      <w:lang w:eastAsia="tr-TR"/>
    </w:rPr>
  </w:style>
  <w:style w:type="paragraph" w:customStyle="1" w:styleId="Default">
    <w:name w:val="Default"/>
    <w:rsid w:val="00D12A48"/>
    <w:pPr>
      <w:autoSpaceDE w:val="0"/>
      <w:autoSpaceDN w:val="0"/>
      <w:adjustRightInd w:val="0"/>
      <w:spacing w:after="0" w:line="240" w:lineRule="auto"/>
    </w:pPr>
    <w:rPr>
      <w:rFonts w:ascii="Times New Roman" w:eastAsia="Batang" w:hAnsi="Times New Roman" w:cs="Times New Roman"/>
      <w:color w:val="000000"/>
      <w:sz w:val="24"/>
      <w:szCs w:val="24"/>
      <w:lang w:val="en-US" w:eastAsia="ja-JP"/>
    </w:rPr>
  </w:style>
  <w:style w:type="character" w:customStyle="1" w:styleId="fontstyle01">
    <w:name w:val="fontstyle01"/>
    <w:rsid w:val="00D12A48"/>
    <w:rPr>
      <w:rFonts w:ascii="TimesNewRoman" w:hAnsi="TimesNewRoman" w:hint="default"/>
      <w:b w:val="0"/>
      <w:bCs w:val="0"/>
      <w:i w:val="0"/>
      <w:iCs w:val="0"/>
      <w:color w:val="242021"/>
      <w:sz w:val="22"/>
      <w:szCs w:val="22"/>
    </w:rPr>
  </w:style>
  <w:style w:type="paragraph" w:customStyle="1" w:styleId="3-normalyaz">
    <w:name w:val="3-normalyaz"/>
    <w:basedOn w:val="Normal"/>
    <w:rsid w:val="00D12A48"/>
    <w:pPr>
      <w:spacing w:before="100" w:beforeAutospacing="1" w:after="100" w:afterAutospacing="1" w:line="240" w:lineRule="auto"/>
    </w:pPr>
    <w:rPr>
      <w:rFonts w:ascii="Times New Roman" w:eastAsia="Batang" w:hAnsi="Times New Roman" w:cs="Times New Roman"/>
      <w:sz w:val="24"/>
      <w:szCs w:val="24"/>
      <w:lang w:val="en-US" w:eastAsia="ja-JP"/>
    </w:rPr>
  </w:style>
  <w:style w:type="character" w:customStyle="1" w:styleId="spelle">
    <w:name w:val="spelle"/>
    <w:basedOn w:val="VarsaylanParagrafYazTipi"/>
    <w:rsid w:val="00D12A48"/>
  </w:style>
  <w:style w:type="paragraph" w:customStyle="1" w:styleId="Dzeltme1">
    <w:name w:val="Düzeltme1"/>
    <w:hidden/>
    <w:uiPriority w:val="99"/>
    <w:semiHidden/>
    <w:rsid w:val="00D12A48"/>
    <w:pPr>
      <w:spacing w:after="0" w:line="240" w:lineRule="auto"/>
    </w:pPr>
    <w:rPr>
      <w:rFonts w:ascii="Times New Roman" w:eastAsia="Times New Roman" w:hAnsi="Times New Roman" w:cs="Times New Roman"/>
      <w:noProof/>
      <w:sz w:val="20"/>
      <w:szCs w:val="20"/>
      <w:lang w:eastAsia="tr-TR"/>
    </w:rPr>
  </w:style>
  <w:style w:type="paragraph" w:styleId="ListeParagraf">
    <w:name w:val="List Paragraph"/>
    <w:basedOn w:val="Normal"/>
    <w:link w:val="ListeParagrafChar"/>
    <w:uiPriority w:val="34"/>
    <w:qFormat/>
    <w:rsid w:val="00D12A48"/>
    <w:pPr>
      <w:spacing w:after="120" w:line="240" w:lineRule="auto"/>
      <w:ind w:left="720" w:firstLine="567"/>
      <w:contextualSpacing/>
      <w:jc w:val="both"/>
    </w:pPr>
    <w:rPr>
      <w:rFonts w:ascii="Times New Roman" w:eastAsia="Times New Roman" w:hAnsi="Times New Roman" w:cs="Times New Roman"/>
      <w:sz w:val="24"/>
      <w:szCs w:val="24"/>
      <w:lang w:eastAsia="tr-TR"/>
    </w:rPr>
  </w:style>
  <w:style w:type="character" w:customStyle="1" w:styleId="ListeParagrafChar">
    <w:name w:val="Liste Paragraf Char"/>
    <w:link w:val="ListeParagraf"/>
    <w:uiPriority w:val="34"/>
    <w:qFormat/>
    <w:rsid w:val="00D12A48"/>
    <w:rPr>
      <w:rFonts w:ascii="Times New Roman" w:eastAsia="Times New Roman" w:hAnsi="Times New Roman" w:cs="Times New Roman"/>
      <w:sz w:val="24"/>
      <w:szCs w:val="24"/>
      <w:lang w:eastAsia="tr-TR"/>
    </w:rPr>
  </w:style>
  <w:style w:type="character" w:customStyle="1" w:styleId="CommentTextChar">
    <w:name w:val="Comment Text Char"/>
    <w:aliases w:val="Char1 Char"/>
    <w:locked/>
    <w:rsid w:val="00D12A48"/>
    <w:rPr>
      <w:rFonts w:cs="Times New Roman"/>
    </w:rPr>
  </w:style>
  <w:style w:type="character" w:customStyle="1" w:styleId="ListParagraphChar">
    <w:name w:val="List Paragraph Char"/>
    <w:link w:val="ListeParagraf1"/>
    <w:uiPriority w:val="99"/>
    <w:locked/>
    <w:rsid w:val="00D12A48"/>
    <w:rPr>
      <w:rFonts w:ascii="Times New Roman" w:eastAsia="Times New Roman" w:hAnsi="Times New Roman" w:cs="Times New Roman"/>
      <w:noProof/>
      <w:sz w:val="20"/>
      <w:szCs w:val="20"/>
      <w:lang w:eastAsia="tr-TR"/>
    </w:rPr>
  </w:style>
  <w:style w:type="character" w:customStyle="1" w:styleId="grame">
    <w:name w:val="grame"/>
    <w:basedOn w:val="VarsaylanParagrafYazTipi"/>
    <w:rsid w:val="00D12A48"/>
  </w:style>
  <w:style w:type="paragraph" w:customStyle="1" w:styleId="Pa34">
    <w:name w:val="Pa34"/>
    <w:basedOn w:val="Default"/>
    <w:next w:val="Default"/>
    <w:rsid w:val="00D12A48"/>
    <w:pPr>
      <w:spacing w:line="211" w:lineRule="atLeast"/>
    </w:pPr>
    <w:rPr>
      <w:color w:val="auto"/>
    </w:rPr>
  </w:style>
  <w:style w:type="paragraph" w:customStyle="1" w:styleId="2-ortabaslk">
    <w:name w:val="2-ortabaslk"/>
    <w:basedOn w:val="Normal"/>
    <w:rsid w:val="00D12A48"/>
    <w:pPr>
      <w:spacing w:after="0" w:line="240" w:lineRule="auto"/>
      <w:jc w:val="center"/>
    </w:pPr>
    <w:rPr>
      <w:rFonts w:ascii="Times New Roman" w:eastAsia="Batang" w:hAnsi="Times New Roman" w:cs="Times New Roman"/>
      <w:b/>
      <w:bCs/>
      <w:sz w:val="19"/>
      <w:szCs w:val="19"/>
      <w:lang w:val="en-US" w:eastAsia="ja-JP"/>
    </w:rPr>
  </w:style>
  <w:style w:type="character" w:styleId="Kpr">
    <w:name w:val="Hyperlink"/>
    <w:uiPriority w:val="99"/>
    <w:semiHidden/>
    <w:unhideWhenUsed/>
    <w:rsid w:val="00D12A48"/>
    <w:rPr>
      <w:color w:val="0000FF"/>
      <w:u w:val="single"/>
    </w:rPr>
  </w:style>
  <w:style w:type="paragraph" w:customStyle="1" w:styleId="ortabalkbold">
    <w:name w:val="ortabalkbold"/>
    <w:basedOn w:val="Normal"/>
    <w:rsid w:val="00D12A4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C3241714">
    <w:name w:val="SC.3.241714"/>
    <w:uiPriority w:val="99"/>
    <w:rsid w:val="004073E8"/>
    <w:rPr>
      <w:color w:val="000000"/>
      <w:sz w:val="20"/>
    </w:rPr>
  </w:style>
  <w:style w:type="paragraph" w:customStyle="1" w:styleId="StyleHeading3TimesNewRomanBefore0ptAfter6pt">
    <w:name w:val="Style Heading 3 + Times New Roman Before:  0 pt After:  6 pt"/>
    <w:basedOn w:val="Balk3"/>
    <w:next w:val="stBilgi"/>
    <w:rsid w:val="00B10928"/>
    <w:pPr>
      <w:keepLines w:val="0"/>
      <w:spacing w:before="120" w:after="120" w:line="360" w:lineRule="auto"/>
      <w:ind w:firstLine="567"/>
    </w:pPr>
    <w:rPr>
      <w:rFonts w:ascii="Times New Roman" w:eastAsia="Times New Roman" w:hAnsi="Times New Roman" w:cs="Times New Roman"/>
      <w:b/>
      <w:bCs/>
      <w:color w:val="auto"/>
      <w:szCs w:val="20"/>
      <w:lang w:eastAsia="tr-TR"/>
    </w:rPr>
  </w:style>
  <w:style w:type="character" w:customStyle="1" w:styleId="Balk3Char">
    <w:name w:val="Başlık 3 Char"/>
    <w:basedOn w:val="VarsaylanParagrafYazTipi"/>
    <w:link w:val="Balk3"/>
    <w:uiPriority w:val="9"/>
    <w:semiHidden/>
    <w:rsid w:val="00B10928"/>
    <w:rPr>
      <w:rFonts w:asciiTheme="majorHAnsi" w:eastAsiaTheme="majorEastAsia" w:hAnsiTheme="majorHAnsi" w:cstheme="majorBidi"/>
      <w:color w:val="1F4D78" w:themeColor="accent1" w:themeShade="7F"/>
      <w:sz w:val="24"/>
      <w:szCs w:val="24"/>
    </w:rPr>
  </w:style>
  <w:style w:type="character" w:styleId="YerTutucuMetni">
    <w:name w:val="Placeholder Text"/>
    <w:basedOn w:val="VarsaylanParagrafYazTipi"/>
    <w:uiPriority w:val="99"/>
    <w:semiHidden/>
    <w:rsid w:val="00B10928"/>
    <w:rPr>
      <w:color w:val="808080"/>
    </w:rPr>
  </w:style>
  <w:style w:type="paragraph" w:styleId="TBal">
    <w:name w:val="TOC Heading"/>
    <w:basedOn w:val="Balk1"/>
    <w:next w:val="Normal"/>
    <w:uiPriority w:val="39"/>
    <w:unhideWhenUsed/>
    <w:qFormat/>
    <w:rsid w:val="007175A4"/>
    <w:pPr>
      <w:keepLines/>
      <w:spacing w:after="0" w:line="259" w:lineRule="auto"/>
      <w:outlineLvl w:val="9"/>
    </w:pPr>
    <w:rPr>
      <w:rFonts w:asciiTheme="majorHAnsi" w:eastAsiaTheme="majorEastAsia" w:hAnsiTheme="majorHAnsi" w:cstheme="majorBidi"/>
      <w:b w:val="0"/>
      <w:bCs w:val="0"/>
      <w:noProof w:val="0"/>
      <w:color w:val="2E74B5" w:themeColor="accent1" w:themeShade="BF"/>
      <w:kern w:val="0"/>
    </w:rPr>
  </w:style>
  <w:style w:type="paragraph" w:styleId="T1">
    <w:name w:val="toc 1"/>
    <w:basedOn w:val="Normal"/>
    <w:next w:val="Normal"/>
    <w:autoRedefine/>
    <w:uiPriority w:val="39"/>
    <w:unhideWhenUsed/>
    <w:rsid w:val="00852091"/>
    <w:pPr>
      <w:tabs>
        <w:tab w:val="right" w:leader="dot" w:pos="9062"/>
      </w:tabs>
      <w:spacing w:after="100"/>
    </w:pPr>
    <w:rPr>
      <w:b/>
    </w:rPr>
  </w:style>
  <w:style w:type="paragraph" w:styleId="T2">
    <w:name w:val="toc 2"/>
    <w:basedOn w:val="Normal"/>
    <w:next w:val="Normal"/>
    <w:autoRedefine/>
    <w:uiPriority w:val="39"/>
    <w:unhideWhenUsed/>
    <w:rsid w:val="007175A4"/>
    <w:pPr>
      <w:spacing w:after="100"/>
      <w:ind w:left="220"/>
    </w:pPr>
  </w:style>
  <w:style w:type="paragraph" w:styleId="T3">
    <w:name w:val="toc 3"/>
    <w:basedOn w:val="Normal"/>
    <w:next w:val="Normal"/>
    <w:autoRedefine/>
    <w:uiPriority w:val="39"/>
    <w:unhideWhenUsed/>
    <w:rsid w:val="007175A4"/>
    <w:pPr>
      <w:spacing w:after="100"/>
      <w:ind w:left="440"/>
    </w:pPr>
  </w:style>
  <w:style w:type="paragraph" w:customStyle="1" w:styleId="metin">
    <w:name w:val="metin"/>
    <w:basedOn w:val="Normal"/>
    <w:rsid w:val="00D75EB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27918">
      <w:bodyDiv w:val="1"/>
      <w:marLeft w:val="0"/>
      <w:marRight w:val="0"/>
      <w:marTop w:val="0"/>
      <w:marBottom w:val="0"/>
      <w:divBdr>
        <w:top w:val="none" w:sz="0" w:space="0" w:color="auto"/>
        <w:left w:val="none" w:sz="0" w:space="0" w:color="auto"/>
        <w:bottom w:val="none" w:sz="0" w:space="0" w:color="auto"/>
        <w:right w:val="none" w:sz="0" w:space="0" w:color="auto"/>
      </w:divBdr>
    </w:div>
    <w:div w:id="1102409837">
      <w:bodyDiv w:val="1"/>
      <w:marLeft w:val="0"/>
      <w:marRight w:val="0"/>
      <w:marTop w:val="0"/>
      <w:marBottom w:val="0"/>
      <w:divBdr>
        <w:top w:val="none" w:sz="0" w:space="0" w:color="auto"/>
        <w:left w:val="none" w:sz="0" w:space="0" w:color="auto"/>
        <w:bottom w:val="none" w:sz="0" w:space="0" w:color="auto"/>
        <w:right w:val="none" w:sz="0" w:space="0" w:color="auto"/>
      </w:divBdr>
      <w:divsChild>
        <w:div w:id="575671182">
          <w:marLeft w:val="0"/>
          <w:marRight w:val="0"/>
          <w:marTop w:val="0"/>
          <w:marBottom w:val="0"/>
          <w:divBdr>
            <w:top w:val="none" w:sz="0" w:space="0" w:color="auto"/>
            <w:left w:val="none" w:sz="0" w:space="0" w:color="auto"/>
            <w:bottom w:val="none" w:sz="0" w:space="0" w:color="auto"/>
            <w:right w:val="none" w:sz="0" w:space="0" w:color="auto"/>
          </w:divBdr>
        </w:div>
      </w:divsChild>
    </w:div>
    <w:div w:id="1522623699">
      <w:bodyDiv w:val="1"/>
      <w:marLeft w:val="0"/>
      <w:marRight w:val="0"/>
      <w:marTop w:val="0"/>
      <w:marBottom w:val="0"/>
      <w:divBdr>
        <w:top w:val="none" w:sz="0" w:space="0" w:color="auto"/>
        <w:left w:val="none" w:sz="0" w:space="0" w:color="auto"/>
        <w:bottom w:val="none" w:sz="0" w:space="0" w:color="auto"/>
        <w:right w:val="none" w:sz="0" w:space="0" w:color="auto"/>
      </w:divBdr>
    </w:div>
    <w:div w:id="1766420960">
      <w:bodyDiv w:val="1"/>
      <w:marLeft w:val="0"/>
      <w:marRight w:val="0"/>
      <w:marTop w:val="0"/>
      <w:marBottom w:val="0"/>
      <w:divBdr>
        <w:top w:val="none" w:sz="0" w:space="0" w:color="auto"/>
        <w:left w:val="none" w:sz="0" w:space="0" w:color="auto"/>
        <w:bottom w:val="none" w:sz="0" w:space="0" w:color="auto"/>
        <w:right w:val="none" w:sz="0" w:space="0" w:color="auto"/>
      </w:divBdr>
    </w:div>
    <w:div w:id="191033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99F1B-B04B-4AB5-AD7C-850BF1EB6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5373</Words>
  <Characters>30631</Characters>
  <Application>Microsoft Office Word</Application>
  <DocSecurity>0</DocSecurity>
  <Lines>255</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Latife Özge Ünver</dc:creator>
  <cp:keywords/>
  <dc:description>NDK-RKD-RAT-BLG-0001-01</dc:description>
  <cp:lastModifiedBy>Ayça Yıkılmaz Gündoğdu</cp:lastModifiedBy>
  <cp:revision>24</cp:revision>
  <dcterms:created xsi:type="dcterms:W3CDTF">2022-09-16T14:54:00Z</dcterms:created>
  <dcterms:modified xsi:type="dcterms:W3CDTF">2022-09-21T07:04:00Z</dcterms:modified>
</cp:coreProperties>
</file>