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B198FC" w14:textId="77777777" w:rsidR="002C059C" w:rsidRPr="0042501F" w:rsidRDefault="008937FB" w:rsidP="00A8075C">
      <w:pPr>
        <w:pStyle w:val="KonuBal"/>
        <w:spacing w:before="0" w:after="0"/>
        <w:rPr>
          <w:sz w:val="24"/>
          <w:szCs w:val="24"/>
        </w:rPr>
      </w:pPr>
      <w:bookmarkStart w:id="0" w:name="_GoBack"/>
      <w:bookmarkEnd w:id="0"/>
      <w:r w:rsidRPr="0076090A">
        <w:rPr>
          <w:sz w:val="24"/>
          <w:szCs w:val="24"/>
        </w:rPr>
        <w:t xml:space="preserve"> </w:t>
      </w:r>
      <w:r w:rsidRPr="0042501F">
        <w:rPr>
          <w:sz w:val="24"/>
          <w:szCs w:val="24"/>
        </w:rPr>
        <w:t>NÜKLEER TESİSLER</w:t>
      </w:r>
      <w:r w:rsidR="002F0BD3" w:rsidRPr="0042501F">
        <w:rPr>
          <w:sz w:val="24"/>
          <w:szCs w:val="24"/>
        </w:rPr>
        <w:t>DE</w:t>
      </w:r>
      <w:r w:rsidR="00196E79" w:rsidRPr="0042501F">
        <w:rPr>
          <w:sz w:val="24"/>
          <w:szCs w:val="24"/>
        </w:rPr>
        <w:t xml:space="preserve"> </w:t>
      </w:r>
      <w:r w:rsidR="00AB5133" w:rsidRPr="0042501F">
        <w:rPr>
          <w:sz w:val="24"/>
          <w:szCs w:val="24"/>
        </w:rPr>
        <w:t xml:space="preserve">KAYIT, </w:t>
      </w:r>
      <w:r w:rsidR="00A8075C" w:rsidRPr="0042501F">
        <w:rPr>
          <w:sz w:val="24"/>
          <w:szCs w:val="24"/>
        </w:rPr>
        <w:t xml:space="preserve">BİLDİRİM VE RAPORLAMA </w:t>
      </w:r>
      <w:r w:rsidR="00925CFF" w:rsidRPr="0042501F">
        <w:rPr>
          <w:sz w:val="24"/>
          <w:szCs w:val="24"/>
        </w:rPr>
        <w:t>YÖNETMELİĞİ</w:t>
      </w:r>
      <w:r w:rsidR="00575681" w:rsidRPr="0042501F">
        <w:rPr>
          <w:sz w:val="24"/>
          <w:szCs w:val="24"/>
        </w:rPr>
        <w:t xml:space="preserve"> TASLAĞI</w:t>
      </w:r>
    </w:p>
    <w:p w14:paraId="7445643B" w14:textId="77777777" w:rsidR="00492FC3" w:rsidRPr="0042501F" w:rsidRDefault="00492FC3" w:rsidP="00492FC3"/>
    <w:p w14:paraId="61336D77" w14:textId="2CDC9A8D" w:rsidR="002C059C" w:rsidRPr="0042501F" w:rsidRDefault="008937FB">
      <w:pPr>
        <w:pStyle w:val="Balk1"/>
      </w:pPr>
      <w:r w:rsidRPr="0042501F">
        <w:t>BİRİNCİ BÖLÜM</w:t>
      </w:r>
      <w:r w:rsidRPr="0042501F">
        <w:br/>
      </w:r>
      <w:r w:rsidR="00F769E6" w:rsidRPr="0042501F">
        <w:t>Başlangıç Hükümleri</w:t>
      </w:r>
    </w:p>
    <w:p w14:paraId="0CFB618C" w14:textId="3417CAF6" w:rsidR="002C059C" w:rsidRPr="0042501F" w:rsidRDefault="008E746E" w:rsidP="00FD61BC">
      <w:pPr>
        <w:pStyle w:val="Balk2"/>
      </w:pPr>
      <w:r w:rsidRPr="0042501F">
        <w:t>Amaç</w:t>
      </w:r>
    </w:p>
    <w:p w14:paraId="22DA003E" w14:textId="35193B3A" w:rsidR="002C059C" w:rsidRPr="0042501F" w:rsidRDefault="008937FB" w:rsidP="00FD2107">
      <w:pPr>
        <w:numPr>
          <w:ilvl w:val="0"/>
          <w:numId w:val="1"/>
        </w:numPr>
      </w:pPr>
      <w:r w:rsidRPr="0042501F">
        <w:t>(1</w:t>
      </w:r>
      <w:r w:rsidR="00F01BB3" w:rsidRPr="0042501F">
        <w:t>) </w:t>
      </w:r>
      <w:r w:rsidRPr="0042501F">
        <w:t xml:space="preserve">Bu Yönetmeliğin amacı, </w:t>
      </w:r>
      <w:r w:rsidR="00082144" w:rsidRPr="0042501F">
        <w:t xml:space="preserve">nükleer tesislerde </w:t>
      </w:r>
      <w:r w:rsidR="00E31B6D" w:rsidRPr="0042501F">
        <w:t xml:space="preserve">tasarım, </w:t>
      </w:r>
      <w:r w:rsidR="0027616E" w:rsidRPr="0042501F">
        <w:t>saha</w:t>
      </w:r>
      <w:r w:rsidR="00E31B6D" w:rsidRPr="0042501F">
        <w:t>, imalat, inşaat, işletmeye alma, işletme</w:t>
      </w:r>
      <w:r w:rsidR="004850EF" w:rsidRPr="0042501F">
        <w:t xml:space="preserve"> </w:t>
      </w:r>
      <w:r w:rsidR="00E31B6D" w:rsidRPr="0042501F">
        <w:t xml:space="preserve">ve işletmeden çıkarma </w:t>
      </w:r>
      <w:r w:rsidR="000152F2" w:rsidRPr="0042501F">
        <w:t>süreçlerinde</w:t>
      </w:r>
      <w:r w:rsidR="00831FD1" w:rsidRPr="0042501F">
        <w:t xml:space="preserve"> yürütülen faaliyetler</w:t>
      </w:r>
      <w:r w:rsidR="000152F2" w:rsidRPr="0042501F">
        <w:t>e</w:t>
      </w:r>
      <w:r w:rsidR="00921F76" w:rsidRPr="0042501F">
        <w:t xml:space="preserve"> v</w:t>
      </w:r>
      <w:r w:rsidR="00831FD1" w:rsidRPr="0042501F">
        <w:t>e meydana gelen olaylara</w:t>
      </w:r>
      <w:r w:rsidR="00BD15EF" w:rsidRPr="0042501F">
        <w:t xml:space="preserve"> </w:t>
      </w:r>
      <w:r w:rsidR="00C15820" w:rsidRPr="0042501F">
        <w:t>yönelik</w:t>
      </w:r>
      <w:r w:rsidR="00E31B6D" w:rsidRPr="0042501F">
        <w:t xml:space="preserve"> </w:t>
      </w:r>
      <w:r w:rsidR="00C15820" w:rsidRPr="0042501F">
        <w:t>kayıt</w:t>
      </w:r>
      <w:r w:rsidR="00082144" w:rsidRPr="0042501F">
        <w:t>,</w:t>
      </w:r>
      <w:r w:rsidR="00037738" w:rsidRPr="0042501F">
        <w:t xml:space="preserve"> bildirim</w:t>
      </w:r>
      <w:r w:rsidR="00872301" w:rsidRPr="0042501F">
        <w:t xml:space="preserve"> ve </w:t>
      </w:r>
      <w:r w:rsidR="00C15820" w:rsidRPr="0042501F">
        <w:t xml:space="preserve">raporlamalara ilişkin </w:t>
      </w:r>
      <w:r w:rsidR="00271A00" w:rsidRPr="0042501F">
        <w:t xml:space="preserve">usul ve </w:t>
      </w:r>
      <w:r w:rsidR="00530631" w:rsidRPr="0042501F">
        <w:t xml:space="preserve">esasları </w:t>
      </w:r>
      <w:r w:rsidR="003B54A4" w:rsidRPr="0042501F">
        <w:t>belirlemektir</w:t>
      </w:r>
      <w:r w:rsidR="00546D60" w:rsidRPr="0042501F">
        <w:t>.</w:t>
      </w:r>
    </w:p>
    <w:p w14:paraId="079438E5" w14:textId="77777777" w:rsidR="002C059C" w:rsidRPr="0042501F" w:rsidRDefault="008937FB">
      <w:pPr>
        <w:pStyle w:val="Balk2"/>
      </w:pPr>
      <w:r w:rsidRPr="0042501F">
        <w:t>Kapsam</w:t>
      </w:r>
    </w:p>
    <w:p w14:paraId="5C576CDA" w14:textId="53FD72D3" w:rsidR="002C059C" w:rsidRPr="0042501F" w:rsidRDefault="008937FB" w:rsidP="00B63A3B">
      <w:pPr>
        <w:numPr>
          <w:ilvl w:val="0"/>
          <w:numId w:val="1"/>
        </w:numPr>
      </w:pPr>
      <w:r w:rsidRPr="0042501F">
        <w:t>(1</w:t>
      </w:r>
      <w:r w:rsidR="00F01BB3" w:rsidRPr="0042501F">
        <w:t>) </w:t>
      </w:r>
      <w:r w:rsidR="00271A00" w:rsidRPr="0042501F">
        <w:t>Bu Yönetmelik</w:t>
      </w:r>
      <w:r w:rsidR="009E5E4B" w:rsidRPr="0042501F">
        <w:t>,</w:t>
      </w:r>
      <w:r w:rsidR="00E31B6D" w:rsidRPr="0042501F">
        <w:t xml:space="preserve"> </w:t>
      </w:r>
      <w:r w:rsidR="00546D60" w:rsidRPr="0042501F">
        <w:t>n</w:t>
      </w:r>
      <w:r w:rsidR="003B1637" w:rsidRPr="0042501F">
        <w:t>ükleer tesisler</w:t>
      </w:r>
      <w:r w:rsidR="00BD15EF" w:rsidRPr="0042501F">
        <w:t>i kapsar.</w:t>
      </w:r>
    </w:p>
    <w:p w14:paraId="3D2AE8A3" w14:textId="2F66048B" w:rsidR="0027616E" w:rsidRPr="0042501F" w:rsidRDefault="0027616E" w:rsidP="0027616E">
      <w:r w:rsidRPr="0042501F">
        <w:rPr>
          <w:color w:val="000000"/>
        </w:rPr>
        <w:t>(2) Bulundurduğu nükleer maddenin güvenlik açısından önemli bir ekipman kullanılmasını gerektirmediği Kurum tarafından değerlendirilen üniversite veya araştırma merkezi laboratuvarları gibi yerler bu Yönetmeliğin kapsamı dışındadır.</w:t>
      </w:r>
    </w:p>
    <w:p w14:paraId="636D2B0D" w14:textId="5D862926" w:rsidR="00C24ED9" w:rsidRPr="0042501F" w:rsidRDefault="008937FB" w:rsidP="00B636FF">
      <w:pPr>
        <w:pStyle w:val="Balk2"/>
      </w:pPr>
      <w:r w:rsidRPr="0042501F">
        <w:t>Dayanak</w:t>
      </w:r>
    </w:p>
    <w:p w14:paraId="6B0AD708" w14:textId="71BA4BDF" w:rsidR="003F0DAB" w:rsidRPr="0042501F" w:rsidRDefault="008937FB" w:rsidP="00B636FF">
      <w:pPr>
        <w:numPr>
          <w:ilvl w:val="0"/>
          <w:numId w:val="1"/>
        </w:numPr>
      </w:pPr>
      <w:r w:rsidRPr="0042501F">
        <w:t>(1</w:t>
      </w:r>
      <w:r w:rsidR="00F01BB3" w:rsidRPr="0042501F">
        <w:t>) </w:t>
      </w:r>
      <w:r w:rsidR="00674AE3" w:rsidRPr="0042501F">
        <w:rPr>
          <w:color w:val="000000" w:themeColor="text1"/>
        </w:rPr>
        <w:t>Bu Yönetmelik,</w:t>
      </w:r>
      <w:r w:rsidR="003F0DAB" w:rsidRPr="0042501F">
        <w:rPr>
          <w:color w:val="000000" w:themeColor="text1"/>
        </w:rPr>
        <w:t xml:space="preserve"> 5/3/2022 tarihli ve 7381 sayılı Nükleer Düzenleme Kanunun</w:t>
      </w:r>
      <w:r w:rsidR="00C332C2" w:rsidRPr="0042501F">
        <w:rPr>
          <w:color w:val="000000" w:themeColor="text1"/>
        </w:rPr>
        <w:t xml:space="preserve">un </w:t>
      </w:r>
      <w:proofErr w:type="gramStart"/>
      <w:r w:rsidR="00C332C2" w:rsidRPr="0042501F">
        <w:rPr>
          <w:color w:val="000000" w:themeColor="text1"/>
        </w:rPr>
        <w:t>4 üncü</w:t>
      </w:r>
      <w:proofErr w:type="gramEnd"/>
      <w:r w:rsidR="00C332C2" w:rsidRPr="0042501F">
        <w:rPr>
          <w:color w:val="000000" w:themeColor="text1"/>
        </w:rPr>
        <w:t xml:space="preserve"> madde</w:t>
      </w:r>
      <w:r w:rsidR="004C44FD" w:rsidRPr="0042501F">
        <w:rPr>
          <w:color w:val="000000" w:themeColor="text1"/>
        </w:rPr>
        <w:t>si</w:t>
      </w:r>
      <w:r w:rsidR="00C332C2" w:rsidRPr="0042501F">
        <w:rPr>
          <w:color w:val="000000" w:themeColor="text1"/>
        </w:rPr>
        <w:t>nin sekizinci fıkrası il</w:t>
      </w:r>
      <w:r w:rsidR="003F0DAB" w:rsidRPr="0042501F">
        <w:rPr>
          <w:color w:val="000000" w:themeColor="text1"/>
        </w:rPr>
        <w:t xml:space="preserve">e 95 sayılı Nükleer Düzenleme Kurumunun Teşkilat ve Görevleri Hakkında Cumhurbaşkanlığı Kararnamesinin </w:t>
      </w:r>
      <w:r w:rsidR="005E4FE6" w:rsidRPr="0042501F">
        <w:rPr>
          <w:color w:val="000000"/>
        </w:rPr>
        <w:t xml:space="preserve">4 üncü maddesinin birinci fıkrasının (c) bendine ve 5 inci maddesinin birinci fıkrasının (b) bendine </w:t>
      </w:r>
      <w:r w:rsidR="00B636FF" w:rsidRPr="0042501F">
        <w:rPr>
          <w:color w:val="000000" w:themeColor="text1"/>
        </w:rPr>
        <w:t>dayanılarak hazırlanmıştır.</w:t>
      </w:r>
    </w:p>
    <w:p w14:paraId="7FCCC71A" w14:textId="77777777" w:rsidR="002C059C" w:rsidRPr="0042501F" w:rsidRDefault="008937FB">
      <w:pPr>
        <w:pStyle w:val="Balk2"/>
      </w:pPr>
      <w:r w:rsidRPr="0042501F">
        <w:t>Tanımlar</w:t>
      </w:r>
    </w:p>
    <w:p w14:paraId="6DFF264E" w14:textId="577F1CD3" w:rsidR="002C059C" w:rsidRPr="0042501F" w:rsidRDefault="00F179E3">
      <w:pPr>
        <w:numPr>
          <w:ilvl w:val="0"/>
          <w:numId w:val="1"/>
        </w:numPr>
      </w:pPr>
      <w:r w:rsidRPr="0042501F">
        <w:t>(1</w:t>
      </w:r>
      <w:r w:rsidR="00F01BB3" w:rsidRPr="0042501F">
        <w:t>) </w:t>
      </w:r>
      <w:r w:rsidRPr="0042501F">
        <w:t>Bu Yönetmeli</w:t>
      </w:r>
      <w:r w:rsidR="009E70F2" w:rsidRPr="0042501F">
        <w:t>k</w:t>
      </w:r>
      <w:r w:rsidR="006F129D" w:rsidRPr="0042501F">
        <w:t>te geçen</w:t>
      </w:r>
      <w:r w:rsidRPr="0042501F">
        <w:t>;</w:t>
      </w:r>
    </w:p>
    <w:p w14:paraId="0EE5DCDB" w14:textId="5C140281" w:rsidR="007D745B" w:rsidRPr="0042501F" w:rsidRDefault="00E93074" w:rsidP="005B5CAC">
      <w:pPr>
        <w:pStyle w:val="ListeParagraf"/>
        <w:numPr>
          <w:ilvl w:val="0"/>
          <w:numId w:val="6"/>
        </w:numPr>
        <w:tabs>
          <w:tab w:val="left" w:pos="567"/>
          <w:tab w:val="left" w:pos="851"/>
        </w:tabs>
        <w:ind w:left="0" w:firstLine="567"/>
      </w:pPr>
      <w:r w:rsidRPr="0042501F">
        <w:t xml:space="preserve">Bildirim: </w:t>
      </w:r>
      <w:r w:rsidR="001C2F93" w:rsidRPr="0042501F">
        <w:t>Kuruluş</w:t>
      </w:r>
      <w:r w:rsidRPr="0042501F">
        <w:t xml:space="preserve"> tarafından </w:t>
      </w:r>
      <w:r w:rsidR="006901ED" w:rsidRPr="0042501F">
        <w:t>gerçekleştir</w:t>
      </w:r>
      <w:r w:rsidR="00360D04" w:rsidRPr="0042501F">
        <w:t>il</w:t>
      </w:r>
      <w:r w:rsidR="006901ED" w:rsidRPr="0042501F">
        <w:t xml:space="preserve">ecek faaliyetler </w:t>
      </w:r>
      <w:r w:rsidR="00B63A3B" w:rsidRPr="0042501F">
        <w:t>ve</w:t>
      </w:r>
      <w:r w:rsidR="00C44125">
        <w:t xml:space="preserve"> nükleer</w:t>
      </w:r>
      <w:r w:rsidR="00B63A3B" w:rsidRPr="0042501F">
        <w:t xml:space="preserve"> </w:t>
      </w:r>
      <w:r w:rsidR="007A6855" w:rsidRPr="0042501F">
        <w:t>tesiste meydana gelen olay</w:t>
      </w:r>
      <w:r w:rsidR="005016C8" w:rsidRPr="0042501F">
        <w:t>lar hakkında</w:t>
      </w:r>
      <w:r w:rsidR="005016C8" w:rsidRPr="0042501F" w:rsidDel="005016C8">
        <w:t xml:space="preserve"> </w:t>
      </w:r>
      <w:r w:rsidR="007A6855" w:rsidRPr="0042501F">
        <w:t>Kuruma bilgi verilmesini,</w:t>
      </w:r>
      <w:r w:rsidR="006901ED" w:rsidRPr="0042501F">
        <w:t xml:space="preserve"> </w:t>
      </w:r>
    </w:p>
    <w:p w14:paraId="708B0548" w14:textId="130E3C35" w:rsidR="00BC6FB2" w:rsidRPr="0042501F" w:rsidRDefault="00BC6FB2" w:rsidP="00AA50FF">
      <w:pPr>
        <w:pStyle w:val="ListeParagraf"/>
        <w:numPr>
          <w:ilvl w:val="0"/>
          <w:numId w:val="6"/>
        </w:numPr>
        <w:tabs>
          <w:tab w:val="left" w:pos="491"/>
          <w:tab w:val="left" w:pos="567"/>
          <w:tab w:val="left" w:pos="851"/>
        </w:tabs>
        <w:ind w:left="0" w:firstLine="567"/>
      </w:pPr>
      <w:r w:rsidRPr="0042501F">
        <w:t xml:space="preserve">Düşük seviyeli olay: </w:t>
      </w:r>
      <w:r w:rsidR="00B30F7C" w:rsidRPr="0042501F">
        <w:t>Güvenlik ve emniyet açısından i</w:t>
      </w:r>
      <w:r w:rsidR="00DD5A61" w:rsidRPr="0042501F">
        <w:t xml:space="preserve">stenmeyen bir </w:t>
      </w:r>
      <w:r w:rsidR="00B30F7C" w:rsidRPr="0042501F">
        <w:t xml:space="preserve">sonuca </w:t>
      </w:r>
      <w:r w:rsidR="00DD5A61" w:rsidRPr="0042501F">
        <w:t>neden olabilecek nitelikte olup d</w:t>
      </w:r>
      <w:r w:rsidR="00413639" w:rsidRPr="0042501F">
        <w:t>erinliğine</w:t>
      </w:r>
      <w:r w:rsidRPr="0042501F">
        <w:t xml:space="preserve"> savunma bariyerleri</w:t>
      </w:r>
      <w:r w:rsidR="00B30F7C" w:rsidRPr="0042501F">
        <w:t xml:space="preserve">nin etkisiyle </w:t>
      </w:r>
      <w:r w:rsidR="00DD5A61" w:rsidRPr="0042501F">
        <w:t xml:space="preserve">bu </w:t>
      </w:r>
      <w:r w:rsidR="00B30F7C" w:rsidRPr="0042501F">
        <w:t xml:space="preserve">sonucun </w:t>
      </w:r>
      <w:r w:rsidR="00DD5A61" w:rsidRPr="0042501F">
        <w:t xml:space="preserve">görülmediği </w:t>
      </w:r>
      <w:r w:rsidRPr="0042501F">
        <w:t>bir zayıflığı veya eksikliği,</w:t>
      </w:r>
      <w:r w:rsidR="00DD5A61" w:rsidRPr="0042501F">
        <w:t xml:space="preserve"> </w:t>
      </w:r>
    </w:p>
    <w:p w14:paraId="67A480AE" w14:textId="2428821D" w:rsidR="00BB648A" w:rsidRPr="0042501F" w:rsidRDefault="00BB648A" w:rsidP="00AA50FF">
      <w:pPr>
        <w:pStyle w:val="ListeParagraf"/>
        <w:numPr>
          <w:ilvl w:val="0"/>
          <w:numId w:val="6"/>
        </w:numPr>
        <w:tabs>
          <w:tab w:val="left" w:pos="491"/>
          <w:tab w:val="left" w:pos="567"/>
          <w:tab w:val="left" w:pos="851"/>
        </w:tabs>
        <w:ind w:left="0" w:firstLine="567"/>
      </w:pPr>
      <w:r w:rsidRPr="0042501F">
        <w:t xml:space="preserve">Ekipman vasıflandırma: Ekipmanın </w:t>
      </w:r>
      <w:r w:rsidR="0064401B" w:rsidRPr="0042501F">
        <w:t>atfedilen</w:t>
      </w:r>
      <w:r w:rsidRPr="0042501F">
        <w:t xml:space="preserve"> performans gereklerini karşılamak amacıyla belirli koşullar altında işle</w:t>
      </w:r>
      <w:r w:rsidR="007E737E" w:rsidRPr="0042501F">
        <w:t>vini yerine getirebileceğinin</w:t>
      </w:r>
      <w:r w:rsidRPr="0042501F">
        <w:t xml:space="preserve"> kanıtlanmasını,</w:t>
      </w:r>
    </w:p>
    <w:p w14:paraId="368D58A8" w14:textId="4114699A" w:rsidR="001C2F93" w:rsidRPr="0042501F" w:rsidRDefault="00E67182" w:rsidP="005B5CAC">
      <w:pPr>
        <w:pStyle w:val="ListeParagraf"/>
        <w:numPr>
          <w:ilvl w:val="0"/>
          <w:numId w:val="6"/>
        </w:numPr>
        <w:tabs>
          <w:tab w:val="left" w:pos="567"/>
          <w:tab w:val="left" w:pos="851"/>
          <w:tab w:val="left" w:pos="1134"/>
        </w:tabs>
        <w:ind w:left="0" w:firstLine="567"/>
      </w:pPr>
      <w:r w:rsidRPr="0042501F">
        <w:t xml:space="preserve">Kayıt: </w:t>
      </w:r>
      <w:r w:rsidR="004C44FD" w:rsidRPr="0042501F">
        <w:t>Nükleer tesislere ilişkin t</w:t>
      </w:r>
      <w:r w:rsidR="00AC39A3" w:rsidRPr="0042501F">
        <w:t>est, güvenlik</w:t>
      </w:r>
      <w:r w:rsidR="00FA15A1" w:rsidRPr="0042501F">
        <w:t xml:space="preserve"> ve emniyet</w:t>
      </w:r>
      <w:r w:rsidR="00AC39A3" w:rsidRPr="0042501F">
        <w:t xml:space="preserve"> </w:t>
      </w:r>
      <w:r w:rsidR="00C93E15" w:rsidRPr="0042501F">
        <w:t>değerlendirme</w:t>
      </w:r>
      <w:r w:rsidR="00AC39A3" w:rsidRPr="0042501F">
        <w:t>leri</w:t>
      </w:r>
      <w:r w:rsidR="00C93E15" w:rsidRPr="0042501F">
        <w:t>, denetim,</w:t>
      </w:r>
      <w:r w:rsidR="00AC39A3" w:rsidRPr="0042501F">
        <w:t xml:space="preserve"> </w:t>
      </w:r>
      <w:r w:rsidR="003024CD" w:rsidRPr="0042501F">
        <w:t xml:space="preserve">yerinde inceleme, </w:t>
      </w:r>
      <w:r w:rsidR="00AC39A3" w:rsidRPr="0042501F">
        <w:t>gözetim</w:t>
      </w:r>
      <w:r w:rsidR="00F33572" w:rsidRPr="0042501F">
        <w:t xml:space="preserve">, </w:t>
      </w:r>
      <w:r w:rsidR="00C93E15" w:rsidRPr="0042501F">
        <w:t>malzeme an</w:t>
      </w:r>
      <w:r w:rsidR="00CF6D45" w:rsidRPr="0042501F">
        <w:t>alizi</w:t>
      </w:r>
      <w:r w:rsidR="00F33572" w:rsidRPr="0042501F">
        <w:t xml:space="preserve">, </w:t>
      </w:r>
      <w:r w:rsidR="008E08DC" w:rsidRPr="0042501F">
        <w:t xml:space="preserve">işletme performansı, </w:t>
      </w:r>
      <w:r w:rsidR="00CF6D45" w:rsidRPr="0042501F">
        <w:t xml:space="preserve">personelin yetkinliği, eğitimi ve yeterliği </w:t>
      </w:r>
      <w:r w:rsidR="008E08DC" w:rsidRPr="0042501F">
        <w:t xml:space="preserve">gibi hususlara </w:t>
      </w:r>
      <w:r w:rsidR="004C44FD" w:rsidRPr="0042501F">
        <w:t>yönelik</w:t>
      </w:r>
      <w:r w:rsidR="00C93E15" w:rsidRPr="0042501F">
        <w:t xml:space="preserve"> </w:t>
      </w:r>
      <w:r w:rsidR="00200DA8" w:rsidRPr="0042501F">
        <w:t>bilgileri içeren</w:t>
      </w:r>
      <w:r w:rsidRPr="0042501F">
        <w:t xml:space="preserve"> veya </w:t>
      </w:r>
      <w:r w:rsidR="00636DAC" w:rsidRPr="0042501F">
        <w:t xml:space="preserve">tesiste </w:t>
      </w:r>
      <w:r w:rsidRPr="0042501F">
        <w:t>gerçekleştirilen faaliyet</w:t>
      </w:r>
      <w:r w:rsidR="00636DAC" w:rsidRPr="0042501F">
        <w:t>ler</w:t>
      </w:r>
      <w:r w:rsidRPr="0042501F">
        <w:t>in kanıtını sağlayan doküm</w:t>
      </w:r>
      <w:r w:rsidR="007D745B" w:rsidRPr="0042501F">
        <w:t>anı,</w:t>
      </w:r>
    </w:p>
    <w:p w14:paraId="7A944BBA" w14:textId="11A41B75" w:rsidR="00E67182" w:rsidRPr="0042501F" w:rsidRDefault="001C2F93" w:rsidP="00BC5559">
      <w:pPr>
        <w:pStyle w:val="ListeParagraf"/>
        <w:numPr>
          <w:ilvl w:val="0"/>
          <w:numId w:val="6"/>
        </w:numPr>
        <w:tabs>
          <w:tab w:val="left" w:pos="567"/>
          <w:tab w:val="left" w:pos="851"/>
          <w:tab w:val="left" w:pos="1134"/>
        </w:tabs>
        <w:ind w:left="0" w:firstLine="567"/>
      </w:pPr>
      <w:r w:rsidRPr="0042501F">
        <w:t>Kuruluş:</w:t>
      </w:r>
      <w:r w:rsidR="00590B67" w:rsidRPr="0042501F">
        <w:t xml:space="preserve"> </w:t>
      </w:r>
      <w:r w:rsidR="00F22FF6" w:rsidRPr="0042501F">
        <w:t>Bir nükleer tesis kurmak, işletmek veya işletmeden çıkarmak için Kuruma niyet bildiriminde bulunan, onay almak veya yetkilendirilmek üzere başvuran ya da yetkilendirilen ve düzenleyici kontrol kapsamında bulunan Türkiye Cumhuriyeti mevzuatına göre kurulmuş tüzel kişiyi,</w:t>
      </w:r>
    </w:p>
    <w:p w14:paraId="37B77BAF" w14:textId="543B94E5" w:rsidR="009676D4" w:rsidRPr="0042501F" w:rsidRDefault="009676D4" w:rsidP="005B5CAC">
      <w:pPr>
        <w:pStyle w:val="ListeParagraf"/>
        <w:numPr>
          <w:ilvl w:val="0"/>
          <w:numId w:val="6"/>
        </w:numPr>
        <w:tabs>
          <w:tab w:val="left" w:pos="567"/>
          <w:tab w:val="left" w:pos="851"/>
        </w:tabs>
        <w:ind w:left="0" w:firstLine="567"/>
      </w:pPr>
      <w:r w:rsidRPr="0042501F">
        <w:t>Kurum: Nükleer Düzenleme Kurumunu,</w:t>
      </w:r>
    </w:p>
    <w:p w14:paraId="423F7851" w14:textId="77F44A44" w:rsidR="009D67AD" w:rsidRPr="0042501F" w:rsidRDefault="00C1170A" w:rsidP="005B5CAC">
      <w:pPr>
        <w:pStyle w:val="ListeParagraf"/>
        <w:numPr>
          <w:ilvl w:val="0"/>
          <w:numId w:val="6"/>
        </w:numPr>
        <w:tabs>
          <w:tab w:val="left" w:pos="567"/>
          <w:tab w:val="left" w:pos="851"/>
        </w:tabs>
        <w:ind w:left="0" w:firstLine="567"/>
      </w:pPr>
      <w:r w:rsidRPr="0042501F">
        <w:t>Olay:</w:t>
      </w:r>
      <w:r w:rsidR="00CF28C1" w:rsidRPr="0042501F">
        <w:t xml:space="preserve"> </w:t>
      </w:r>
      <w:r w:rsidR="007E4952" w:rsidRPr="0042501F">
        <w:t xml:space="preserve">Normal işletmeden </w:t>
      </w:r>
      <w:r w:rsidR="005A2B2C" w:rsidRPr="0042501F">
        <w:t>sapma</w:t>
      </w:r>
      <w:r w:rsidR="007E4952" w:rsidRPr="0042501F">
        <w:t xml:space="preserve"> durumundan</w:t>
      </w:r>
      <w:r w:rsidR="005A2B2C" w:rsidRPr="0042501F">
        <w:t xml:space="preserve"> </w:t>
      </w:r>
      <w:r w:rsidR="00136CF1" w:rsidRPr="0042501F">
        <w:t>ağır</w:t>
      </w:r>
      <w:r w:rsidR="005A2B2C" w:rsidRPr="0042501F">
        <w:t xml:space="preserve"> kazalara kadar</w:t>
      </w:r>
      <w:r w:rsidR="001D7D7E" w:rsidRPr="0042501F">
        <w:t xml:space="preserve"> tüm durumları</w:t>
      </w:r>
      <w:r w:rsidR="005A2B2C" w:rsidRPr="0042501F">
        <w:t xml:space="preserve"> </w:t>
      </w:r>
      <w:r w:rsidR="00CF28C1" w:rsidRPr="0042501F">
        <w:t>ve güv</w:t>
      </w:r>
      <w:r w:rsidR="007D745B" w:rsidRPr="0042501F">
        <w:t>enliğe ilişkin yetersizlikleri,</w:t>
      </w:r>
    </w:p>
    <w:p w14:paraId="71D20E1B" w14:textId="33C7C85D" w:rsidR="00B04165" w:rsidRPr="0042501F" w:rsidRDefault="00B04165" w:rsidP="005B5CAC">
      <w:pPr>
        <w:pStyle w:val="ListeParagraf"/>
        <w:numPr>
          <w:ilvl w:val="0"/>
          <w:numId w:val="6"/>
        </w:numPr>
        <w:tabs>
          <w:tab w:val="left" w:pos="567"/>
          <w:tab w:val="left" w:pos="851"/>
        </w:tabs>
        <w:ind w:left="0" w:firstLine="567"/>
      </w:pPr>
      <w:r w:rsidRPr="0042501F">
        <w:t xml:space="preserve">Ramak kala olay: </w:t>
      </w:r>
      <w:r w:rsidR="00F7197D" w:rsidRPr="0042501F">
        <w:t xml:space="preserve">Meydana gelme ihtimali </w:t>
      </w:r>
      <w:r w:rsidR="00BC6FB2" w:rsidRPr="0042501F">
        <w:t>olan</w:t>
      </w:r>
      <w:r w:rsidRPr="0042501F">
        <w:t xml:space="preserve">, ancak o sırada geçerli olan </w:t>
      </w:r>
      <w:r w:rsidR="00BC6FB2" w:rsidRPr="0042501F">
        <w:t>tesis</w:t>
      </w:r>
      <w:r w:rsidRPr="0042501F">
        <w:t xml:space="preserve"> koşulları nedeniyle gerçekleşmeyen ve potansiyel olarak önemli görülen olay</w:t>
      </w:r>
      <w:r w:rsidR="00BC6FB2" w:rsidRPr="0042501F">
        <w:t>ı,</w:t>
      </w:r>
    </w:p>
    <w:p w14:paraId="45874E44" w14:textId="731DEBCF" w:rsidR="004B3B18" w:rsidRPr="0042501F" w:rsidRDefault="00C1170A" w:rsidP="005B5CAC">
      <w:pPr>
        <w:pStyle w:val="ListeParagraf"/>
        <w:numPr>
          <w:ilvl w:val="0"/>
          <w:numId w:val="6"/>
        </w:numPr>
        <w:tabs>
          <w:tab w:val="left" w:pos="567"/>
          <w:tab w:val="left" w:pos="851"/>
        </w:tabs>
        <w:ind w:left="0" w:firstLine="567"/>
      </w:pPr>
      <w:r w:rsidRPr="0042501F">
        <w:t>Tesis:</w:t>
      </w:r>
      <w:r w:rsidR="007E4952" w:rsidRPr="0042501F">
        <w:t xml:space="preserve"> Nükleer tesis</w:t>
      </w:r>
      <w:r w:rsidR="0015269F" w:rsidRPr="0042501F">
        <w:t>i,</w:t>
      </w:r>
    </w:p>
    <w:p w14:paraId="26BA1EE1" w14:textId="1981FF58" w:rsidR="002F6577" w:rsidRPr="0042501F" w:rsidRDefault="008937FB" w:rsidP="002F6577">
      <w:proofErr w:type="gramStart"/>
      <w:r w:rsidRPr="0042501F">
        <w:t>ifade</w:t>
      </w:r>
      <w:proofErr w:type="gramEnd"/>
      <w:r w:rsidRPr="0042501F">
        <w:t xml:space="preserve"> eder.</w:t>
      </w:r>
    </w:p>
    <w:p w14:paraId="5983CF09" w14:textId="77777777" w:rsidR="00922DC9" w:rsidRPr="0042501F" w:rsidRDefault="008937FB">
      <w:pPr>
        <w:pStyle w:val="Balk1"/>
      </w:pPr>
      <w:r w:rsidRPr="0042501F">
        <w:t xml:space="preserve">İKİNCİ BÖLÜM </w:t>
      </w:r>
    </w:p>
    <w:p w14:paraId="40FE4E6C" w14:textId="53472890" w:rsidR="00922DC9" w:rsidRPr="0042501F" w:rsidRDefault="00922DC9">
      <w:pPr>
        <w:pStyle w:val="Balk1"/>
        <w:rPr>
          <w:rFonts w:eastAsia="Calibri" w:cs="Times New Roman"/>
          <w:bCs w:val="0"/>
          <w:szCs w:val="24"/>
        </w:rPr>
      </w:pPr>
      <w:r w:rsidRPr="0042501F">
        <w:rPr>
          <w:rFonts w:eastAsia="Calibri" w:cs="Times New Roman"/>
          <w:bCs w:val="0"/>
          <w:szCs w:val="24"/>
        </w:rPr>
        <w:t>Genel İlkeler</w:t>
      </w:r>
    </w:p>
    <w:p w14:paraId="053EFED4" w14:textId="4200067D" w:rsidR="009D378B" w:rsidRPr="0042501F" w:rsidRDefault="009D378B" w:rsidP="009D378B">
      <w:pPr>
        <w:rPr>
          <w:rFonts w:eastAsia="Calibri"/>
          <w:b/>
        </w:rPr>
      </w:pPr>
      <w:r w:rsidRPr="0042501F">
        <w:rPr>
          <w:rFonts w:eastAsia="Calibri"/>
          <w:b/>
        </w:rPr>
        <w:t xml:space="preserve">Genel </w:t>
      </w:r>
      <w:r w:rsidR="00F769E6" w:rsidRPr="0042501F">
        <w:rPr>
          <w:rFonts w:eastAsia="Calibri"/>
          <w:b/>
        </w:rPr>
        <w:t>ilkeler</w:t>
      </w:r>
    </w:p>
    <w:p w14:paraId="282920AE" w14:textId="271D29E8" w:rsidR="00A31BAF" w:rsidRPr="00710798" w:rsidRDefault="009D378B" w:rsidP="00710798">
      <w:pPr>
        <w:numPr>
          <w:ilvl w:val="0"/>
          <w:numId w:val="1"/>
        </w:numPr>
        <w:rPr>
          <w:rFonts w:eastAsia="Calibri"/>
        </w:rPr>
      </w:pPr>
      <w:r w:rsidRPr="0042501F">
        <w:rPr>
          <w:rFonts w:eastAsia="Calibri"/>
        </w:rPr>
        <w:t xml:space="preserve">(1) </w:t>
      </w:r>
      <w:r w:rsidR="001C2F93" w:rsidRPr="0042501F">
        <w:rPr>
          <w:rFonts w:eastAsia="Calibri"/>
        </w:rPr>
        <w:t>Kuruluş</w:t>
      </w:r>
      <w:r w:rsidRPr="0042501F">
        <w:rPr>
          <w:rFonts w:eastAsia="Calibri"/>
        </w:rPr>
        <w:t xml:space="preserve">, </w:t>
      </w:r>
      <w:r w:rsidR="003B7B50" w:rsidRPr="0042501F">
        <w:rPr>
          <w:rFonts w:eastAsia="Calibri"/>
        </w:rPr>
        <w:t xml:space="preserve">bu Yönetmelikte </w:t>
      </w:r>
      <w:r w:rsidR="003B7B50">
        <w:rPr>
          <w:rFonts w:eastAsia="Calibri"/>
        </w:rPr>
        <w:t xml:space="preserve">ve ilgili mevzuatta </w:t>
      </w:r>
      <w:r w:rsidR="003B7B50" w:rsidRPr="0042501F">
        <w:rPr>
          <w:rFonts w:eastAsia="Calibri"/>
        </w:rPr>
        <w:t xml:space="preserve">belirlenen </w:t>
      </w:r>
      <w:r w:rsidRPr="0042501F">
        <w:rPr>
          <w:rFonts w:eastAsia="Calibri"/>
        </w:rPr>
        <w:t>kayıt</w:t>
      </w:r>
      <w:r w:rsidR="00710798">
        <w:rPr>
          <w:rFonts w:eastAsia="Calibri"/>
        </w:rPr>
        <w:t>ları tutar</w:t>
      </w:r>
      <w:r w:rsidRPr="0042501F">
        <w:rPr>
          <w:rFonts w:eastAsia="Calibri"/>
        </w:rPr>
        <w:t>, bildirim ve raporla</w:t>
      </w:r>
      <w:r w:rsidR="00710798">
        <w:rPr>
          <w:rFonts w:eastAsia="Calibri"/>
        </w:rPr>
        <w:t>mala</w:t>
      </w:r>
      <w:r w:rsidRPr="0042501F">
        <w:rPr>
          <w:rFonts w:eastAsia="Calibri"/>
        </w:rPr>
        <w:t>rı</w:t>
      </w:r>
      <w:r w:rsidR="00710798">
        <w:rPr>
          <w:rFonts w:eastAsia="Calibri"/>
        </w:rPr>
        <w:t xml:space="preserve"> yapar</w:t>
      </w:r>
      <w:r w:rsidR="000660DF">
        <w:rPr>
          <w:rFonts w:eastAsia="Calibri"/>
        </w:rPr>
        <w:t xml:space="preserve"> ve bunları </w:t>
      </w:r>
      <w:r w:rsidR="00710798" w:rsidRPr="00710798">
        <w:rPr>
          <w:rFonts w:eastAsia="Calibri"/>
        </w:rPr>
        <w:t>Kurumun belirlediği</w:t>
      </w:r>
      <w:r w:rsidR="003B7B50" w:rsidRPr="00710798">
        <w:rPr>
          <w:rFonts w:eastAsia="Calibri"/>
        </w:rPr>
        <w:t xml:space="preserve"> </w:t>
      </w:r>
      <w:r w:rsidRPr="00710798">
        <w:rPr>
          <w:rFonts w:eastAsia="Calibri"/>
        </w:rPr>
        <w:t>yöntem</w:t>
      </w:r>
      <w:r w:rsidR="00A31BAF" w:rsidRPr="00710798">
        <w:rPr>
          <w:rFonts w:eastAsia="Calibri"/>
        </w:rPr>
        <w:t>, süre</w:t>
      </w:r>
      <w:r w:rsidRPr="00710798">
        <w:rPr>
          <w:rFonts w:eastAsia="Calibri"/>
        </w:rPr>
        <w:t xml:space="preserve"> ve içeriğe uygun olarak Kuruma sunar. </w:t>
      </w:r>
    </w:p>
    <w:p w14:paraId="6A48284C" w14:textId="320B7FBC" w:rsidR="009D378B" w:rsidRPr="0042501F" w:rsidRDefault="00A31BAF" w:rsidP="000E279F">
      <w:pPr>
        <w:rPr>
          <w:rFonts w:eastAsia="Calibri"/>
        </w:rPr>
      </w:pPr>
      <w:r>
        <w:rPr>
          <w:rFonts w:eastAsia="Calibri"/>
        </w:rPr>
        <w:t xml:space="preserve">(2) </w:t>
      </w:r>
      <w:r w:rsidR="009D378B" w:rsidRPr="0042501F">
        <w:rPr>
          <w:rFonts w:eastAsia="Calibri"/>
        </w:rPr>
        <w:t xml:space="preserve">İlgili mevzuatta aksi belirtilmedikçe, </w:t>
      </w:r>
      <w:r w:rsidR="009D378B" w:rsidRPr="0042501F">
        <w:rPr>
          <w:color w:val="000000"/>
        </w:rPr>
        <w:t xml:space="preserve">reaktör içeren tesislere ilişkin kayıt, bildirim ve raporlar </w:t>
      </w:r>
      <w:r w:rsidR="009D378B" w:rsidRPr="0042501F">
        <w:rPr>
          <w:rFonts w:eastAsia="Calibri"/>
        </w:rPr>
        <w:t xml:space="preserve">her bir </w:t>
      </w:r>
      <w:r w:rsidR="00252856" w:rsidRPr="0042501F">
        <w:rPr>
          <w:rFonts w:eastAsia="Calibri"/>
        </w:rPr>
        <w:t>ünite</w:t>
      </w:r>
      <w:r w:rsidR="009D378B" w:rsidRPr="0042501F">
        <w:rPr>
          <w:rFonts w:eastAsia="Calibri"/>
        </w:rPr>
        <w:t xml:space="preserve"> için ayrı olarak sunulur.</w:t>
      </w:r>
    </w:p>
    <w:p w14:paraId="6D3ECA9E" w14:textId="1CB9982B" w:rsidR="009D378B" w:rsidRPr="0042501F" w:rsidRDefault="009D378B" w:rsidP="009D378B">
      <w:pPr>
        <w:rPr>
          <w:rFonts w:eastAsia="Calibri"/>
        </w:rPr>
      </w:pPr>
      <w:r w:rsidRPr="0042501F">
        <w:rPr>
          <w:rFonts w:eastAsia="Calibri"/>
        </w:rPr>
        <w:lastRenderedPageBreak/>
        <w:t>(</w:t>
      </w:r>
      <w:r w:rsidR="00A31BAF">
        <w:rPr>
          <w:rFonts w:eastAsia="Calibri"/>
        </w:rPr>
        <w:t>3</w:t>
      </w:r>
      <w:r w:rsidRPr="0042501F">
        <w:rPr>
          <w:rFonts w:eastAsia="Calibri"/>
        </w:rPr>
        <w:t xml:space="preserve">) </w:t>
      </w:r>
      <w:r w:rsidR="00473808" w:rsidRPr="0042501F">
        <w:rPr>
          <w:rFonts w:eastAsia="Calibri"/>
        </w:rPr>
        <w:t>Tesisin türüne</w:t>
      </w:r>
      <w:r w:rsidR="00A2356B">
        <w:rPr>
          <w:rFonts w:eastAsia="Calibri"/>
        </w:rPr>
        <w:t>,</w:t>
      </w:r>
      <w:r w:rsidR="006C0889" w:rsidRPr="0042501F">
        <w:rPr>
          <w:rFonts w:eastAsia="Calibri"/>
        </w:rPr>
        <w:t xml:space="preserve"> </w:t>
      </w:r>
      <w:r w:rsidR="00CC52DC" w:rsidRPr="0042501F">
        <w:rPr>
          <w:rFonts w:eastAsia="Calibri"/>
        </w:rPr>
        <w:t>niteliğine</w:t>
      </w:r>
      <w:r w:rsidR="00A2356B">
        <w:rPr>
          <w:rFonts w:eastAsia="Calibri"/>
        </w:rPr>
        <w:t xml:space="preserve"> ve bu Yönetmelik hükümlerinin tesise uygulanabilirliğine</w:t>
      </w:r>
      <w:r w:rsidR="006C0889" w:rsidRPr="0042501F">
        <w:rPr>
          <w:rFonts w:eastAsia="Calibri"/>
        </w:rPr>
        <w:t xml:space="preserve"> </w:t>
      </w:r>
      <w:r w:rsidR="00473808" w:rsidRPr="0042501F">
        <w:rPr>
          <w:rFonts w:eastAsia="Calibri"/>
        </w:rPr>
        <w:t>göre</w:t>
      </w:r>
      <w:r w:rsidR="00ED2292" w:rsidRPr="0042501F">
        <w:rPr>
          <w:rFonts w:eastAsia="Calibri"/>
        </w:rPr>
        <w:t xml:space="preserve"> değişiklik gösterebilecek</w:t>
      </w:r>
      <w:r w:rsidR="00473808" w:rsidRPr="0042501F">
        <w:rPr>
          <w:rFonts w:eastAsia="Calibri"/>
        </w:rPr>
        <w:t xml:space="preserve"> kayıt, bildirim ve raporlar Kuruluş tarafından </w:t>
      </w:r>
      <w:r w:rsidR="003B7B50" w:rsidRPr="0042501F">
        <w:rPr>
          <w:rFonts w:eastAsia="Calibri"/>
        </w:rPr>
        <w:t>dereceli yaklaşımla belirlenir</w:t>
      </w:r>
      <w:r w:rsidR="003B7B50">
        <w:rPr>
          <w:rFonts w:eastAsia="Calibri"/>
        </w:rPr>
        <w:t xml:space="preserve"> ve Kurumun uygun görüşüne sunulur.</w:t>
      </w:r>
      <w:r w:rsidR="00473808" w:rsidRPr="0042501F">
        <w:rPr>
          <w:rFonts w:eastAsia="Calibri"/>
        </w:rPr>
        <w:t xml:space="preserve"> </w:t>
      </w:r>
    </w:p>
    <w:p w14:paraId="1FC2ABB2" w14:textId="170F60D9" w:rsidR="006F6CB8" w:rsidRPr="0042501F" w:rsidRDefault="006F6CB8" w:rsidP="006F6CB8">
      <w:pPr>
        <w:rPr>
          <w:rFonts w:eastAsia="Calibri"/>
        </w:rPr>
      </w:pPr>
      <w:r w:rsidRPr="0042501F">
        <w:rPr>
          <w:rFonts w:eastAsia="Calibri"/>
        </w:rPr>
        <w:t>(</w:t>
      </w:r>
      <w:r w:rsidR="002D5DA5">
        <w:rPr>
          <w:rFonts w:eastAsia="Calibri"/>
        </w:rPr>
        <w:t>4</w:t>
      </w:r>
      <w:r w:rsidRPr="0042501F">
        <w:rPr>
          <w:rFonts w:eastAsia="Calibri"/>
        </w:rPr>
        <w:t xml:space="preserve">) Kurum, tesise </w:t>
      </w:r>
      <w:r w:rsidR="00B4634D" w:rsidRPr="0042501F">
        <w:rPr>
          <w:rFonts w:eastAsia="Calibri"/>
        </w:rPr>
        <w:t>özgü</w:t>
      </w:r>
      <w:r w:rsidRPr="0042501F">
        <w:rPr>
          <w:rFonts w:eastAsia="Calibri"/>
        </w:rPr>
        <w:t xml:space="preserve"> </w:t>
      </w:r>
      <w:r w:rsidR="00CD3790" w:rsidRPr="0042501F">
        <w:rPr>
          <w:rFonts w:eastAsia="Calibri"/>
        </w:rPr>
        <w:t xml:space="preserve">olarak </w:t>
      </w:r>
      <w:r w:rsidRPr="0042501F">
        <w:rPr>
          <w:rFonts w:eastAsia="Calibri"/>
        </w:rPr>
        <w:t>güvenlik</w:t>
      </w:r>
      <w:r w:rsidR="006C0889" w:rsidRPr="0042501F">
        <w:rPr>
          <w:rFonts w:eastAsia="Calibri"/>
        </w:rPr>
        <w:t xml:space="preserve">, </w:t>
      </w:r>
      <w:r w:rsidRPr="0042501F">
        <w:rPr>
          <w:rFonts w:eastAsia="Calibri"/>
        </w:rPr>
        <w:t>emniyet</w:t>
      </w:r>
      <w:r w:rsidR="006C0889" w:rsidRPr="0042501F">
        <w:rPr>
          <w:rFonts w:eastAsia="Calibri"/>
        </w:rPr>
        <w:t xml:space="preserve"> ve nükleer güvence</w:t>
      </w:r>
      <w:r w:rsidRPr="0042501F">
        <w:rPr>
          <w:rFonts w:eastAsia="Calibri"/>
        </w:rPr>
        <w:t xml:space="preserve"> açısından gerekli gördüğü ek kayıt, bildirim ve raporları talep edebilir. </w:t>
      </w:r>
    </w:p>
    <w:p w14:paraId="6DB78A4E" w14:textId="4403134A" w:rsidR="00F42A4F" w:rsidRPr="0042501F" w:rsidRDefault="00F42A4F" w:rsidP="006F6CB8">
      <w:pPr>
        <w:rPr>
          <w:rFonts w:eastAsia="Calibri"/>
        </w:rPr>
      </w:pPr>
      <w:r w:rsidRPr="0042501F">
        <w:rPr>
          <w:rFonts w:eastAsia="Calibri"/>
        </w:rPr>
        <w:t>(</w:t>
      </w:r>
      <w:r w:rsidR="002D5DA5">
        <w:rPr>
          <w:rFonts w:eastAsia="Calibri"/>
        </w:rPr>
        <w:t>5</w:t>
      </w:r>
      <w:r w:rsidRPr="0042501F">
        <w:rPr>
          <w:rFonts w:eastAsia="Calibri"/>
        </w:rPr>
        <w:t>) Kurum tarafından bu Yönetmelik ve ilgili mevzuatta yer alan kayıt, bildirim ve raporlara ilişkin talep edilen bilgi ve belgeler</w:t>
      </w:r>
      <w:r w:rsidR="007648F6" w:rsidRPr="0042501F">
        <w:rPr>
          <w:rFonts w:eastAsia="Calibri"/>
        </w:rPr>
        <w:t>in aslı veya onaylı kopyası sunulur. Sunulan belge</w:t>
      </w:r>
      <w:r w:rsidR="00A47571" w:rsidRPr="0042501F">
        <w:rPr>
          <w:rFonts w:eastAsia="Calibri"/>
        </w:rPr>
        <w:t>n</w:t>
      </w:r>
      <w:r w:rsidR="007648F6" w:rsidRPr="0042501F">
        <w:rPr>
          <w:rFonts w:eastAsia="Calibri"/>
        </w:rPr>
        <w:t>in aslı Türkçe veya İngilizce değilse, belge</w:t>
      </w:r>
      <w:r w:rsidR="007D2433">
        <w:rPr>
          <w:rFonts w:eastAsia="Calibri"/>
        </w:rPr>
        <w:t>yle</w:t>
      </w:r>
      <w:r w:rsidR="007648F6" w:rsidRPr="0042501F">
        <w:rPr>
          <w:rFonts w:eastAsia="Calibri"/>
        </w:rPr>
        <w:t xml:space="preserve"> birlikte Türkçe veya İngilizce tercümesi Kuruma sunulur.</w:t>
      </w:r>
      <w:r w:rsidRPr="0042501F">
        <w:rPr>
          <w:rFonts w:eastAsia="Calibri"/>
        </w:rPr>
        <w:t xml:space="preserve"> </w:t>
      </w:r>
    </w:p>
    <w:p w14:paraId="5889F32F" w14:textId="52B2EC12" w:rsidR="00F55820" w:rsidRPr="0042501F" w:rsidRDefault="00CD6E18" w:rsidP="005C37AE">
      <w:pPr>
        <w:rPr>
          <w:rFonts w:eastAsia="Calibri"/>
          <w:b/>
        </w:rPr>
      </w:pPr>
      <w:r w:rsidRPr="0042501F">
        <w:rPr>
          <w:rFonts w:eastAsia="Calibri"/>
          <w:b/>
        </w:rPr>
        <w:t>Doküman</w:t>
      </w:r>
      <w:r w:rsidR="00265589" w:rsidRPr="0042501F">
        <w:rPr>
          <w:rFonts w:eastAsia="Calibri"/>
          <w:b/>
        </w:rPr>
        <w:t xml:space="preserve"> </w:t>
      </w:r>
      <w:r w:rsidR="00070206" w:rsidRPr="0042501F">
        <w:rPr>
          <w:rFonts w:eastAsia="Calibri"/>
          <w:b/>
        </w:rPr>
        <w:t>y</w:t>
      </w:r>
      <w:r w:rsidR="00265589" w:rsidRPr="0042501F">
        <w:rPr>
          <w:rFonts w:eastAsia="Calibri"/>
          <w:b/>
        </w:rPr>
        <w:t>önetimi</w:t>
      </w:r>
      <w:r w:rsidR="00E30198" w:rsidRPr="0042501F">
        <w:rPr>
          <w:rFonts w:eastAsia="Calibri"/>
          <w:b/>
        </w:rPr>
        <w:t xml:space="preserve"> ve </w:t>
      </w:r>
      <w:r w:rsidR="00070206" w:rsidRPr="0042501F">
        <w:rPr>
          <w:rFonts w:eastAsia="Calibri"/>
          <w:b/>
        </w:rPr>
        <w:t>i</w:t>
      </w:r>
      <w:r w:rsidR="00E30198" w:rsidRPr="0042501F">
        <w:rPr>
          <w:rFonts w:eastAsia="Calibri"/>
          <w:b/>
        </w:rPr>
        <w:t>zlenebilirlik</w:t>
      </w:r>
    </w:p>
    <w:p w14:paraId="61CF4FA3" w14:textId="17ECFAEE" w:rsidR="00CD6E18" w:rsidRPr="0042501F" w:rsidRDefault="00FB0BAB" w:rsidP="000E7678">
      <w:pPr>
        <w:numPr>
          <w:ilvl w:val="0"/>
          <w:numId w:val="1"/>
        </w:numPr>
        <w:rPr>
          <w:rFonts w:eastAsia="Calibri"/>
        </w:rPr>
      </w:pPr>
      <w:r w:rsidRPr="0042501F">
        <w:rPr>
          <w:rFonts w:eastAsia="Calibri"/>
        </w:rPr>
        <w:t>(1)</w:t>
      </w:r>
      <w:r w:rsidR="00CB6C06" w:rsidRPr="0042501F">
        <w:rPr>
          <w:rFonts w:eastAsia="Calibri"/>
        </w:rPr>
        <w:t xml:space="preserve"> </w:t>
      </w:r>
      <w:r w:rsidR="00BA5997" w:rsidRPr="0042501F">
        <w:rPr>
          <w:rFonts w:eastAsia="Calibri"/>
        </w:rPr>
        <w:t>Kayıt, bildirim ve raporlamaya yönelik doküman</w:t>
      </w:r>
      <w:r w:rsidR="00265589" w:rsidRPr="0042501F">
        <w:rPr>
          <w:rFonts w:eastAsia="Calibri"/>
        </w:rPr>
        <w:t>ların oluşturulması, değiştirilmesi, saklanması ve korunması gibi doküman</w:t>
      </w:r>
      <w:r w:rsidR="00BA5997" w:rsidRPr="0042501F">
        <w:rPr>
          <w:rFonts w:eastAsia="Calibri"/>
        </w:rPr>
        <w:t xml:space="preserve"> yönetimi</w:t>
      </w:r>
      <w:r w:rsidR="00265589" w:rsidRPr="0042501F">
        <w:rPr>
          <w:rFonts w:eastAsia="Calibri"/>
        </w:rPr>
        <w:t xml:space="preserve">ne </w:t>
      </w:r>
      <w:r w:rsidR="00D3659F" w:rsidRPr="0042501F">
        <w:rPr>
          <w:rFonts w:eastAsia="Calibri"/>
        </w:rPr>
        <w:t xml:space="preserve">ilişkin hususlarda </w:t>
      </w:r>
      <w:r w:rsidR="0019099B" w:rsidRPr="0042501F">
        <w:rPr>
          <w:rFonts w:eastAsia="Calibri"/>
        </w:rPr>
        <w:t xml:space="preserve">27/4/2022 tarihli ve 31822 sayılı Resmî </w:t>
      </w:r>
      <w:proofErr w:type="spellStart"/>
      <w:r w:rsidR="0019099B" w:rsidRPr="0042501F">
        <w:rPr>
          <w:rFonts w:eastAsia="Calibri"/>
        </w:rPr>
        <w:t>Gazete’de</w:t>
      </w:r>
      <w:proofErr w:type="spellEnd"/>
      <w:r w:rsidR="0019099B" w:rsidRPr="0042501F">
        <w:rPr>
          <w:rFonts w:eastAsia="Calibri"/>
        </w:rPr>
        <w:t xml:space="preserve"> yayımlanan Nükleer Tesisler, Radyasyon Tesisleri ve Radyoaktif Atık Tesislerinde Yönetim Sistemi Yönetmeliğinin </w:t>
      </w:r>
      <w:r w:rsidR="00D3659F" w:rsidRPr="0042501F">
        <w:rPr>
          <w:rFonts w:eastAsia="Calibri"/>
        </w:rPr>
        <w:t>hükümler</w:t>
      </w:r>
      <w:r w:rsidR="0019099B" w:rsidRPr="0042501F">
        <w:rPr>
          <w:rFonts w:eastAsia="Calibri"/>
        </w:rPr>
        <w:t>i</w:t>
      </w:r>
      <w:r w:rsidR="00D3659F" w:rsidRPr="0042501F">
        <w:rPr>
          <w:rFonts w:eastAsia="Calibri"/>
        </w:rPr>
        <w:t xml:space="preserve"> uygulanır.</w:t>
      </w:r>
    </w:p>
    <w:p w14:paraId="29D296FF" w14:textId="1418ECD0" w:rsidR="0014454D" w:rsidRPr="0042501F" w:rsidRDefault="00E30198" w:rsidP="006F6CB8">
      <w:pPr>
        <w:rPr>
          <w:rFonts w:eastAsia="Calibri"/>
        </w:rPr>
      </w:pPr>
      <w:r w:rsidRPr="0042501F">
        <w:rPr>
          <w:rFonts w:eastAsia="Calibri"/>
        </w:rPr>
        <w:t xml:space="preserve">(2) </w:t>
      </w:r>
      <w:r w:rsidR="00A86309" w:rsidRPr="0042501F">
        <w:rPr>
          <w:rFonts w:eastAsia="Calibri"/>
        </w:rPr>
        <w:t>B</w:t>
      </w:r>
      <w:r w:rsidR="00065438" w:rsidRPr="0042501F">
        <w:rPr>
          <w:rFonts w:eastAsia="Calibri"/>
        </w:rPr>
        <w:t xml:space="preserve">u Yönetmelik kapsamındaki </w:t>
      </w:r>
      <w:r w:rsidR="00FF3D4D" w:rsidRPr="0042501F">
        <w:rPr>
          <w:rFonts w:eastAsia="Calibri"/>
        </w:rPr>
        <w:t xml:space="preserve">faaliyetler hakkında izlenebilirliğin sağlanması amacıyla </w:t>
      </w:r>
      <w:r w:rsidR="00A86309" w:rsidRPr="0042501F">
        <w:rPr>
          <w:rFonts w:eastAsia="Calibri"/>
        </w:rPr>
        <w:t xml:space="preserve">Kuruluş tarafından </w:t>
      </w:r>
      <w:r w:rsidR="00FF3D4D" w:rsidRPr="0042501F">
        <w:rPr>
          <w:rFonts w:eastAsia="Calibri"/>
        </w:rPr>
        <w:t>kayıt, bildirim ve raporları</w:t>
      </w:r>
      <w:r w:rsidR="000606C6" w:rsidRPr="0042501F">
        <w:rPr>
          <w:rFonts w:eastAsia="Calibri"/>
        </w:rPr>
        <w:t>n kontrolü, takibi</w:t>
      </w:r>
      <w:r w:rsidR="00200DA8" w:rsidRPr="0042501F">
        <w:rPr>
          <w:rFonts w:eastAsia="Calibri"/>
        </w:rPr>
        <w:t xml:space="preserve"> ve</w:t>
      </w:r>
      <w:r w:rsidR="000606C6" w:rsidRPr="0042501F">
        <w:rPr>
          <w:rFonts w:eastAsia="Calibri"/>
        </w:rPr>
        <w:t xml:space="preserve"> </w:t>
      </w:r>
      <w:r w:rsidR="00C633D4" w:rsidRPr="0042501F">
        <w:rPr>
          <w:rFonts w:eastAsia="Calibri"/>
        </w:rPr>
        <w:t xml:space="preserve">depolanmasını </w:t>
      </w:r>
      <w:r w:rsidR="00FF3D4D" w:rsidRPr="0042501F">
        <w:rPr>
          <w:rFonts w:eastAsia="Calibri"/>
        </w:rPr>
        <w:t>sağlayan</w:t>
      </w:r>
      <w:r w:rsidR="007D745B" w:rsidRPr="0042501F">
        <w:rPr>
          <w:rFonts w:eastAsia="Calibri"/>
        </w:rPr>
        <w:t xml:space="preserve"> elektronik bir sistem kurulur.</w:t>
      </w:r>
    </w:p>
    <w:p w14:paraId="3DCD0829" w14:textId="22542504" w:rsidR="0022723B" w:rsidRPr="0042501F" w:rsidRDefault="0022723B" w:rsidP="007E0229">
      <w:pPr>
        <w:pStyle w:val="Balk1"/>
      </w:pPr>
      <w:bookmarkStart w:id="1" w:name="_Hlk144909626"/>
      <w:r w:rsidRPr="0042501F">
        <w:t>ÜÇÜNCÜ BÖLÜM</w:t>
      </w:r>
    </w:p>
    <w:p w14:paraId="09DE4B06" w14:textId="5E951148" w:rsidR="002C059C" w:rsidRPr="0042501F" w:rsidRDefault="00C1170A" w:rsidP="007E0229">
      <w:pPr>
        <w:pStyle w:val="Balk1"/>
      </w:pPr>
      <w:r w:rsidRPr="0042501F">
        <w:t>Kayıt</w:t>
      </w:r>
      <w:r w:rsidR="005C613D" w:rsidRPr="0042501F">
        <w:t>lar</w:t>
      </w:r>
    </w:p>
    <w:p w14:paraId="47491C41" w14:textId="34675B37" w:rsidR="002A3145" w:rsidRPr="0042501F" w:rsidRDefault="002A3145" w:rsidP="00EE6BE9">
      <w:pPr>
        <w:pStyle w:val="Balk2"/>
      </w:pPr>
      <w:r w:rsidRPr="0042501F">
        <w:t>Kayıt yönetimi</w:t>
      </w:r>
    </w:p>
    <w:p w14:paraId="712794D6" w14:textId="4E53364B" w:rsidR="00200DA8" w:rsidRPr="0042501F" w:rsidRDefault="002A3145" w:rsidP="00A011A8">
      <w:pPr>
        <w:numPr>
          <w:ilvl w:val="0"/>
          <w:numId w:val="1"/>
        </w:numPr>
        <w:rPr>
          <w:b/>
        </w:rPr>
      </w:pPr>
      <w:r w:rsidRPr="0042501F">
        <w:t>(1)</w:t>
      </w:r>
      <w:r w:rsidR="00C9010B" w:rsidRPr="0042501F">
        <w:t xml:space="preserve"> </w:t>
      </w:r>
      <w:r w:rsidR="00200DA8" w:rsidRPr="0042501F">
        <w:t xml:space="preserve">Kuruluş tasarım, saha, imalat, inşaat, işletmeye alma ve işletme süreçlerinde radyasyondan korunma, güvenlik, emniyet ve nükleer güvenceye ilişkin gereklerin yerine getirildiğini gösteren </w:t>
      </w:r>
      <w:r w:rsidR="00F0697C" w:rsidRPr="0042501F">
        <w:t xml:space="preserve">asgari olarak </w:t>
      </w:r>
      <w:r w:rsidR="00200DA8" w:rsidRPr="0042501F">
        <w:t xml:space="preserve">bu Yönetmelikte ve ilgili mevzuatta yer alan kayıtları tutar ve </w:t>
      </w:r>
      <w:r w:rsidR="00C575FB" w:rsidRPr="0042501F">
        <w:t>düzenleyici kontrolden çıkar</w:t>
      </w:r>
      <w:r w:rsidR="006543A0" w:rsidRPr="0042501F">
        <w:t xml:space="preserve">ılana </w:t>
      </w:r>
      <w:r w:rsidR="00C575FB" w:rsidRPr="0042501F">
        <w:t>kadar</w:t>
      </w:r>
      <w:r w:rsidR="00200DA8" w:rsidRPr="0042501F">
        <w:t xml:space="preserve"> muhafaza eder</w:t>
      </w:r>
      <w:r w:rsidR="00DB2F04" w:rsidRPr="0042501F">
        <w:t>.</w:t>
      </w:r>
    </w:p>
    <w:p w14:paraId="210A7D51" w14:textId="195BC880" w:rsidR="00B44D33" w:rsidRPr="0042501F" w:rsidRDefault="00CE7D73" w:rsidP="00DB2F04">
      <w:pPr>
        <w:ind w:left="567" w:firstLine="0"/>
        <w:rPr>
          <w:b/>
        </w:rPr>
      </w:pPr>
      <w:r w:rsidRPr="0042501F">
        <w:rPr>
          <w:b/>
        </w:rPr>
        <w:t>Tasarım</w:t>
      </w:r>
      <w:r w:rsidR="004D5CA8" w:rsidRPr="0042501F">
        <w:rPr>
          <w:b/>
        </w:rPr>
        <w:t xml:space="preserve">a </w:t>
      </w:r>
      <w:r w:rsidRPr="0042501F">
        <w:rPr>
          <w:b/>
        </w:rPr>
        <w:t>ilişkin kayıtlar</w:t>
      </w:r>
    </w:p>
    <w:p w14:paraId="16F8242A" w14:textId="6956C1F8" w:rsidR="00285BFD" w:rsidRPr="0042501F" w:rsidRDefault="00E561E5" w:rsidP="00285BFD">
      <w:pPr>
        <w:numPr>
          <w:ilvl w:val="0"/>
          <w:numId w:val="1"/>
        </w:numPr>
        <w:rPr>
          <w:color w:val="000000"/>
        </w:rPr>
      </w:pPr>
      <w:r w:rsidRPr="0042501F">
        <w:t>(1)</w:t>
      </w:r>
      <w:r w:rsidR="00445824" w:rsidRPr="0042501F">
        <w:t xml:space="preserve"> </w:t>
      </w:r>
      <w:r w:rsidR="001C2F93" w:rsidRPr="0042501F">
        <w:rPr>
          <w:color w:val="000000"/>
        </w:rPr>
        <w:t>Kuruluş</w:t>
      </w:r>
      <w:r w:rsidR="00285BFD" w:rsidRPr="0042501F">
        <w:rPr>
          <w:color w:val="000000"/>
        </w:rPr>
        <w:t xml:space="preserve"> tarafından </w:t>
      </w:r>
      <w:r w:rsidR="0042712E" w:rsidRPr="0042501F">
        <w:rPr>
          <w:color w:val="000000"/>
        </w:rPr>
        <w:t>tasarıma</w:t>
      </w:r>
      <w:r w:rsidR="00285BFD" w:rsidRPr="0042501F">
        <w:rPr>
          <w:color w:val="000000"/>
        </w:rPr>
        <w:t xml:space="preserve"> ilişkin</w:t>
      </w:r>
      <w:r w:rsidR="001B4C35" w:rsidRPr="0042501F">
        <w:rPr>
          <w:color w:val="000000"/>
        </w:rPr>
        <w:t xml:space="preserve"> mevzuat,</w:t>
      </w:r>
      <w:r w:rsidR="0042712E" w:rsidRPr="0042501F">
        <w:rPr>
          <w:color w:val="000000"/>
        </w:rPr>
        <w:t xml:space="preserve"> standart, </w:t>
      </w:r>
      <w:r w:rsidR="001B4C35" w:rsidRPr="0042501F">
        <w:rPr>
          <w:color w:val="000000"/>
        </w:rPr>
        <w:t xml:space="preserve">çizimler, </w:t>
      </w:r>
      <w:r w:rsidR="00E217DB" w:rsidRPr="0042501F">
        <w:rPr>
          <w:color w:val="000000"/>
        </w:rPr>
        <w:t>güvenlik analizleri</w:t>
      </w:r>
      <w:r w:rsidR="0042712E" w:rsidRPr="0042501F">
        <w:rPr>
          <w:color w:val="000000"/>
        </w:rPr>
        <w:t xml:space="preserve">, </w:t>
      </w:r>
      <w:r w:rsidR="001B4C35" w:rsidRPr="0042501F">
        <w:rPr>
          <w:color w:val="000000"/>
        </w:rPr>
        <w:t xml:space="preserve">geçerlilik ve doğrulama </w:t>
      </w:r>
      <w:r w:rsidR="00E217DB" w:rsidRPr="0042501F">
        <w:rPr>
          <w:color w:val="000000"/>
        </w:rPr>
        <w:t>hesaplamaları</w:t>
      </w:r>
      <w:r w:rsidR="0042712E" w:rsidRPr="0042501F">
        <w:rPr>
          <w:color w:val="000000"/>
        </w:rPr>
        <w:t>, tasarım şartnamel</w:t>
      </w:r>
      <w:r w:rsidR="004755DA" w:rsidRPr="0042501F">
        <w:rPr>
          <w:color w:val="000000"/>
        </w:rPr>
        <w:t xml:space="preserve">eri, güvenlik analizi raporu </w:t>
      </w:r>
      <w:r w:rsidR="009A2E4D" w:rsidRPr="0042501F">
        <w:rPr>
          <w:color w:val="000000"/>
        </w:rPr>
        <w:t xml:space="preserve">dâhil </w:t>
      </w:r>
      <w:r w:rsidR="0042712E" w:rsidRPr="0042501F">
        <w:rPr>
          <w:color w:val="000000"/>
        </w:rPr>
        <w:t>tüm raporlar, sistem bilgileri, teknik analizler ve değerlendirmeler kayıt altına alınır.</w:t>
      </w:r>
    </w:p>
    <w:p w14:paraId="732D795A" w14:textId="1B81FD97" w:rsidR="00F13419" w:rsidRPr="0042501F" w:rsidRDefault="00F13419" w:rsidP="00F13419">
      <w:pPr>
        <w:rPr>
          <w:b/>
        </w:rPr>
      </w:pPr>
      <w:r w:rsidRPr="0042501F">
        <w:rPr>
          <w:b/>
        </w:rPr>
        <w:t>Saha ve inşaat kayıtlar</w:t>
      </w:r>
      <w:r w:rsidR="00B32564" w:rsidRPr="0042501F">
        <w:rPr>
          <w:b/>
        </w:rPr>
        <w:t>ı</w:t>
      </w:r>
    </w:p>
    <w:p w14:paraId="655E3528" w14:textId="3977B47B" w:rsidR="00565DA2" w:rsidRPr="0042501F" w:rsidRDefault="00565DA2" w:rsidP="00F34737">
      <w:pPr>
        <w:numPr>
          <w:ilvl w:val="0"/>
          <w:numId w:val="1"/>
        </w:numPr>
        <w:rPr>
          <w:color w:val="000000"/>
        </w:rPr>
      </w:pPr>
      <w:r w:rsidRPr="0042501F">
        <w:rPr>
          <w:color w:val="000000"/>
        </w:rPr>
        <w:t xml:space="preserve">(1) </w:t>
      </w:r>
      <w:r w:rsidR="001C2F93" w:rsidRPr="0042501F">
        <w:rPr>
          <w:color w:val="000000"/>
        </w:rPr>
        <w:t>Kuruluş</w:t>
      </w:r>
      <w:r w:rsidR="00003969" w:rsidRPr="0042501F">
        <w:rPr>
          <w:color w:val="000000"/>
        </w:rPr>
        <w:t xml:space="preserve">, </w:t>
      </w:r>
      <w:r w:rsidRPr="0042501F">
        <w:rPr>
          <w:color w:val="000000"/>
        </w:rPr>
        <w:t>saha ve inşaat sürecine ilişkin;</w:t>
      </w:r>
    </w:p>
    <w:p w14:paraId="3C6935FE" w14:textId="3F7700FC" w:rsidR="00FE102E" w:rsidRPr="0042501F" w:rsidRDefault="00565DA2" w:rsidP="005B5CAC">
      <w:pPr>
        <w:pStyle w:val="ListeParagraf"/>
        <w:numPr>
          <w:ilvl w:val="0"/>
          <w:numId w:val="35"/>
        </w:numPr>
        <w:tabs>
          <w:tab w:val="left" w:pos="567"/>
          <w:tab w:val="left" w:pos="851"/>
        </w:tabs>
        <w:ind w:left="0" w:firstLine="567"/>
      </w:pPr>
      <w:r w:rsidRPr="0042501F">
        <w:t>T</w:t>
      </w:r>
      <w:r w:rsidR="00814AAD" w:rsidRPr="0042501F">
        <w:t xml:space="preserve">esisin inşa edildiği hâliyle çizimlerini ve tasarım hesaplamalarını içeren teknik </w:t>
      </w:r>
      <w:r w:rsidR="00C9639D" w:rsidRPr="0042501F">
        <w:t>belgeleri</w:t>
      </w:r>
      <w:r w:rsidR="00814AAD" w:rsidRPr="0042501F">
        <w:t xml:space="preserve"> ve inşaat fotoğraflarını, </w:t>
      </w:r>
    </w:p>
    <w:p w14:paraId="495E41A6" w14:textId="536D9C7C" w:rsidR="00052594" w:rsidRPr="0042501F" w:rsidRDefault="00F266AE" w:rsidP="00F266AE">
      <w:pPr>
        <w:pStyle w:val="ListeParagraf"/>
        <w:numPr>
          <w:ilvl w:val="0"/>
          <w:numId w:val="35"/>
        </w:numPr>
        <w:tabs>
          <w:tab w:val="left" w:pos="567"/>
          <w:tab w:val="left" w:pos="851"/>
        </w:tabs>
        <w:ind w:left="0" w:firstLine="567"/>
      </w:pPr>
      <w:r w:rsidRPr="0042501F">
        <w:t xml:space="preserve">Yetkilendirmeler </w:t>
      </w:r>
      <w:r w:rsidR="00052594" w:rsidRPr="0042501F">
        <w:t>kapsamında sunulan raporları</w:t>
      </w:r>
      <w:r w:rsidRPr="0042501F">
        <w:t>,</w:t>
      </w:r>
    </w:p>
    <w:p w14:paraId="7D5F7424" w14:textId="6FD28689" w:rsidR="00A017ED" w:rsidRPr="0042501F" w:rsidRDefault="00814AAD" w:rsidP="005B5CAC">
      <w:pPr>
        <w:pStyle w:val="ListeParagraf"/>
        <w:numPr>
          <w:ilvl w:val="0"/>
          <w:numId w:val="35"/>
        </w:numPr>
        <w:tabs>
          <w:tab w:val="left" w:pos="567"/>
          <w:tab w:val="left" w:pos="851"/>
        </w:tabs>
        <w:ind w:left="0" w:firstLine="567"/>
      </w:pPr>
      <w:r w:rsidRPr="0042501F">
        <w:t>Öngörülemeyen ve tedbir alma ya da düzeltme gerektiren olayları,</w:t>
      </w:r>
    </w:p>
    <w:p w14:paraId="237B6B79" w14:textId="241DA29C" w:rsidR="00072D20" w:rsidRPr="0042501F" w:rsidRDefault="00814AAD" w:rsidP="005B5CAC">
      <w:pPr>
        <w:pStyle w:val="ListeParagraf"/>
        <w:numPr>
          <w:ilvl w:val="0"/>
          <w:numId w:val="35"/>
        </w:numPr>
        <w:tabs>
          <w:tab w:val="left" w:pos="567"/>
          <w:tab w:val="left" w:pos="851"/>
        </w:tabs>
        <w:ind w:left="0" w:firstLine="567"/>
      </w:pPr>
      <w:r w:rsidRPr="0042501F">
        <w:t>Saha özelliklerinden kaynaklanan ve güvenliği etkileyebilecek hususları,</w:t>
      </w:r>
    </w:p>
    <w:p w14:paraId="7F7BFD0B" w14:textId="0B6FAB2A" w:rsidR="00814AAD" w:rsidRPr="0042501F" w:rsidRDefault="00814AAD" w:rsidP="00814AAD">
      <w:pPr>
        <w:pStyle w:val="ListeParagraf"/>
        <w:numPr>
          <w:ilvl w:val="0"/>
          <w:numId w:val="35"/>
        </w:numPr>
        <w:tabs>
          <w:tab w:val="left" w:pos="567"/>
          <w:tab w:val="left" w:pos="851"/>
        </w:tabs>
        <w:ind w:left="0" w:firstLine="567"/>
      </w:pPr>
      <w:r w:rsidRPr="0042501F">
        <w:t>Saha araştırmalarından elde edilen ve per</w:t>
      </w:r>
      <w:r w:rsidR="00C9639D" w:rsidRPr="0042501F">
        <w:t>iyodik olarak izlenen</w:t>
      </w:r>
      <w:r w:rsidRPr="0042501F">
        <w:t xml:space="preserve"> saha parametrelerini,</w:t>
      </w:r>
    </w:p>
    <w:p w14:paraId="00477494" w14:textId="45B9A4E1" w:rsidR="00810716" w:rsidRPr="0042501F" w:rsidRDefault="000C4B93" w:rsidP="005B5CAC">
      <w:pPr>
        <w:pStyle w:val="ListeParagraf"/>
        <w:numPr>
          <w:ilvl w:val="0"/>
          <w:numId w:val="35"/>
        </w:numPr>
        <w:tabs>
          <w:tab w:val="left" w:pos="567"/>
          <w:tab w:val="left" w:pos="851"/>
        </w:tabs>
        <w:ind w:left="0" w:firstLine="567"/>
      </w:pPr>
      <w:r w:rsidRPr="0042501F">
        <w:t>Kurum ve Kuruluş tarafından tesiste gerçekleştirilen yerinde inceleme ve denetimler ile bağımsız gözetim şirketleri tarafından tesiste gerçekleştirilen gözetimlerin</w:t>
      </w:r>
      <w:r w:rsidR="003149A4" w:rsidRPr="0042501F">
        <w:t xml:space="preserve"> </w:t>
      </w:r>
      <w:r w:rsidR="00810716" w:rsidRPr="0042501F">
        <w:t>raporları</w:t>
      </w:r>
      <w:r w:rsidR="008058CB" w:rsidRPr="0042501F">
        <w:t>nı</w:t>
      </w:r>
      <w:r w:rsidR="00DB2F04" w:rsidRPr="0042501F">
        <w:t xml:space="preserve">, </w:t>
      </w:r>
      <w:r w:rsidR="003149A4" w:rsidRPr="0042501F">
        <w:t xml:space="preserve">tespit edilen </w:t>
      </w:r>
      <w:r w:rsidR="008058CB" w:rsidRPr="0042501F">
        <w:t>bulgu ve uygunsuzluklar</w:t>
      </w:r>
      <w:r w:rsidR="00DB2F04" w:rsidRPr="0042501F">
        <w:t xml:space="preserve"> </w:t>
      </w:r>
      <w:r w:rsidR="008058CB" w:rsidRPr="0042501F">
        <w:t>il</w:t>
      </w:r>
      <w:r w:rsidR="00DB2F04" w:rsidRPr="0042501F">
        <w:t>e</w:t>
      </w:r>
      <w:r w:rsidR="00474DDB" w:rsidRPr="0042501F">
        <w:t xml:space="preserve"> </w:t>
      </w:r>
      <w:r w:rsidR="008058CB" w:rsidRPr="0042501F">
        <w:t xml:space="preserve">bunlara yönelik </w:t>
      </w:r>
      <w:r w:rsidR="00474DDB" w:rsidRPr="0042501F">
        <w:t xml:space="preserve">uygulanan </w:t>
      </w:r>
      <w:r w:rsidR="00DB2F04" w:rsidRPr="0042501F">
        <w:t>düzeltici</w:t>
      </w:r>
      <w:r w:rsidR="008B646D" w:rsidRPr="0042501F">
        <w:t xml:space="preserve"> ve önleyici</w:t>
      </w:r>
      <w:r w:rsidR="00DB2F04" w:rsidRPr="0042501F">
        <w:t xml:space="preserve"> faaliyetleri</w:t>
      </w:r>
      <w:r w:rsidR="00E45EE7" w:rsidRPr="0042501F">
        <w:t>,</w:t>
      </w:r>
    </w:p>
    <w:p w14:paraId="0BBF1D04" w14:textId="07C39C32" w:rsidR="00810716" w:rsidRPr="0042501F" w:rsidRDefault="00810716" w:rsidP="005B5CAC">
      <w:pPr>
        <w:pStyle w:val="ListeParagraf"/>
        <w:numPr>
          <w:ilvl w:val="0"/>
          <w:numId w:val="35"/>
        </w:numPr>
        <w:tabs>
          <w:tab w:val="left" w:pos="567"/>
          <w:tab w:val="left" w:pos="851"/>
        </w:tabs>
        <w:ind w:left="0" w:firstLine="567"/>
      </w:pPr>
      <w:r w:rsidRPr="0042501F">
        <w:t>Ekipman vasıflandırmasına ilişkin veriler</w:t>
      </w:r>
      <w:r w:rsidR="00003969" w:rsidRPr="0042501F">
        <w:t>i</w:t>
      </w:r>
      <w:r w:rsidR="001C70C8" w:rsidRPr="0042501F">
        <w:t>,</w:t>
      </w:r>
    </w:p>
    <w:p w14:paraId="601590A9" w14:textId="40115D9C" w:rsidR="00565DA2" w:rsidRPr="0042501F" w:rsidRDefault="00F22FF6" w:rsidP="00F13419">
      <w:pPr>
        <w:rPr>
          <w:color w:val="000000"/>
        </w:rPr>
      </w:pPr>
      <w:proofErr w:type="gramStart"/>
      <w:r w:rsidRPr="0042501F">
        <w:rPr>
          <w:color w:val="000000"/>
        </w:rPr>
        <w:t>içeren</w:t>
      </w:r>
      <w:proofErr w:type="gramEnd"/>
      <w:r w:rsidRPr="0042501F">
        <w:rPr>
          <w:color w:val="000000"/>
        </w:rPr>
        <w:t xml:space="preserve"> kayıtları tutar</w:t>
      </w:r>
      <w:r w:rsidR="00A12536" w:rsidRPr="0042501F">
        <w:rPr>
          <w:color w:val="000000"/>
        </w:rPr>
        <w:t>.</w:t>
      </w:r>
    </w:p>
    <w:p w14:paraId="5605C2D1" w14:textId="374AB041" w:rsidR="00565DA2" w:rsidRPr="0042501F" w:rsidRDefault="004D22AD" w:rsidP="00F13419">
      <w:pPr>
        <w:rPr>
          <w:b/>
        </w:rPr>
      </w:pPr>
      <w:r w:rsidRPr="0042501F">
        <w:rPr>
          <w:b/>
        </w:rPr>
        <w:t>İmalat kayıtları</w:t>
      </w:r>
    </w:p>
    <w:p w14:paraId="20280E04" w14:textId="7F57923C" w:rsidR="0095548B" w:rsidRPr="0042501F" w:rsidRDefault="00D02CA3" w:rsidP="00E561E5">
      <w:pPr>
        <w:numPr>
          <w:ilvl w:val="0"/>
          <w:numId w:val="1"/>
        </w:numPr>
      </w:pPr>
      <w:r w:rsidRPr="0042501F">
        <w:t xml:space="preserve">(1) </w:t>
      </w:r>
      <w:r w:rsidR="001C2F93" w:rsidRPr="0042501F">
        <w:t>Kuruluş</w:t>
      </w:r>
      <w:r w:rsidR="004D22AD" w:rsidRPr="0042501F">
        <w:t>, tesiste yer alacak güvenlik açısından önemli ekipmanların</w:t>
      </w:r>
      <w:r w:rsidR="0095548B" w:rsidRPr="0042501F">
        <w:t>;</w:t>
      </w:r>
    </w:p>
    <w:p w14:paraId="013DE047" w14:textId="2F193231" w:rsidR="0095548B" w:rsidRPr="0042501F" w:rsidRDefault="00D02AA1" w:rsidP="005B5CAC">
      <w:pPr>
        <w:pStyle w:val="ListeParagraf"/>
        <w:numPr>
          <w:ilvl w:val="0"/>
          <w:numId w:val="34"/>
        </w:numPr>
        <w:tabs>
          <w:tab w:val="left" w:pos="567"/>
          <w:tab w:val="left" w:pos="851"/>
        </w:tabs>
        <w:ind w:left="851" w:hanging="284"/>
      </w:pPr>
      <w:r w:rsidRPr="0042501F">
        <w:t>Te</w:t>
      </w:r>
      <w:r w:rsidR="00130E16" w:rsidRPr="0042501F">
        <w:t>knik</w:t>
      </w:r>
      <w:r w:rsidR="0095548B" w:rsidRPr="0042501F">
        <w:t xml:space="preserve"> şartnamelerine,</w:t>
      </w:r>
    </w:p>
    <w:p w14:paraId="1C9E9BF3" w14:textId="49ADD451" w:rsidR="0095548B" w:rsidRPr="0042501F" w:rsidRDefault="00D02AA1" w:rsidP="005B5CAC">
      <w:pPr>
        <w:pStyle w:val="ListeParagraf"/>
        <w:numPr>
          <w:ilvl w:val="0"/>
          <w:numId w:val="34"/>
        </w:numPr>
        <w:tabs>
          <w:tab w:val="left" w:pos="567"/>
          <w:tab w:val="left" w:pos="851"/>
        </w:tabs>
        <w:ind w:left="0" w:firstLine="567"/>
      </w:pPr>
      <w:r w:rsidRPr="0042501F">
        <w:t>İmal</w:t>
      </w:r>
      <w:r w:rsidR="00035807" w:rsidRPr="0042501F">
        <w:t xml:space="preserve"> edildiği h</w:t>
      </w:r>
      <w:r w:rsidR="00FF42EB" w:rsidRPr="0042501F">
        <w:t>â</w:t>
      </w:r>
      <w:r w:rsidR="00035807" w:rsidRPr="0042501F">
        <w:t xml:space="preserve">lini gösteren </w:t>
      </w:r>
      <w:r w:rsidR="0095548B" w:rsidRPr="0042501F">
        <w:t>çizimlerine</w:t>
      </w:r>
      <w:r w:rsidR="00035807" w:rsidRPr="0042501F">
        <w:t>,</w:t>
      </w:r>
    </w:p>
    <w:p w14:paraId="5F2C71A6" w14:textId="63860477" w:rsidR="00207018" w:rsidRPr="0042501F" w:rsidRDefault="00207018" w:rsidP="005B5CAC">
      <w:pPr>
        <w:pStyle w:val="ListeParagraf"/>
        <w:numPr>
          <w:ilvl w:val="0"/>
          <w:numId w:val="34"/>
        </w:numPr>
        <w:tabs>
          <w:tab w:val="left" w:pos="567"/>
          <w:tab w:val="left" w:pos="851"/>
        </w:tabs>
        <w:ind w:left="0" w:firstLine="567"/>
      </w:pPr>
      <w:r w:rsidRPr="0042501F">
        <w:t xml:space="preserve">Kalite planında yer alan tüm testlerin sonuçlarına, </w:t>
      </w:r>
    </w:p>
    <w:p w14:paraId="0D70582F" w14:textId="75807C78" w:rsidR="0095548B" w:rsidRPr="0042501F" w:rsidRDefault="00C7339E" w:rsidP="00207018">
      <w:pPr>
        <w:pStyle w:val="ListeParagraf"/>
        <w:numPr>
          <w:ilvl w:val="0"/>
          <w:numId w:val="34"/>
        </w:numPr>
        <w:tabs>
          <w:tab w:val="left" w:pos="567"/>
          <w:tab w:val="left" w:pos="851"/>
        </w:tabs>
        <w:ind w:left="0" w:firstLine="567"/>
      </w:pPr>
      <w:r w:rsidRPr="0042501F">
        <w:t xml:space="preserve">İmalat sürecinde </w:t>
      </w:r>
      <w:r w:rsidR="00207018" w:rsidRPr="0042501F">
        <w:t xml:space="preserve">Kuruluş ve </w:t>
      </w:r>
      <w:r w:rsidR="00014753" w:rsidRPr="0042501F">
        <w:t>bağımsız gözetim şirketleri</w:t>
      </w:r>
      <w:r w:rsidR="00207018" w:rsidRPr="0042501F">
        <w:t xml:space="preserve"> tarafından tespit edilen</w:t>
      </w:r>
      <w:r w:rsidR="00B53846" w:rsidRPr="0042501F">
        <w:t xml:space="preserve"> bulgu ve</w:t>
      </w:r>
      <w:r w:rsidR="00207018" w:rsidRPr="0042501F">
        <w:t xml:space="preserve"> uygunsuzluklara</w:t>
      </w:r>
      <w:r w:rsidR="00035807" w:rsidRPr="0042501F">
        <w:t>,</w:t>
      </w:r>
    </w:p>
    <w:p w14:paraId="2C2F093D" w14:textId="772BE6E8" w:rsidR="003056F8" w:rsidRPr="0042501F" w:rsidRDefault="00035807" w:rsidP="005B5CAC">
      <w:pPr>
        <w:pStyle w:val="ListeParagraf"/>
        <w:numPr>
          <w:ilvl w:val="0"/>
          <w:numId w:val="34"/>
        </w:numPr>
        <w:tabs>
          <w:tab w:val="left" w:pos="567"/>
          <w:tab w:val="left" w:pos="851"/>
        </w:tabs>
        <w:ind w:left="0" w:firstLine="567"/>
      </w:pPr>
      <w:r w:rsidRPr="0042501F">
        <w:t>Yükleme</w:t>
      </w:r>
      <w:r w:rsidR="004D22AD" w:rsidRPr="0042501F">
        <w:t>, boşaltma, depolama, paketleme,</w:t>
      </w:r>
      <w:r w:rsidR="008526C7" w:rsidRPr="0042501F">
        <w:t xml:space="preserve"> taşıma,</w:t>
      </w:r>
      <w:r w:rsidR="004D22AD" w:rsidRPr="0042501F">
        <w:t xml:space="preserve"> muhafaza ve teslimat sü</w:t>
      </w:r>
      <w:r w:rsidR="00F27160" w:rsidRPr="0042501F">
        <w:t>reçleri ile bunların kontrolüne,</w:t>
      </w:r>
    </w:p>
    <w:p w14:paraId="47588415" w14:textId="11616C25" w:rsidR="004D22AD" w:rsidRPr="0042501F" w:rsidRDefault="004D22AD" w:rsidP="0095548B">
      <w:proofErr w:type="gramStart"/>
      <w:r w:rsidRPr="0042501F">
        <w:t>ilişkin</w:t>
      </w:r>
      <w:proofErr w:type="gramEnd"/>
      <w:r w:rsidRPr="0042501F">
        <w:t xml:space="preserve"> kayıtları tutar.</w:t>
      </w:r>
    </w:p>
    <w:p w14:paraId="46AAB073" w14:textId="5AB7F5EA" w:rsidR="00380AA9" w:rsidRPr="0042501F" w:rsidRDefault="00380AA9" w:rsidP="00380AA9">
      <w:pPr>
        <w:rPr>
          <w:b/>
        </w:rPr>
      </w:pPr>
      <w:r w:rsidRPr="0042501F">
        <w:rPr>
          <w:b/>
        </w:rPr>
        <w:t xml:space="preserve">İşletmeye alma kayıtları </w:t>
      </w:r>
    </w:p>
    <w:p w14:paraId="4A284FFB" w14:textId="3F598DE6" w:rsidR="00EB4C63" w:rsidRPr="0042501F" w:rsidRDefault="00380AA9" w:rsidP="00C552A3">
      <w:pPr>
        <w:numPr>
          <w:ilvl w:val="0"/>
          <w:numId w:val="1"/>
        </w:numPr>
      </w:pPr>
      <w:r w:rsidRPr="0042501F">
        <w:t xml:space="preserve">(1) </w:t>
      </w:r>
      <w:r w:rsidR="001C2F93" w:rsidRPr="0042501F">
        <w:t>Kuruluş</w:t>
      </w:r>
      <w:r w:rsidR="00A97ED0" w:rsidRPr="0042501F">
        <w:t xml:space="preserve">, </w:t>
      </w:r>
      <w:r w:rsidR="00EB6D5B" w:rsidRPr="0042501F">
        <w:t xml:space="preserve">işletmeye alma </w:t>
      </w:r>
      <w:r w:rsidR="006D44B1" w:rsidRPr="0042501F">
        <w:t>süreci</w:t>
      </w:r>
      <w:r w:rsidR="00EB6D5B" w:rsidRPr="0042501F">
        <w:t xml:space="preserve"> kapsamında ekipman ve sistem</w:t>
      </w:r>
      <w:r w:rsidR="004666BC" w:rsidRPr="0042501F">
        <w:t>lere ilişkin;</w:t>
      </w:r>
    </w:p>
    <w:p w14:paraId="18074765" w14:textId="020DA612" w:rsidR="002D1CC0" w:rsidRPr="0042501F" w:rsidRDefault="007E7E74" w:rsidP="005B5CAC">
      <w:pPr>
        <w:pStyle w:val="ListeParagraf"/>
        <w:numPr>
          <w:ilvl w:val="0"/>
          <w:numId w:val="36"/>
        </w:numPr>
        <w:tabs>
          <w:tab w:val="left" w:pos="567"/>
          <w:tab w:val="left" w:pos="851"/>
        </w:tabs>
        <w:ind w:left="0" w:firstLine="567"/>
      </w:pPr>
      <w:r w:rsidRPr="0042501F">
        <w:lastRenderedPageBreak/>
        <w:t>Montajın</w:t>
      </w:r>
      <w:r w:rsidR="002D1CC0" w:rsidRPr="0042501F">
        <w:t xml:space="preserve"> tamamlandığını ve işletmeye alma sürecine </w:t>
      </w:r>
      <w:r w:rsidR="00130E16" w:rsidRPr="0042501F">
        <w:t xml:space="preserve">hazır olunduğunu </w:t>
      </w:r>
      <w:r w:rsidR="002D1CC0" w:rsidRPr="0042501F">
        <w:t>gösteren tutanaklar</w:t>
      </w:r>
      <w:r w:rsidR="00A97ED0" w:rsidRPr="0042501F">
        <w:t>ı</w:t>
      </w:r>
      <w:r w:rsidR="007C63D1" w:rsidRPr="0042501F">
        <w:t>,</w:t>
      </w:r>
    </w:p>
    <w:p w14:paraId="11F22B49" w14:textId="4AEABC49" w:rsidR="00EB4C63" w:rsidRPr="0042501F" w:rsidRDefault="00654BD9" w:rsidP="005B5CAC">
      <w:pPr>
        <w:pStyle w:val="ListeParagraf"/>
        <w:numPr>
          <w:ilvl w:val="0"/>
          <w:numId w:val="36"/>
        </w:numPr>
        <w:tabs>
          <w:tab w:val="left" w:pos="567"/>
          <w:tab w:val="left" w:pos="851"/>
        </w:tabs>
        <w:ind w:left="0" w:firstLine="567"/>
      </w:pPr>
      <w:r w:rsidRPr="0042501F">
        <w:t>Test</w:t>
      </w:r>
      <w:r w:rsidR="00EB4C63" w:rsidRPr="0042501F">
        <w:t xml:space="preserve"> </w:t>
      </w:r>
      <w:r w:rsidRPr="0042501F">
        <w:t xml:space="preserve">prosedürleri, test sonuçları </w:t>
      </w:r>
      <w:r w:rsidR="00EB4C63" w:rsidRPr="0042501F">
        <w:t xml:space="preserve">ve </w:t>
      </w:r>
      <w:r w:rsidR="00614EA8" w:rsidRPr="0042501F">
        <w:t>test</w:t>
      </w:r>
      <w:r w:rsidR="00EB4C63" w:rsidRPr="0042501F">
        <w:t xml:space="preserve"> sonuçların</w:t>
      </w:r>
      <w:r w:rsidR="00614EA8" w:rsidRPr="0042501F">
        <w:t>a yönelik</w:t>
      </w:r>
      <w:r w:rsidR="00EB4C63" w:rsidRPr="0042501F">
        <w:t xml:space="preserve"> </w:t>
      </w:r>
      <w:r w:rsidR="001C2F93" w:rsidRPr="0042501F">
        <w:t>Kuruluş</w:t>
      </w:r>
      <w:r w:rsidR="00CC1D9D" w:rsidRPr="0042501F">
        <w:t xml:space="preserve">un </w:t>
      </w:r>
      <w:r w:rsidRPr="0042501F">
        <w:t>değerlendirmeleri</w:t>
      </w:r>
      <w:r w:rsidR="00CC1D9D" w:rsidRPr="0042501F">
        <w:t xml:space="preserve">ni </w:t>
      </w:r>
      <w:r w:rsidR="00A97ED0" w:rsidRPr="0042501F">
        <w:t>içeren raporları</w:t>
      </w:r>
      <w:r w:rsidR="00EB4C63" w:rsidRPr="0042501F">
        <w:t>,</w:t>
      </w:r>
    </w:p>
    <w:p w14:paraId="4906849E" w14:textId="5BFEA952" w:rsidR="00011EB5" w:rsidRPr="0042501F" w:rsidRDefault="00011EB5" w:rsidP="005B5CAC">
      <w:pPr>
        <w:pStyle w:val="ListeParagraf"/>
        <w:numPr>
          <w:ilvl w:val="0"/>
          <w:numId w:val="36"/>
        </w:numPr>
        <w:tabs>
          <w:tab w:val="left" w:pos="567"/>
          <w:tab w:val="left" w:pos="851"/>
        </w:tabs>
        <w:ind w:left="0" w:firstLine="567"/>
      </w:pPr>
      <w:r w:rsidRPr="0042501F">
        <w:t xml:space="preserve">İşletmeye alma </w:t>
      </w:r>
      <w:r w:rsidR="00CC1D9D" w:rsidRPr="0042501F">
        <w:t>sürecinde tespit edilen bulgu</w:t>
      </w:r>
      <w:r w:rsidRPr="0042501F">
        <w:t xml:space="preserve"> ve uygunsuzluklar ile </w:t>
      </w:r>
      <w:r w:rsidR="00A74B48" w:rsidRPr="0042501F">
        <w:t>bunların giderilmesine</w:t>
      </w:r>
      <w:r w:rsidR="00AF537C" w:rsidRPr="0042501F">
        <w:t xml:space="preserve"> yönelik</w:t>
      </w:r>
      <w:r w:rsidR="00A74B48" w:rsidRPr="0042501F">
        <w:t xml:space="preserve"> </w:t>
      </w:r>
      <w:r w:rsidRPr="0042501F">
        <w:t>uygulanan düzeltici</w:t>
      </w:r>
      <w:r w:rsidR="00CC1D9D" w:rsidRPr="0042501F">
        <w:t xml:space="preserve"> ve önleyici</w:t>
      </w:r>
      <w:r w:rsidRPr="0042501F">
        <w:t xml:space="preserve"> faaliyetleri,</w:t>
      </w:r>
    </w:p>
    <w:p w14:paraId="2CC068A6" w14:textId="6ACCBE8F" w:rsidR="009D3FE0" w:rsidRPr="0042501F" w:rsidRDefault="009D3FE0" w:rsidP="009D3FE0">
      <w:pPr>
        <w:pStyle w:val="ListeParagraf"/>
        <w:numPr>
          <w:ilvl w:val="0"/>
          <w:numId w:val="36"/>
        </w:numPr>
        <w:tabs>
          <w:tab w:val="left" w:pos="567"/>
          <w:tab w:val="left" w:pos="851"/>
        </w:tabs>
        <w:ind w:left="0" w:firstLine="567"/>
      </w:pPr>
      <w:r w:rsidRPr="0042501F">
        <w:t>İşletmeye alma sürecinin tamamlanmasını takiben Kuruluşun sürece ilişkin değerlendirmesini içeren sonuç raporunu,</w:t>
      </w:r>
    </w:p>
    <w:p w14:paraId="4701A93D" w14:textId="172CCF0D" w:rsidR="009D3FE0" w:rsidRPr="0042501F" w:rsidRDefault="00A011A8" w:rsidP="005B5CAC">
      <w:pPr>
        <w:pStyle w:val="ListeParagraf"/>
        <w:numPr>
          <w:ilvl w:val="0"/>
          <w:numId w:val="36"/>
        </w:numPr>
        <w:tabs>
          <w:tab w:val="left" w:pos="567"/>
          <w:tab w:val="left" w:pos="851"/>
        </w:tabs>
        <w:ind w:left="0" w:firstLine="567"/>
      </w:pPr>
      <w:r w:rsidRPr="0042501F">
        <w:rPr>
          <w:rFonts w:eastAsia="Calibri"/>
        </w:rPr>
        <w:t xml:space="preserve">İşletmeye alma </w:t>
      </w:r>
      <w:r w:rsidR="006D44B1" w:rsidRPr="0042501F">
        <w:rPr>
          <w:rFonts w:eastAsia="Calibri"/>
        </w:rPr>
        <w:t>sürecinin</w:t>
      </w:r>
      <w:r w:rsidRPr="0042501F">
        <w:rPr>
          <w:rFonts w:eastAsia="Calibri"/>
        </w:rPr>
        <w:t xml:space="preserve"> ayrı fazlara bölündüğü durumda,</w:t>
      </w:r>
      <w:r w:rsidRPr="0042501F">
        <w:t xml:space="preserve"> </w:t>
      </w:r>
      <w:r w:rsidR="00654BD9" w:rsidRPr="0042501F">
        <w:t xml:space="preserve">her bir işletmeye alma fazının tamamlanmasını takiben </w:t>
      </w:r>
      <w:r w:rsidR="001C2F93" w:rsidRPr="0042501F">
        <w:t>Kuruluşun</w:t>
      </w:r>
      <w:r w:rsidR="00654BD9" w:rsidRPr="0042501F">
        <w:t xml:space="preserve"> </w:t>
      </w:r>
      <w:r w:rsidR="006518D2" w:rsidRPr="0042501F">
        <w:t xml:space="preserve">ilgili faza ilişkin </w:t>
      </w:r>
      <w:r w:rsidR="00654BD9" w:rsidRPr="0042501F">
        <w:t>değerlendirmesini</w:t>
      </w:r>
      <w:r w:rsidR="00A97ED0" w:rsidRPr="0042501F">
        <w:t xml:space="preserve"> içeren faz raporunu</w:t>
      </w:r>
      <w:r w:rsidR="009D3FE0" w:rsidRPr="0042501F">
        <w:t>,</w:t>
      </w:r>
    </w:p>
    <w:p w14:paraId="500DAF6D" w14:textId="74A73FEA" w:rsidR="00EB6D5B" w:rsidRPr="0042501F" w:rsidRDefault="004000A4" w:rsidP="005B5CAC">
      <w:pPr>
        <w:pStyle w:val="ListeParagraf"/>
        <w:numPr>
          <w:ilvl w:val="0"/>
          <w:numId w:val="36"/>
        </w:numPr>
        <w:tabs>
          <w:tab w:val="left" w:pos="567"/>
          <w:tab w:val="left" w:pos="851"/>
        </w:tabs>
        <w:ind w:left="0" w:firstLine="567"/>
      </w:pPr>
      <w:r w:rsidRPr="0042501F">
        <w:t>İşletmeye</w:t>
      </w:r>
      <w:r w:rsidR="00654BD9" w:rsidRPr="0042501F">
        <w:t xml:space="preserve"> alma sürecinde gerçekleştirilen faaliyetlere ilişkin tesis performansını </w:t>
      </w:r>
      <w:r w:rsidR="00693376" w:rsidRPr="0042501F">
        <w:t xml:space="preserve">gösteren </w:t>
      </w:r>
      <w:r w:rsidR="00A97ED0" w:rsidRPr="0042501F">
        <w:t>işletme verileri</w:t>
      </w:r>
      <w:r w:rsidR="004C3EBC" w:rsidRPr="0042501F">
        <w:t>ni</w:t>
      </w:r>
      <w:r w:rsidR="00DD7107" w:rsidRPr="0042501F">
        <w:t>,</w:t>
      </w:r>
    </w:p>
    <w:p w14:paraId="7D14E0D3" w14:textId="1E3DC09E" w:rsidR="00BB4BE0" w:rsidRPr="0042501F" w:rsidRDefault="00A97ED0" w:rsidP="005B5CAC">
      <w:pPr>
        <w:pStyle w:val="ListeParagraf"/>
        <w:numPr>
          <w:ilvl w:val="0"/>
          <w:numId w:val="36"/>
        </w:numPr>
        <w:tabs>
          <w:tab w:val="left" w:pos="567"/>
          <w:tab w:val="left" w:pos="851"/>
        </w:tabs>
        <w:ind w:left="0" w:firstLine="567"/>
      </w:pPr>
      <w:r w:rsidRPr="0042501F">
        <w:t xml:space="preserve">İşletmeye alma testlerinin ilgili </w:t>
      </w:r>
      <w:r w:rsidR="00614EA8" w:rsidRPr="0042501F">
        <w:t xml:space="preserve">test </w:t>
      </w:r>
      <w:r w:rsidRPr="0042501F">
        <w:t>prosedür</w:t>
      </w:r>
      <w:r w:rsidR="00614EA8" w:rsidRPr="0042501F">
        <w:t>ün</w:t>
      </w:r>
      <w:r w:rsidRPr="0042501F">
        <w:t>e uygun olarak gerçekleştirildiği</w:t>
      </w:r>
      <w:r w:rsidR="00614EA8" w:rsidRPr="0042501F">
        <w:t>ni</w:t>
      </w:r>
      <w:r w:rsidRPr="0042501F">
        <w:t xml:space="preserve"> ve sistemlerin tasarım gereklerine uygun olarak fonksiyonlarını yerine getirdiğini gösteren tutanakları</w:t>
      </w:r>
      <w:r w:rsidR="004666BC" w:rsidRPr="0042501F">
        <w:t>,</w:t>
      </w:r>
    </w:p>
    <w:p w14:paraId="5AF71A96" w14:textId="2D5FB262" w:rsidR="00C552A3" w:rsidRPr="0042501F" w:rsidRDefault="00A97ED0" w:rsidP="005B4FD7">
      <w:proofErr w:type="gramStart"/>
      <w:r w:rsidRPr="0042501F">
        <w:t>içeren</w:t>
      </w:r>
      <w:proofErr w:type="gramEnd"/>
      <w:r w:rsidR="00EB4C63" w:rsidRPr="0042501F">
        <w:t xml:space="preserve"> kayıtlar</w:t>
      </w:r>
      <w:r w:rsidRPr="0042501F">
        <w:t>ı tuta</w:t>
      </w:r>
      <w:r w:rsidR="00EB4C63" w:rsidRPr="0042501F">
        <w:t xml:space="preserve">r. </w:t>
      </w:r>
    </w:p>
    <w:p w14:paraId="7BA049D3" w14:textId="77777777" w:rsidR="00657053" w:rsidRPr="0042501F" w:rsidRDefault="00657053" w:rsidP="00657053">
      <w:pPr>
        <w:ind w:left="567" w:firstLine="0"/>
        <w:rPr>
          <w:b/>
        </w:rPr>
      </w:pPr>
      <w:r w:rsidRPr="0042501F">
        <w:rPr>
          <w:b/>
        </w:rPr>
        <w:t>İşletme kayıtları</w:t>
      </w:r>
    </w:p>
    <w:p w14:paraId="2444F3CF" w14:textId="4A58A65D" w:rsidR="00657053" w:rsidRPr="0042501F" w:rsidRDefault="00657053" w:rsidP="00657053">
      <w:pPr>
        <w:numPr>
          <w:ilvl w:val="0"/>
          <w:numId w:val="1"/>
        </w:numPr>
      </w:pPr>
      <w:r w:rsidRPr="0042501F">
        <w:t xml:space="preserve">(1) </w:t>
      </w:r>
      <w:r w:rsidR="001C2F93" w:rsidRPr="0042501F">
        <w:t>Kuruluş</w:t>
      </w:r>
      <w:r w:rsidR="005477E6" w:rsidRPr="0042501F">
        <w:t>, işletme sürecine ilişkin</w:t>
      </w:r>
      <w:r w:rsidR="00DF4DC0" w:rsidRPr="0042501F">
        <w:t>;</w:t>
      </w:r>
    </w:p>
    <w:p w14:paraId="19F5B741" w14:textId="00103885" w:rsidR="00657053" w:rsidRPr="0042501F" w:rsidRDefault="00657053" w:rsidP="002E393A">
      <w:pPr>
        <w:numPr>
          <w:ilvl w:val="0"/>
          <w:numId w:val="2"/>
        </w:numPr>
        <w:ind w:left="851" w:hanging="284"/>
      </w:pPr>
      <w:r w:rsidRPr="0042501F">
        <w:t xml:space="preserve">İşletme </w:t>
      </w:r>
      <w:r w:rsidR="00A320E7" w:rsidRPr="0042501F">
        <w:t xml:space="preserve">sırasında </w:t>
      </w:r>
      <w:r w:rsidR="00F60FB8" w:rsidRPr="0042501F">
        <w:t>tesis</w:t>
      </w:r>
      <w:r w:rsidRPr="0042501F">
        <w:t xml:space="preserve"> performansı</w:t>
      </w:r>
      <w:r w:rsidR="003C3F44" w:rsidRPr="0042501F">
        <w:t>n</w:t>
      </w:r>
      <w:r w:rsidR="00E92D5F" w:rsidRPr="0042501F">
        <w:t>ı</w:t>
      </w:r>
      <w:r w:rsidR="003C3F44" w:rsidRPr="0042501F">
        <w:t>,</w:t>
      </w:r>
    </w:p>
    <w:p w14:paraId="293DDADA" w14:textId="4507C909" w:rsidR="00657053" w:rsidRPr="0042501F" w:rsidRDefault="00A320E7" w:rsidP="002E393A">
      <w:pPr>
        <w:numPr>
          <w:ilvl w:val="0"/>
          <w:numId w:val="2"/>
        </w:numPr>
        <w:ind w:left="851" w:hanging="284"/>
      </w:pPr>
      <w:r w:rsidRPr="0042501F">
        <w:t>İ</w:t>
      </w:r>
      <w:r w:rsidR="00657053" w:rsidRPr="0042501F">
        <w:t>şletme kayıt defter</w:t>
      </w:r>
      <w:r w:rsidR="007D2433">
        <w:t>inde yer al</w:t>
      </w:r>
      <w:r w:rsidR="00EE7D5E">
        <w:t>ması gereken</w:t>
      </w:r>
      <w:r w:rsidR="007D2433">
        <w:t xml:space="preserve"> bilgileri</w:t>
      </w:r>
      <w:r w:rsidR="00657053" w:rsidRPr="0042501F">
        <w:t>,</w:t>
      </w:r>
    </w:p>
    <w:p w14:paraId="4501B204" w14:textId="6C967605" w:rsidR="00657053" w:rsidRPr="0042501F" w:rsidRDefault="0001175A" w:rsidP="002E393A">
      <w:pPr>
        <w:numPr>
          <w:ilvl w:val="0"/>
          <w:numId w:val="2"/>
        </w:numPr>
        <w:ind w:left="851" w:hanging="284"/>
      </w:pPr>
      <w:r w:rsidRPr="0042501F">
        <w:t>Yakıtların mevcut yerlerini ve sayılarını da içerecek şekilde radyoaktif madde envanterini</w:t>
      </w:r>
      <w:r w:rsidR="00157408" w:rsidRPr="0042501F">
        <w:t>,</w:t>
      </w:r>
    </w:p>
    <w:p w14:paraId="76A595D9" w14:textId="64493C58" w:rsidR="00AC39EF" w:rsidRPr="0042501F" w:rsidRDefault="000D7058" w:rsidP="002E393A">
      <w:pPr>
        <w:numPr>
          <w:ilvl w:val="0"/>
          <w:numId w:val="2"/>
        </w:numPr>
        <w:ind w:left="851" w:hanging="284"/>
        <w:rPr>
          <w:strike/>
        </w:rPr>
      </w:pPr>
      <w:r w:rsidRPr="0042501F">
        <w:t>Yakıt ve kor yönetimi</w:t>
      </w:r>
      <w:r w:rsidR="00AC39EF" w:rsidRPr="0042501F">
        <w:t>ne ilişkin faaliyetleri</w:t>
      </w:r>
      <w:r w:rsidRPr="0042501F">
        <w:t>,</w:t>
      </w:r>
    </w:p>
    <w:p w14:paraId="413DC0B0" w14:textId="60A8BA9B" w:rsidR="000D7058" w:rsidRPr="0042501F" w:rsidRDefault="00272FA1" w:rsidP="002E393A">
      <w:pPr>
        <w:numPr>
          <w:ilvl w:val="0"/>
          <w:numId w:val="2"/>
        </w:numPr>
        <w:ind w:left="851" w:hanging="284"/>
        <w:rPr>
          <w:strike/>
        </w:rPr>
      </w:pPr>
      <w:r w:rsidRPr="0042501F">
        <w:t>B</w:t>
      </w:r>
      <w:r w:rsidR="000D7058" w:rsidRPr="0042501F">
        <w:t>akım</w:t>
      </w:r>
      <w:r w:rsidR="00AC39EF" w:rsidRPr="0042501F">
        <w:t xml:space="preserve"> ve </w:t>
      </w:r>
      <w:r w:rsidR="000D7058" w:rsidRPr="0042501F">
        <w:t>onarım</w:t>
      </w:r>
      <w:r w:rsidR="00AC39EF" w:rsidRPr="0042501F">
        <w:t>a ilişkin faaliyetleri</w:t>
      </w:r>
      <w:r w:rsidR="000D7058" w:rsidRPr="0042501F">
        <w:t xml:space="preserve">, </w:t>
      </w:r>
      <w:r w:rsidR="000D7058" w:rsidRPr="0042501F">
        <w:rPr>
          <w:strike/>
        </w:rPr>
        <w:t xml:space="preserve"> </w:t>
      </w:r>
    </w:p>
    <w:p w14:paraId="6D170E9B" w14:textId="44B2BB75" w:rsidR="00657053" w:rsidRPr="0042501F" w:rsidRDefault="00983F21" w:rsidP="002E393A">
      <w:pPr>
        <w:numPr>
          <w:ilvl w:val="0"/>
          <w:numId w:val="2"/>
        </w:numPr>
        <w:ind w:left="851" w:hanging="284"/>
      </w:pPr>
      <w:r w:rsidRPr="0042501F">
        <w:t>Tesiste meydana gelen o</w:t>
      </w:r>
      <w:r w:rsidR="00657053" w:rsidRPr="0042501F">
        <w:t>lay</w:t>
      </w:r>
      <w:r w:rsidRPr="0042501F">
        <w:t>lara ilişkin verileri</w:t>
      </w:r>
      <w:r w:rsidR="00657053" w:rsidRPr="0042501F">
        <w:t xml:space="preserve">, </w:t>
      </w:r>
    </w:p>
    <w:p w14:paraId="17CE52C5" w14:textId="025DA586" w:rsidR="00AC39EF" w:rsidRPr="0042501F" w:rsidRDefault="008C57DC" w:rsidP="00AC39EF">
      <w:pPr>
        <w:numPr>
          <w:ilvl w:val="0"/>
          <w:numId w:val="2"/>
        </w:numPr>
        <w:tabs>
          <w:tab w:val="left" w:pos="851"/>
        </w:tabs>
        <w:ind w:left="0" w:firstLine="567"/>
      </w:pPr>
      <w:bookmarkStart w:id="2" w:name="_Hlk161732497"/>
      <w:r w:rsidRPr="0042501F">
        <w:t>Kurum ve</w:t>
      </w:r>
      <w:r w:rsidR="00AC39EF" w:rsidRPr="0042501F">
        <w:t xml:space="preserve"> Kuruluş </w:t>
      </w:r>
      <w:r w:rsidRPr="0042501F">
        <w:t>tarafından tesiste gerçekleştirilen yerinde inceleme ve denetim faaliyetleri</w:t>
      </w:r>
      <w:r w:rsidR="00272FA1" w:rsidRPr="0042501F">
        <w:t>ni</w:t>
      </w:r>
      <w:bookmarkEnd w:id="2"/>
      <w:r w:rsidR="00AC39EF" w:rsidRPr="0042501F">
        <w:t>,</w:t>
      </w:r>
    </w:p>
    <w:p w14:paraId="28ECBE11" w14:textId="7E518E90" w:rsidR="00657053" w:rsidRPr="0042501F" w:rsidRDefault="000D7058" w:rsidP="002E393A">
      <w:pPr>
        <w:numPr>
          <w:ilvl w:val="0"/>
          <w:numId w:val="2"/>
        </w:numPr>
        <w:ind w:left="851" w:hanging="284"/>
      </w:pPr>
      <w:r w:rsidRPr="0042501F">
        <w:t>Ekipman</w:t>
      </w:r>
      <w:r w:rsidR="00657053" w:rsidRPr="0042501F">
        <w:t xml:space="preserve"> ve sistem</w:t>
      </w:r>
      <w:r w:rsidRPr="0042501F">
        <w:t>lerin</w:t>
      </w:r>
      <w:r w:rsidR="00657053" w:rsidRPr="0042501F">
        <w:t xml:space="preserve"> </w:t>
      </w:r>
      <w:r w:rsidRPr="0042501F">
        <w:t xml:space="preserve">periyodik </w:t>
      </w:r>
      <w:r w:rsidR="00657053" w:rsidRPr="0042501F">
        <w:t>test kayıtları</w:t>
      </w:r>
      <w:r w:rsidR="00DF4DC0" w:rsidRPr="0042501F">
        <w:t>nı</w:t>
      </w:r>
      <w:r w:rsidR="00657053" w:rsidRPr="0042501F">
        <w:t>,</w:t>
      </w:r>
    </w:p>
    <w:p w14:paraId="44C438D1" w14:textId="53789C74" w:rsidR="00657053" w:rsidRPr="0042501F" w:rsidRDefault="00DB4D33" w:rsidP="004333E6">
      <w:pPr>
        <w:numPr>
          <w:ilvl w:val="0"/>
          <w:numId w:val="2"/>
        </w:numPr>
        <w:ind w:left="851" w:hanging="284"/>
      </w:pPr>
      <w:r w:rsidRPr="0042501F">
        <w:t>Tesis p</w:t>
      </w:r>
      <w:r w:rsidR="004333E6" w:rsidRPr="0042501F">
        <w:t>ersonel</w:t>
      </w:r>
      <w:r w:rsidRPr="0042501F">
        <w:t>ine ilişkin</w:t>
      </w:r>
      <w:r w:rsidR="004333E6" w:rsidRPr="0042501F">
        <w:t xml:space="preserve"> </w:t>
      </w:r>
      <w:r w:rsidR="00D82F21" w:rsidRPr="0042501F">
        <w:t>kayıtları</w:t>
      </w:r>
      <w:r w:rsidR="004333E6" w:rsidRPr="0042501F">
        <w:t>,</w:t>
      </w:r>
    </w:p>
    <w:p w14:paraId="6BC86E9A" w14:textId="77777777" w:rsidR="00093959" w:rsidRPr="0042501F" w:rsidRDefault="00093959" w:rsidP="00093959">
      <w:pPr>
        <w:numPr>
          <w:ilvl w:val="0"/>
          <w:numId w:val="2"/>
        </w:numPr>
        <w:tabs>
          <w:tab w:val="left" w:pos="851"/>
        </w:tabs>
        <w:ind w:left="0" w:firstLine="567"/>
      </w:pPr>
      <w:r w:rsidRPr="0042501F">
        <w:t>Vardiya programını,</w:t>
      </w:r>
    </w:p>
    <w:p w14:paraId="36C47AD9" w14:textId="19D30AF6" w:rsidR="00657053" w:rsidRPr="0042501F" w:rsidRDefault="0060321A" w:rsidP="002E393A">
      <w:pPr>
        <w:numPr>
          <w:ilvl w:val="0"/>
          <w:numId w:val="2"/>
        </w:numPr>
        <w:ind w:left="851" w:hanging="284"/>
      </w:pPr>
      <w:r w:rsidRPr="0042501F">
        <w:t>Çalışanların</w:t>
      </w:r>
      <w:r w:rsidR="00657053" w:rsidRPr="0042501F">
        <w:t xml:space="preserve"> </w:t>
      </w:r>
      <w:r w:rsidR="00FF42EB" w:rsidRPr="0042501F">
        <w:t xml:space="preserve">maruz kaldığı </w:t>
      </w:r>
      <w:r w:rsidR="00657053" w:rsidRPr="0042501F">
        <w:t xml:space="preserve">radyasyon </w:t>
      </w:r>
      <w:r w:rsidR="000A6A75" w:rsidRPr="0042501F">
        <w:t>dozların</w:t>
      </w:r>
      <w:r w:rsidR="00E92D5F" w:rsidRPr="0042501F">
        <w:t>ı</w:t>
      </w:r>
      <w:r w:rsidR="00657053" w:rsidRPr="0042501F">
        <w:t>,</w:t>
      </w:r>
    </w:p>
    <w:p w14:paraId="2AA9B744" w14:textId="03686931" w:rsidR="00657053" w:rsidRPr="0042501F" w:rsidRDefault="000A6A75" w:rsidP="002E393A">
      <w:pPr>
        <w:numPr>
          <w:ilvl w:val="0"/>
          <w:numId w:val="2"/>
        </w:numPr>
        <w:ind w:left="851" w:hanging="284"/>
      </w:pPr>
      <w:r w:rsidRPr="0042501F">
        <w:t>R</w:t>
      </w:r>
      <w:r w:rsidR="00657053" w:rsidRPr="0042501F">
        <w:t xml:space="preserve">adyasyon </w:t>
      </w:r>
      <w:r w:rsidRPr="0042501F">
        <w:t>doz hızın</w:t>
      </w:r>
      <w:r w:rsidR="00E92D5F" w:rsidRPr="0042501F">
        <w:t>ı</w:t>
      </w:r>
      <w:r w:rsidR="00657053" w:rsidRPr="0042501F">
        <w:t xml:space="preserve"> ve </w:t>
      </w:r>
      <w:r w:rsidRPr="0042501F">
        <w:t>radyoaktif kirliliğ</w:t>
      </w:r>
      <w:r w:rsidR="00E92D5F" w:rsidRPr="0042501F">
        <w:t>i</w:t>
      </w:r>
      <w:r w:rsidR="00657053" w:rsidRPr="0042501F">
        <w:t>,</w:t>
      </w:r>
    </w:p>
    <w:p w14:paraId="4BE87CC6" w14:textId="3E31138B" w:rsidR="00657053" w:rsidRPr="0042501F" w:rsidRDefault="00657053" w:rsidP="00BC082F">
      <w:pPr>
        <w:numPr>
          <w:ilvl w:val="0"/>
          <w:numId w:val="2"/>
        </w:numPr>
        <w:ind w:left="851" w:hanging="283"/>
      </w:pPr>
      <w:r w:rsidRPr="0042501F">
        <w:t xml:space="preserve">Radyoaktif atık </w:t>
      </w:r>
      <w:r w:rsidR="00BC082F" w:rsidRPr="0042501F">
        <w:t xml:space="preserve">ve kullanılmış yakıt </w:t>
      </w:r>
      <w:r w:rsidRPr="0042501F">
        <w:t>yönetimi</w:t>
      </w:r>
      <w:r w:rsidR="00E92D5F" w:rsidRPr="0042501F">
        <w:t>ni</w:t>
      </w:r>
      <w:r w:rsidRPr="0042501F">
        <w:t>,</w:t>
      </w:r>
    </w:p>
    <w:p w14:paraId="060D947A" w14:textId="648A6BFC" w:rsidR="00657053" w:rsidRPr="0042501F" w:rsidRDefault="00F7269D" w:rsidP="009A2E4D">
      <w:pPr>
        <w:numPr>
          <w:ilvl w:val="0"/>
          <w:numId w:val="2"/>
        </w:numPr>
        <w:tabs>
          <w:tab w:val="left" w:pos="851"/>
        </w:tabs>
        <w:ind w:left="0" w:firstLine="567"/>
      </w:pPr>
      <w:r w:rsidRPr="0042501F">
        <w:t>Radyoaktif maddelerin s</w:t>
      </w:r>
      <w:r w:rsidR="00DF4DC0" w:rsidRPr="0042501F">
        <w:t>alım ve serbestleştir</w:t>
      </w:r>
      <w:r w:rsidR="009C511C" w:rsidRPr="0042501F">
        <w:t>il</w:t>
      </w:r>
      <w:r w:rsidR="00DF4DC0" w:rsidRPr="0042501F">
        <w:t>m</w:t>
      </w:r>
      <w:r w:rsidR="009C511C" w:rsidRPr="0042501F">
        <w:t>e</w:t>
      </w:r>
      <w:r w:rsidR="00E92D5F" w:rsidRPr="0042501F">
        <w:t xml:space="preserve">si </w:t>
      </w:r>
      <w:r w:rsidR="00DF4DC0" w:rsidRPr="0042501F">
        <w:t>il</w:t>
      </w:r>
      <w:r w:rsidR="00657053" w:rsidRPr="0042501F">
        <w:t xml:space="preserve">e çevresel </w:t>
      </w:r>
      <w:r w:rsidR="004D22AD" w:rsidRPr="0042501F">
        <w:t xml:space="preserve">radyolojik </w:t>
      </w:r>
      <w:r w:rsidR="00657053" w:rsidRPr="0042501F">
        <w:t>izleme kayıtları</w:t>
      </w:r>
      <w:r w:rsidR="00DF4DC0" w:rsidRPr="0042501F">
        <w:t>nı</w:t>
      </w:r>
      <w:r w:rsidR="00657053" w:rsidRPr="0042501F">
        <w:t>,</w:t>
      </w:r>
    </w:p>
    <w:p w14:paraId="5205BF45" w14:textId="44DF81AB" w:rsidR="00657053" w:rsidRPr="0042501F" w:rsidRDefault="00657053" w:rsidP="00022C4A">
      <w:pPr>
        <w:numPr>
          <w:ilvl w:val="0"/>
          <w:numId w:val="2"/>
        </w:numPr>
        <w:tabs>
          <w:tab w:val="left" w:pos="851"/>
        </w:tabs>
        <w:ind w:left="0" w:firstLine="567"/>
      </w:pPr>
      <w:r w:rsidRPr="0042501F">
        <w:t>Yönetim sistemi kayıtları</w:t>
      </w:r>
      <w:r w:rsidR="00DF4DC0" w:rsidRPr="0042501F">
        <w:t>nı</w:t>
      </w:r>
      <w:r w:rsidR="00F27160" w:rsidRPr="0042501F">
        <w:t>,</w:t>
      </w:r>
    </w:p>
    <w:p w14:paraId="4187A7B0" w14:textId="408C7B4F" w:rsidR="00657053" w:rsidRPr="0042501F" w:rsidRDefault="00651B33" w:rsidP="00907784">
      <w:pPr>
        <w:numPr>
          <w:ilvl w:val="0"/>
          <w:numId w:val="2"/>
        </w:numPr>
        <w:tabs>
          <w:tab w:val="left" w:pos="851"/>
        </w:tabs>
      </w:pPr>
      <w:r w:rsidRPr="0042501F">
        <w:t>İşletme p</w:t>
      </w:r>
      <w:r w:rsidR="002E364C" w:rsidRPr="0042501F">
        <w:t>rosedürler</w:t>
      </w:r>
      <w:r w:rsidR="00907784" w:rsidRPr="0042501F">
        <w:t>i, işletme sınır ve koşulları il</w:t>
      </w:r>
      <w:r w:rsidRPr="0042501F">
        <w:t>e</w:t>
      </w:r>
      <w:r w:rsidR="002E364C" w:rsidRPr="0042501F">
        <w:t xml:space="preserve"> </w:t>
      </w:r>
      <w:r w:rsidR="00843D54" w:rsidRPr="0042501F">
        <w:t>bu dokümanlar</w:t>
      </w:r>
      <w:r w:rsidR="000A6A75" w:rsidRPr="0042501F">
        <w:t>daki</w:t>
      </w:r>
      <w:r w:rsidR="00657053" w:rsidRPr="0042501F">
        <w:t xml:space="preserve"> </w:t>
      </w:r>
      <w:r w:rsidR="00843D54" w:rsidRPr="0042501F">
        <w:t>d</w:t>
      </w:r>
      <w:r w:rsidR="00657053" w:rsidRPr="0042501F">
        <w:t>eğişiklik</w:t>
      </w:r>
      <w:r w:rsidR="00F27DC0" w:rsidRPr="0042501F">
        <w:t>leri</w:t>
      </w:r>
      <w:r w:rsidR="00657053" w:rsidRPr="0042501F">
        <w:t xml:space="preserve">, </w:t>
      </w:r>
    </w:p>
    <w:p w14:paraId="3F3A238F" w14:textId="54D312CB" w:rsidR="00D82D48" w:rsidRPr="0042501F" w:rsidRDefault="005975BF" w:rsidP="00D82D48">
      <w:pPr>
        <w:numPr>
          <w:ilvl w:val="0"/>
          <w:numId w:val="2"/>
        </w:numPr>
        <w:tabs>
          <w:tab w:val="left" w:pos="851"/>
        </w:tabs>
      </w:pPr>
      <w:r w:rsidRPr="0042501F">
        <w:t>Sismik izleme</w:t>
      </w:r>
      <w:r w:rsidR="00814AAD" w:rsidRPr="0042501F">
        <w:t xml:space="preserve"> kayıtlarını,</w:t>
      </w:r>
    </w:p>
    <w:p w14:paraId="5220CADC" w14:textId="3F9EA0B3" w:rsidR="00D82D48" w:rsidRPr="0042501F" w:rsidRDefault="00E75824" w:rsidP="00D82D48">
      <w:pPr>
        <w:numPr>
          <w:ilvl w:val="0"/>
          <w:numId w:val="2"/>
        </w:numPr>
        <w:tabs>
          <w:tab w:val="left" w:pos="851"/>
        </w:tabs>
      </w:pPr>
      <w:r w:rsidRPr="0042501F">
        <w:t>Eskime</w:t>
      </w:r>
      <w:r w:rsidR="00D82D48" w:rsidRPr="0042501F">
        <w:t xml:space="preserve"> yönetimine ilişkin faaliyetleri,</w:t>
      </w:r>
    </w:p>
    <w:p w14:paraId="15658680" w14:textId="77777777" w:rsidR="005477E6" w:rsidRPr="0042501F" w:rsidRDefault="005477E6" w:rsidP="005477E6">
      <w:proofErr w:type="gramStart"/>
      <w:r w:rsidRPr="0042501F">
        <w:t>içeren</w:t>
      </w:r>
      <w:proofErr w:type="gramEnd"/>
      <w:r w:rsidRPr="0042501F">
        <w:t xml:space="preserve"> kayıtları tutar. </w:t>
      </w:r>
    </w:p>
    <w:bookmarkEnd w:id="1"/>
    <w:p w14:paraId="200254EA" w14:textId="34B8E526" w:rsidR="00B32564" w:rsidRPr="0042501F" w:rsidRDefault="00B32564" w:rsidP="00C03889">
      <w:pPr>
        <w:rPr>
          <w:b/>
        </w:rPr>
      </w:pPr>
      <w:r w:rsidRPr="0042501F">
        <w:rPr>
          <w:b/>
        </w:rPr>
        <w:t>Değişikliklere ilişkin kayıtlar</w:t>
      </w:r>
    </w:p>
    <w:p w14:paraId="343BA784" w14:textId="2A9685AE" w:rsidR="00066180" w:rsidRPr="0042501F" w:rsidRDefault="000C2A0A" w:rsidP="006337FC">
      <w:pPr>
        <w:numPr>
          <w:ilvl w:val="0"/>
          <w:numId w:val="1"/>
        </w:numPr>
      </w:pPr>
      <w:r w:rsidRPr="0042501F">
        <w:t xml:space="preserve">(1) </w:t>
      </w:r>
      <w:r w:rsidR="001C2F93" w:rsidRPr="0042501F">
        <w:t>Kuruluş</w:t>
      </w:r>
      <w:r w:rsidR="00490616" w:rsidRPr="0042501F">
        <w:t xml:space="preserve"> </w:t>
      </w:r>
      <w:r w:rsidR="00360FB8" w:rsidRPr="0042501F">
        <w:t xml:space="preserve">yapı, sistem ve </w:t>
      </w:r>
      <w:r w:rsidR="000C4B93" w:rsidRPr="0042501F">
        <w:t>ekipmanlar</w:t>
      </w:r>
      <w:r w:rsidR="00360FB8" w:rsidRPr="0042501F">
        <w:t>, işletme sınır ve koşulları</w:t>
      </w:r>
      <w:r w:rsidR="001A0776" w:rsidRPr="0042501F">
        <w:t>,</w:t>
      </w:r>
      <w:r w:rsidR="00360FB8" w:rsidRPr="0042501F">
        <w:t xml:space="preserve"> işletme prosedürleri</w:t>
      </w:r>
      <w:r w:rsidR="001A0776" w:rsidRPr="0042501F">
        <w:t xml:space="preserve"> ve</w:t>
      </w:r>
      <w:r w:rsidR="00360FB8" w:rsidRPr="0042501F">
        <w:t xml:space="preserve"> yönetim sisteminde yapılan değişiklikler</w:t>
      </w:r>
      <w:r w:rsidR="001A0776" w:rsidRPr="0042501F">
        <w:t xml:space="preserve"> il</w:t>
      </w:r>
      <w:r w:rsidR="00AF6F02" w:rsidRPr="0042501F">
        <w:t>e bu değişikliklerin güvenlik ve emniyet üzerindeki etkilerinin değerlendirilmesinden sorumlu komite</w:t>
      </w:r>
      <w:r w:rsidR="00132A71" w:rsidRPr="0042501F">
        <w:t xml:space="preserve"> veya birim</w:t>
      </w:r>
      <w:r w:rsidR="00AF6F02" w:rsidRPr="0042501F">
        <w:t xml:space="preserve">in </w:t>
      </w:r>
      <w:r w:rsidR="006A7D4A" w:rsidRPr="0042501F">
        <w:t>kararlarına</w:t>
      </w:r>
      <w:r w:rsidR="00360FB8" w:rsidRPr="0042501F">
        <w:t xml:space="preserve"> ilişkin kayıtlar</w:t>
      </w:r>
      <w:r w:rsidR="00DD7BE2" w:rsidRPr="0042501F">
        <w:t>ı</w:t>
      </w:r>
      <w:r w:rsidR="00360FB8" w:rsidRPr="0042501F">
        <w:t xml:space="preserve"> tut</w:t>
      </w:r>
      <w:r w:rsidR="00DD7BE2" w:rsidRPr="0042501F">
        <w:t>a</w:t>
      </w:r>
      <w:r w:rsidR="00360FB8" w:rsidRPr="0042501F">
        <w:t>r.</w:t>
      </w:r>
    </w:p>
    <w:p w14:paraId="18691C8A" w14:textId="7D512E1D" w:rsidR="000D6463" w:rsidRPr="0042501F" w:rsidRDefault="000C2A0A" w:rsidP="002F6577">
      <w:pPr>
        <w:tabs>
          <w:tab w:val="left" w:pos="567"/>
        </w:tabs>
        <w:ind w:firstLine="0"/>
      </w:pPr>
      <w:r w:rsidRPr="0042501F">
        <w:tab/>
        <w:t xml:space="preserve">(2) </w:t>
      </w:r>
      <w:r w:rsidR="001C2F93" w:rsidRPr="0042501F">
        <w:t>Kuruluş</w:t>
      </w:r>
      <w:r w:rsidR="00360FB8" w:rsidRPr="0042501F">
        <w:t xml:space="preserve"> tarafından önerilen ve uygulanan değişiklikler</w:t>
      </w:r>
      <w:r w:rsidR="009838C5" w:rsidRPr="0042501F">
        <w:t>e ilişkin kayıtlar</w:t>
      </w:r>
      <w:r w:rsidR="00360FB8" w:rsidRPr="0042501F">
        <w:t xml:space="preserve"> güvenlik </w:t>
      </w:r>
      <w:r w:rsidR="002C0F06" w:rsidRPr="0042501F">
        <w:t xml:space="preserve">açısından </w:t>
      </w:r>
      <w:r w:rsidR="00360FB8" w:rsidRPr="0042501F">
        <w:t xml:space="preserve">önemine göre sınıflandırılarak </w:t>
      </w:r>
      <w:r w:rsidR="00DB2F04" w:rsidRPr="0042501F">
        <w:t>muhafaza edilir</w:t>
      </w:r>
      <w:r w:rsidR="00360FB8" w:rsidRPr="0042501F">
        <w:t>.</w:t>
      </w:r>
    </w:p>
    <w:p w14:paraId="1B0FAB02" w14:textId="6C505F2C" w:rsidR="00CA34FA" w:rsidRPr="0042501F" w:rsidRDefault="0093351B">
      <w:pPr>
        <w:pStyle w:val="Balk1"/>
      </w:pPr>
      <w:r w:rsidRPr="0042501F">
        <w:t xml:space="preserve">DÖRDÜNCÜ </w:t>
      </w:r>
      <w:r w:rsidR="008A1171" w:rsidRPr="0042501F">
        <w:t xml:space="preserve">BÖLÜM </w:t>
      </w:r>
      <w:r w:rsidR="008A1171" w:rsidRPr="0042501F">
        <w:br/>
      </w:r>
      <w:r w:rsidR="00490151" w:rsidRPr="0042501F">
        <w:t>Bildirimler</w:t>
      </w:r>
    </w:p>
    <w:p w14:paraId="52A304EA" w14:textId="501DA6F9" w:rsidR="00D060F6" w:rsidRPr="0042501F" w:rsidRDefault="00D060F6" w:rsidP="00D060F6">
      <w:pPr>
        <w:pStyle w:val="ListeParagraf"/>
        <w:ind w:left="567" w:firstLine="0"/>
        <w:rPr>
          <w:b/>
        </w:rPr>
      </w:pPr>
      <w:r w:rsidRPr="0042501F">
        <w:rPr>
          <w:b/>
        </w:rPr>
        <w:t xml:space="preserve">Olay </w:t>
      </w:r>
      <w:r w:rsidR="00717872" w:rsidRPr="0042501F">
        <w:rPr>
          <w:b/>
        </w:rPr>
        <w:t>b</w:t>
      </w:r>
      <w:r w:rsidRPr="0042501F">
        <w:rPr>
          <w:b/>
        </w:rPr>
        <w:t>ildirimi</w:t>
      </w:r>
    </w:p>
    <w:p w14:paraId="27C609AC" w14:textId="4E3A1200" w:rsidR="005130CC" w:rsidRPr="0042501F" w:rsidRDefault="00A37590" w:rsidP="003309EB">
      <w:pPr>
        <w:numPr>
          <w:ilvl w:val="0"/>
          <w:numId w:val="1"/>
        </w:numPr>
      </w:pPr>
      <w:r w:rsidRPr="0042501F">
        <w:t>(1) </w:t>
      </w:r>
      <w:r w:rsidR="00482AE9" w:rsidRPr="0042501F">
        <w:t xml:space="preserve"> </w:t>
      </w:r>
      <w:r w:rsidR="002C0F06" w:rsidRPr="0042501F">
        <w:t>EK</w:t>
      </w:r>
      <w:r w:rsidR="005130CC" w:rsidRPr="0042501F">
        <w:t>-</w:t>
      </w:r>
      <w:r w:rsidR="00024A82" w:rsidRPr="0042501F">
        <w:t>1</w:t>
      </w:r>
      <w:r w:rsidR="005130CC" w:rsidRPr="0042501F">
        <w:t>’</w:t>
      </w:r>
      <w:r w:rsidR="00024A82" w:rsidRPr="0042501F">
        <w:t>d</w:t>
      </w:r>
      <w:r w:rsidR="005130CC" w:rsidRPr="0042501F">
        <w:t>e</w:t>
      </w:r>
      <w:r w:rsidR="00FD1D34" w:rsidRPr="0042501F">
        <w:t xml:space="preserve"> yer alan</w:t>
      </w:r>
      <w:r w:rsidR="005130CC" w:rsidRPr="0042501F">
        <w:t xml:space="preserve"> </w:t>
      </w:r>
      <w:r w:rsidR="00E67846" w:rsidRPr="0042501F">
        <w:t>o</w:t>
      </w:r>
      <w:r w:rsidR="004450B4" w:rsidRPr="0042501F">
        <w:t xml:space="preserve">lay </w:t>
      </w:r>
      <w:r w:rsidR="00E67846" w:rsidRPr="0042501F">
        <w:t>s</w:t>
      </w:r>
      <w:r w:rsidR="004450B4" w:rsidRPr="0042501F">
        <w:t>ınıflandırması</w:t>
      </w:r>
      <w:r w:rsidR="005130CC" w:rsidRPr="0042501F">
        <w:t xml:space="preserve">nda </w:t>
      </w:r>
      <w:r w:rsidR="00FD1D34" w:rsidRPr="0042501F">
        <w:t>belirtilen</w:t>
      </w:r>
      <w:r w:rsidR="005130CC" w:rsidRPr="0042501F">
        <w:t xml:space="preserve"> olaylar</w:t>
      </w:r>
      <w:r w:rsidR="00B11447" w:rsidRPr="0042501F">
        <w:t xml:space="preserve"> </w:t>
      </w:r>
      <w:r w:rsidR="00F06906" w:rsidRPr="0042501F">
        <w:t>meydana gelmelerinden itibaren Kuruluş tarafından ivedilikle Kuruma bildirilir.</w:t>
      </w:r>
    </w:p>
    <w:p w14:paraId="78813926" w14:textId="328C4F4A" w:rsidR="00BB76AA" w:rsidRPr="0042501F" w:rsidRDefault="001C2F93" w:rsidP="005B5CAC">
      <w:pPr>
        <w:pStyle w:val="ListeParagraf"/>
        <w:numPr>
          <w:ilvl w:val="0"/>
          <w:numId w:val="12"/>
        </w:numPr>
      </w:pPr>
      <w:r w:rsidRPr="0042501F">
        <w:t>Kuruluş</w:t>
      </w:r>
      <w:r w:rsidR="00B3106C" w:rsidRPr="0042501F">
        <w:t xml:space="preserve"> tarafından yapılan bildirimde</w:t>
      </w:r>
      <w:r w:rsidR="00F7523D" w:rsidRPr="0042501F">
        <w:t>;</w:t>
      </w:r>
      <w:r w:rsidR="00B3106C" w:rsidRPr="0042501F">
        <w:t xml:space="preserve"> </w:t>
      </w:r>
    </w:p>
    <w:p w14:paraId="2BDDD3B6" w14:textId="04635CF7" w:rsidR="00BB76AA" w:rsidRPr="0042501F" w:rsidRDefault="007D4B73" w:rsidP="005B5CAC">
      <w:pPr>
        <w:pStyle w:val="ListeParagraf"/>
        <w:numPr>
          <w:ilvl w:val="0"/>
          <w:numId w:val="37"/>
        </w:numPr>
        <w:tabs>
          <w:tab w:val="left" w:pos="567"/>
          <w:tab w:val="left" w:pos="851"/>
        </w:tabs>
        <w:ind w:hanging="720"/>
      </w:pPr>
      <w:r w:rsidRPr="0042501F">
        <w:t>Olay</w:t>
      </w:r>
      <w:r w:rsidR="000A4240" w:rsidRPr="0042501F">
        <w:t>ın</w:t>
      </w:r>
      <w:r w:rsidRPr="0042501F">
        <w:t xml:space="preserve"> </w:t>
      </w:r>
      <w:r w:rsidR="00B3106C" w:rsidRPr="0042501F">
        <w:t>gerçekleşme zamanı</w:t>
      </w:r>
      <w:r w:rsidR="00BC23A2" w:rsidRPr="0042501F">
        <w:t>nı</w:t>
      </w:r>
      <w:r w:rsidR="00E722AF" w:rsidRPr="0042501F">
        <w:t xml:space="preserve"> ve </w:t>
      </w:r>
      <w:r w:rsidR="000A4240" w:rsidRPr="0042501F">
        <w:t>kısa bir açıklamasını</w:t>
      </w:r>
      <w:r w:rsidR="00B3106C" w:rsidRPr="0042501F">
        <w:t>,</w:t>
      </w:r>
      <w:r w:rsidR="00DF576B" w:rsidRPr="0042501F">
        <w:t xml:space="preserve"> </w:t>
      </w:r>
    </w:p>
    <w:p w14:paraId="6CB7CD0B" w14:textId="3A1D9586" w:rsidR="00BB76AA" w:rsidRPr="0042501F" w:rsidRDefault="006D05C7" w:rsidP="005B5CAC">
      <w:pPr>
        <w:pStyle w:val="ListeParagraf"/>
        <w:numPr>
          <w:ilvl w:val="0"/>
          <w:numId w:val="37"/>
        </w:numPr>
        <w:tabs>
          <w:tab w:val="left" w:pos="567"/>
          <w:tab w:val="left" w:pos="851"/>
        </w:tabs>
        <w:ind w:hanging="720"/>
      </w:pPr>
      <w:r w:rsidRPr="0042501F">
        <w:t>Olay</w:t>
      </w:r>
      <w:r w:rsidR="00BB76AA" w:rsidRPr="0042501F">
        <w:t xml:space="preserve"> </w:t>
      </w:r>
      <w:r w:rsidR="00442A65" w:rsidRPr="0042501F">
        <w:t>anında</w:t>
      </w:r>
      <w:r w:rsidR="00601603" w:rsidRPr="0042501F">
        <w:t xml:space="preserve"> ve bildirimin yapıldığı andaki</w:t>
      </w:r>
      <w:r w:rsidR="00BB76AA" w:rsidRPr="0042501F">
        <w:t xml:space="preserve"> tesisin durumu</w:t>
      </w:r>
      <w:r w:rsidR="000A4240" w:rsidRPr="0042501F">
        <w:t>nu</w:t>
      </w:r>
      <w:r w:rsidR="00BB76AA" w:rsidRPr="0042501F">
        <w:t xml:space="preserve">, </w:t>
      </w:r>
    </w:p>
    <w:p w14:paraId="5777532F" w14:textId="2BCA2D69" w:rsidR="00BB76AA" w:rsidRPr="0042501F" w:rsidRDefault="000A4240" w:rsidP="0042501F">
      <w:pPr>
        <w:pStyle w:val="ListeParagraf"/>
        <w:numPr>
          <w:ilvl w:val="0"/>
          <w:numId w:val="37"/>
        </w:numPr>
        <w:tabs>
          <w:tab w:val="left" w:pos="567"/>
          <w:tab w:val="left" w:pos="851"/>
        </w:tabs>
        <w:ind w:left="0" w:firstLine="567"/>
      </w:pPr>
      <w:r w:rsidRPr="0042501F">
        <w:lastRenderedPageBreak/>
        <w:t xml:space="preserve">Olaydan </w:t>
      </w:r>
      <w:r w:rsidR="00DF576B" w:rsidRPr="0042501F">
        <w:t>etkilenen</w:t>
      </w:r>
      <w:r w:rsidR="00115E71" w:rsidRPr="0042501F">
        <w:t xml:space="preserve"> ve etkilenmesi muhtemel</w:t>
      </w:r>
      <w:r w:rsidR="00DF576B" w:rsidRPr="0042501F">
        <w:t xml:space="preserve"> yapı, sistem ve </w:t>
      </w:r>
      <w:r w:rsidR="000C4B93" w:rsidRPr="0042501F">
        <w:t>ekipmanlar</w:t>
      </w:r>
      <w:r w:rsidR="007F6535" w:rsidRPr="0042501F">
        <w:t xml:space="preserve"> ile </w:t>
      </w:r>
      <w:r w:rsidR="00DA53DF">
        <w:t xml:space="preserve">olayda </w:t>
      </w:r>
      <w:r w:rsidR="007F6535" w:rsidRPr="0042501F">
        <w:t>devreye giren güvenlik sistemlerini</w:t>
      </w:r>
      <w:r w:rsidR="00DF576B" w:rsidRPr="0042501F">
        <w:t>,</w:t>
      </w:r>
    </w:p>
    <w:p w14:paraId="48474F35" w14:textId="12B1BC3D" w:rsidR="00193DF0" w:rsidRPr="0042501F" w:rsidRDefault="00577B0D" w:rsidP="0042501F">
      <w:pPr>
        <w:pStyle w:val="ListeParagraf"/>
        <w:numPr>
          <w:ilvl w:val="0"/>
          <w:numId w:val="37"/>
        </w:numPr>
        <w:tabs>
          <w:tab w:val="left" w:pos="567"/>
          <w:tab w:val="left" w:pos="851"/>
        </w:tabs>
        <w:ind w:left="0" w:firstLine="567"/>
      </w:pPr>
      <w:r w:rsidRPr="0042501F">
        <w:t>Olay</w:t>
      </w:r>
      <w:r w:rsidR="003160B9" w:rsidRPr="0042501F">
        <w:t>ın mevcut ve muhtemel radyolojik sonuçları</w:t>
      </w:r>
      <w:r w:rsidR="007F6535" w:rsidRPr="0042501F">
        <w:t xml:space="preserve"> ile tahmin</w:t>
      </w:r>
      <w:r w:rsidR="004E2DA1">
        <w:t>î</w:t>
      </w:r>
      <w:r w:rsidR="007F6535" w:rsidRPr="0042501F">
        <w:t xml:space="preserve"> Uluslararası Nükleer ve Radyolojik Olay Ölçeği (INES) seviyesini</w:t>
      </w:r>
      <w:r w:rsidR="00193DF0" w:rsidRPr="0042501F">
        <w:t>,</w:t>
      </w:r>
    </w:p>
    <w:p w14:paraId="0F796776" w14:textId="4778B10E" w:rsidR="00BB76AA" w:rsidRPr="0042501F" w:rsidRDefault="000A4240" w:rsidP="005B5CAC">
      <w:pPr>
        <w:pStyle w:val="ListeParagraf"/>
        <w:numPr>
          <w:ilvl w:val="0"/>
          <w:numId w:val="37"/>
        </w:numPr>
        <w:tabs>
          <w:tab w:val="left" w:pos="567"/>
          <w:tab w:val="left" w:pos="851"/>
        </w:tabs>
        <w:ind w:hanging="720"/>
      </w:pPr>
      <w:r w:rsidRPr="0042501F">
        <w:t>Uygulanan</w:t>
      </w:r>
      <w:r w:rsidR="00DF576B" w:rsidRPr="0042501F">
        <w:t xml:space="preserve"> ve planlanan müdahaleler</w:t>
      </w:r>
      <w:r w:rsidRPr="0042501F">
        <w:t>i</w:t>
      </w:r>
      <w:r w:rsidR="00FC3F6D" w:rsidRPr="0042501F">
        <w:t>,</w:t>
      </w:r>
      <w:r w:rsidR="00DF576B" w:rsidRPr="0042501F">
        <w:t xml:space="preserve"> </w:t>
      </w:r>
    </w:p>
    <w:p w14:paraId="69BE20AA" w14:textId="4562D75C" w:rsidR="00601603" w:rsidRPr="0042501F" w:rsidRDefault="00601603" w:rsidP="005B5CAC">
      <w:pPr>
        <w:pStyle w:val="ListeParagraf"/>
        <w:numPr>
          <w:ilvl w:val="0"/>
          <w:numId w:val="37"/>
        </w:numPr>
        <w:tabs>
          <w:tab w:val="left" w:pos="567"/>
          <w:tab w:val="left" w:pos="851"/>
        </w:tabs>
        <w:ind w:hanging="720"/>
      </w:pPr>
      <w:r w:rsidRPr="0042501F">
        <w:t xml:space="preserve">Olayın yönetiminde </w:t>
      </w:r>
      <w:r w:rsidR="00FC3F6D" w:rsidRPr="0042501F">
        <w:t>önemli görülen diğer bilgileri</w:t>
      </w:r>
      <w:r w:rsidR="00F7523D" w:rsidRPr="0042501F">
        <w:t>,</w:t>
      </w:r>
    </w:p>
    <w:p w14:paraId="0EEDDCD1" w14:textId="60ABEFDE" w:rsidR="00B3106C" w:rsidRPr="0042501F" w:rsidRDefault="000A4240" w:rsidP="00BB76AA">
      <w:proofErr w:type="gramStart"/>
      <w:r w:rsidRPr="0042501F">
        <w:t>içerecek</w:t>
      </w:r>
      <w:proofErr w:type="gramEnd"/>
      <w:r w:rsidRPr="0042501F">
        <w:t xml:space="preserve"> şekilde </w:t>
      </w:r>
      <w:r w:rsidR="00DF576B" w:rsidRPr="0042501F">
        <w:t>olaya ilişkin bildirim anına kadar elde edilen bilgiler</w:t>
      </w:r>
      <w:r w:rsidR="00FC3F6D" w:rsidRPr="0042501F">
        <w:t>e yer verilir</w:t>
      </w:r>
      <w:r w:rsidR="00DF576B" w:rsidRPr="0042501F">
        <w:t>.</w:t>
      </w:r>
    </w:p>
    <w:p w14:paraId="6ED29D09" w14:textId="2D7857AA" w:rsidR="00B121A2" w:rsidRPr="0042501F" w:rsidRDefault="001E0430" w:rsidP="00D060F6">
      <w:pPr>
        <w:tabs>
          <w:tab w:val="left" w:pos="567"/>
        </w:tabs>
        <w:ind w:hanging="284"/>
        <w:rPr>
          <w:rFonts w:ascii="AvantGarde-Demi" w:hAnsi="AvantGarde-Demi" w:cs="AvantGarde-Demi"/>
          <w:b/>
          <w:bCs/>
          <w:sz w:val="18"/>
          <w:szCs w:val="18"/>
        </w:rPr>
      </w:pPr>
      <w:r w:rsidRPr="0042501F">
        <w:tab/>
      </w:r>
      <w:r w:rsidR="00D060F6" w:rsidRPr="0042501F">
        <w:tab/>
      </w:r>
      <w:r w:rsidRPr="0042501F">
        <w:t>(</w:t>
      </w:r>
      <w:r w:rsidR="00B01C87" w:rsidRPr="0042501F">
        <w:t>3</w:t>
      </w:r>
      <w:r w:rsidRPr="0042501F">
        <w:t xml:space="preserve">) </w:t>
      </w:r>
      <w:r w:rsidR="00343010" w:rsidRPr="0042501F">
        <w:t>T</w:t>
      </w:r>
      <w:r w:rsidR="005130CC" w:rsidRPr="0042501F">
        <w:t>esiste birbiriyle bağlantılı olmayan birden fazla olayın</w:t>
      </w:r>
      <w:r w:rsidR="00343010" w:rsidRPr="0042501F">
        <w:t xml:space="preserve"> aynı anda</w:t>
      </w:r>
      <w:r w:rsidR="005130CC" w:rsidRPr="0042501F">
        <w:t xml:space="preserve"> meydana gelmesi h</w:t>
      </w:r>
      <w:r w:rsidR="00FF42EB" w:rsidRPr="0042501F">
        <w:t>â</w:t>
      </w:r>
      <w:r w:rsidR="005130CC" w:rsidRPr="0042501F">
        <w:t>linde, her bir olay için ayrı bildirim yapılır.</w:t>
      </w:r>
    </w:p>
    <w:p w14:paraId="609E4080" w14:textId="388F957D" w:rsidR="002C059C" w:rsidRPr="0042501F" w:rsidRDefault="0093351B">
      <w:pPr>
        <w:pStyle w:val="Balk1"/>
      </w:pPr>
      <w:r w:rsidRPr="0042501F">
        <w:t>BEŞİNCİ</w:t>
      </w:r>
      <w:r w:rsidR="0068676C" w:rsidRPr="0042501F">
        <w:t xml:space="preserve"> BÖLÜM </w:t>
      </w:r>
      <w:r w:rsidR="0068676C" w:rsidRPr="0042501F">
        <w:br/>
      </w:r>
      <w:r w:rsidR="00DB21B4" w:rsidRPr="0042501F">
        <w:t>Yetkilendirme Süreçlerine İlişkin Raporlama</w:t>
      </w:r>
    </w:p>
    <w:p w14:paraId="6C481790" w14:textId="31AEADAD" w:rsidR="00E22870" w:rsidRPr="0042501F" w:rsidRDefault="00E22870" w:rsidP="00E5147C">
      <w:pPr>
        <w:pStyle w:val="Balk2"/>
      </w:pPr>
      <w:bookmarkStart w:id="3" w:name="_Hlk104470429"/>
      <w:bookmarkStart w:id="4" w:name="_Hlk113287185"/>
      <w:r w:rsidRPr="0042501F">
        <w:t xml:space="preserve">Saha ve </w:t>
      </w:r>
      <w:r w:rsidR="00717872" w:rsidRPr="0042501F">
        <w:t>inşaat sürecine ilişkin raporlar</w:t>
      </w:r>
      <w:bookmarkEnd w:id="4"/>
    </w:p>
    <w:p w14:paraId="1E89CA12" w14:textId="46D7D6BA" w:rsidR="00A44546" w:rsidRPr="0042501F" w:rsidRDefault="00E22870" w:rsidP="006D4E3B">
      <w:pPr>
        <w:numPr>
          <w:ilvl w:val="0"/>
          <w:numId w:val="1"/>
        </w:numPr>
        <w:rPr>
          <w:rFonts w:eastAsia="Calibri"/>
        </w:rPr>
      </w:pPr>
      <w:r w:rsidRPr="0042501F">
        <w:t>(1)</w:t>
      </w:r>
      <w:r w:rsidR="002C4052" w:rsidRPr="0042501F">
        <w:t xml:space="preserve"> </w:t>
      </w:r>
      <w:r w:rsidR="001C2F93" w:rsidRPr="0042501F">
        <w:t>Kuruluş</w:t>
      </w:r>
      <w:r w:rsidR="002C4052" w:rsidRPr="0042501F">
        <w:t xml:space="preserve"> tarafından </w:t>
      </w:r>
      <w:r w:rsidR="006D4E3B" w:rsidRPr="0042501F">
        <w:t xml:space="preserve">saha ve inşaat süreçlerinde gerçekleştirilen faaliyetlere ilişkin aylık ve yıllık raporlar ile </w:t>
      </w:r>
      <w:r w:rsidR="0042098C" w:rsidRPr="0042501F">
        <w:rPr>
          <w:rFonts w:eastAsia="Calibri"/>
        </w:rPr>
        <w:t>s</w:t>
      </w:r>
      <w:r w:rsidR="006D4E3B" w:rsidRPr="0042501F">
        <w:rPr>
          <w:rFonts w:eastAsia="Calibri"/>
        </w:rPr>
        <w:t xml:space="preserve">aha </w:t>
      </w:r>
      <w:r w:rsidR="0042098C" w:rsidRPr="0042501F">
        <w:rPr>
          <w:color w:val="000000"/>
        </w:rPr>
        <w:t xml:space="preserve">parametrelerinin izlenmesine yönelik program </w:t>
      </w:r>
      <w:r w:rsidR="00CF7A11" w:rsidRPr="0042501F">
        <w:rPr>
          <w:rFonts w:eastAsia="Calibri"/>
        </w:rPr>
        <w:t>kapsamında hazırlanan rapor</w:t>
      </w:r>
      <w:r w:rsidR="006D4E3B" w:rsidRPr="0042501F">
        <w:rPr>
          <w:rFonts w:eastAsia="Calibri"/>
        </w:rPr>
        <w:t xml:space="preserve"> </w:t>
      </w:r>
      <w:r w:rsidR="006D4E3B" w:rsidRPr="0042501F">
        <w:t>Kuruma sunulur.</w:t>
      </w:r>
    </w:p>
    <w:p w14:paraId="58E386EE" w14:textId="345F5672" w:rsidR="002926FE" w:rsidRPr="0042501F" w:rsidRDefault="00897EB3" w:rsidP="00F40B93">
      <w:pPr>
        <w:tabs>
          <w:tab w:val="left" w:pos="0"/>
          <w:tab w:val="left" w:pos="567"/>
        </w:tabs>
        <w:rPr>
          <w:rFonts w:asciiTheme="minorHAnsi" w:hAnsiTheme="minorHAnsi"/>
          <w:bCs/>
          <w:vanish/>
          <w:color w:val="00B050"/>
          <w:sz w:val="18"/>
          <w:szCs w:val="20"/>
        </w:rPr>
      </w:pPr>
      <w:r w:rsidRPr="0042501F">
        <w:t>(</w:t>
      </w:r>
      <w:r w:rsidR="00535A43" w:rsidRPr="0042501F">
        <w:rPr>
          <w:rFonts w:eastAsia="Calibri"/>
        </w:rPr>
        <w:t>2</w:t>
      </w:r>
      <w:r w:rsidRPr="0042501F">
        <w:rPr>
          <w:rFonts w:eastAsia="Calibri"/>
        </w:rPr>
        <w:t xml:space="preserve">) </w:t>
      </w:r>
      <w:r w:rsidR="002926FE" w:rsidRPr="0042501F">
        <w:t xml:space="preserve">Saha ve inşaat sürecine ilişkin raporlamalara saha hazırlama izni verilmesiyle başlanır. </w:t>
      </w:r>
    </w:p>
    <w:p w14:paraId="26664729" w14:textId="77777777" w:rsidR="002926FE" w:rsidRPr="0042501F" w:rsidRDefault="002926FE" w:rsidP="00F40B93">
      <w:pPr>
        <w:ind w:left="567" w:firstLine="0"/>
        <w:rPr>
          <w:rFonts w:eastAsia="Calibri"/>
        </w:rPr>
      </w:pPr>
    </w:p>
    <w:p w14:paraId="2D9C8C81" w14:textId="07B0EFB4" w:rsidR="007B6A1E" w:rsidRPr="0042501F" w:rsidRDefault="002926FE" w:rsidP="00F40B93">
      <w:pPr>
        <w:ind w:left="567" w:firstLine="0"/>
        <w:rPr>
          <w:rFonts w:eastAsia="Calibri"/>
        </w:rPr>
      </w:pPr>
      <w:r w:rsidRPr="0042501F">
        <w:rPr>
          <w:rFonts w:eastAsia="Calibri"/>
        </w:rPr>
        <w:t xml:space="preserve">(3) </w:t>
      </w:r>
      <w:r w:rsidR="007B6A1E" w:rsidRPr="0042501F">
        <w:rPr>
          <w:rFonts w:eastAsia="Calibri"/>
        </w:rPr>
        <w:t>Aylık raporda</w:t>
      </w:r>
      <w:r w:rsidR="007A131D" w:rsidRPr="0042501F">
        <w:rPr>
          <w:rFonts w:eastAsia="Calibri"/>
        </w:rPr>
        <w:t>;</w:t>
      </w:r>
      <w:r w:rsidR="007B6A1E" w:rsidRPr="0042501F">
        <w:rPr>
          <w:rFonts w:eastAsia="Calibri"/>
        </w:rPr>
        <w:t xml:space="preserve"> </w:t>
      </w:r>
    </w:p>
    <w:p w14:paraId="69C6EADB" w14:textId="2D2C1833" w:rsidR="007B6A1E" w:rsidRPr="0042501F" w:rsidRDefault="007B6A1E" w:rsidP="00F40B93">
      <w:pPr>
        <w:pStyle w:val="ListeParagraf"/>
        <w:numPr>
          <w:ilvl w:val="0"/>
          <w:numId w:val="38"/>
        </w:numPr>
        <w:tabs>
          <w:tab w:val="left" w:pos="567"/>
          <w:tab w:val="left" w:pos="851"/>
        </w:tabs>
        <w:ind w:left="0" w:firstLine="567"/>
      </w:pPr>
      <w:r w:rsidRPr="0042501F">
        <w:t>Tesis projesin</w:t>
      </w:r>
      <w:r w:rsidR="00364D4A" w:rsidRPr="0042501F">
        <w:t>in</w:t>
      </w:r>
      <w:r w:rsidRPr="0042501F">
        <w:t xml:space="preserve"> tahmin</w:t>
      </w:r>
      <w:r w:rsidR="004E2DA1">
        <w:t>î</w:t>
      </w:r>
      <w:r w:rsidR="007A131D" w:rsidRPr="0042501F">
        <w:t xml:space="preserve"> takvim</w:t>
      </w:r>
      <w:r w:rsidR="00364D4A" w:rsidRPr="0042501F">
        <w:t>in</w:t>
      </w:r>
      <w:r w:rsidR="007A131D" w:rsidRPr="0042501F">
        <w:t>e</w:t>
      </w:r>
      <w:r w:rsidRPr="0042501F">
        <w:t>,</w:t>
      </w:r>
    </w:p>
    <w:p w14:paraId="0F2CC407" w14:textId="4794E59C" w:rsidR="007B6A1E" w:rsidRPr="0042501F" w:rsidRDefault="007B6A1E" w:rsidP="005B5CAC">
      <w:pPr>
        <w:pStyle w:val="ListeParagraf"/>
        <w:numPr>
          <w:ilvl w:val="0"/>
          <w:numId w:val="38"/>
        </w:numPr>
        <w:tabs>
          <w:tab w:val="left" w:pos="567"/>
          <w:tab w:val="left" w:pos="851"/>
        </w:tabs>
        <w:ind w:left="0" w:firstLine="567"/>
      </w:pPr>
      <w:r w:rsidRPr="0042501F">
        <w:t>Saha, inşaat, eki</w:t>
      </w:r>
      <w:r w:rsidR="00092BA1" w:rsidRPr="0042501F">
        <w:t xml:space="preserve">pman </w:t>
      </w:r>
      <w:r w:rsidR="005C0CC5" w:rsidRPr="0042501F">
        <w:t>tedariki</w:t>
      </w:r>
      <w:r w:rsidR="00092BA1" w:rsidRPr="0042501F">
        <w:t xml:space="preserve"> </w:t>
      </w:r>
      <w:r w:rsidR="00E722AF" w:rsidRPr="0042501F">
        <w:t>v</w:t>
      </w:r>
      <w:r w:rsidR="00092BA1" w:rsidRPr="0042501F">
        <w:t xml:space="preserve">e montaja </w:t>
      </w:r>
      <w:r w:rsidRPr="0042501F">
        <w:t xml:space="preserve">yönelik </w:t>
      </w:r>
      <w:r w:rsidR="003F0B3F">
        <w:t xml:space="preserve">gerçekleştirilen </w:t>
      </w:r>
      <w:r w:rsidRPr="0042501F">
        <w:t>faaliyetler</w:t>
      </w:r>
      <w:r w:rsidR="005E6B7A" w:rsidRPr="0042501F">
        <w:t xml:space="preserve">e </w:t>
      </w:r>
      <w:r w:rsidRPr="0042501F">
        <w:t xml:space="preserve">ve bu </w:t>
      </w:r>
      <w:r w:rsidR="003F0B3F">
        <w:t>faaliyetlere ilişkin</w:t>
      </w:r>
      <w:r w:rsidRPr="0042501F">
        <w:t xml:space="preserve"> </w:t>
      </w:r>
      <w:r w:rsidR="00E722AF" w:rsidRPr="0042501F">
        <w:t>güncel</w:t>
      </w:r>
      <w:r w:rsidRPr="0042501F">
        <w:t xml:space="preserve"> fotoğraflar</w:t>
      </w:r>
      <w:r w:rsidR="007A131D" w:rsidRPr="0042501F">
        <w:t>a</w:t>
      </w:r>
      <w:r w:rsidRPr="0042501F">
        <w:t>,</w:t>
      </w:r>
    </w:p>
    <w:p w14:paraId="209CEBD4" w14:textId="289942A1" w:rsidR="007B6A1E" w:rsidRPr="0042501F" w:rsidRDefault="007B6A1E" w:rsidP="005B5CAC">
      <w:pPr>
        <w:pStyle w:val="ListeParagraf"/>
        <w:numPr>
          <w:ilvl w:val="0"/>
          <w:numId w:val="38"/>
        </w:numPr>
        <w:tabs>
          <w:tab w:val="left" w:pos="567"/>
          <w:tab w:val="left" w:pos="851"/>
        </w:tabs>
        <w:ind w:left="0" w:firstLine="567"/>
      </w:pPr>
      <w:r w:rsidRPr="0042501F">
        <w:t xml:space="preserve">Raporlama döneminde </w:t>
      </w:r>
      <w:r w:rsidR="000C4B93" w:rsidRPr="0042501F">
        <w:t>Kurum ve Kuruluş tarafından gerçekleştirilen yerinde inceleme ve denetim faaliyetleri ile bağımsız gözetim şirketleri tarafından gerçekleştirilen gözetim faaliyetleri</w:t>
      </w:r>
      <w:r w:rsidR="00A52F38" w:rsidRPr="0042501F">
        <w:t xml:space="preserve"> sırasında tespit edilen bulgu ve uygunsuzluklara</w:t>
      </w:r>
      <w:r w:rsidRPr="0042501F">
        <w:t>,</w:t>
      </w:r>
    </w:p>
    <w:p w14:paraId="3F0FFA69" w14:textId="22168AFE" w:rsidR="007B6A1E" w:rsidRPr="0042501F" w:rsidRDefault="007B6A1E" w:rsidP="005B5CAC">
      <w:pPr>
        <w:pStyle w:val="ListeParagraf"/>
        <w:numPr>
          <w:ilvl w:val="0"/>
          <w:numId w:val="38"/>
        </w:numPr>
        <w:tabs>
          <w:tab w:val="left" w:pos="567"/>
          <w:tab w:val="left" w:pos="851"/>
        </w:tabs>
        <w:ind w:left="0" w:firstLine="567"/>
      </w:pPr>
      <w:r w:rsidRPr="0042501F">
        <w:t xml:space="preserve">Tesis tasarımına </w:t>
      </w:r>
      <w:r w:rsidR="00364D4A" w:rsidRPr="0042501F">
        <w:t>yönelik</w:t>
      </w:r>
      <w:r w:rsidRPr="0042501F">
        <w:t xml:space="preserve"> gerçekleştirilen değişiklikler</w:t>
      </w:r>
      <w:r w:rsidR="007A131D" w:rsidRPr="0042501F">
        <w:t>e</w:t>
      </w:r>
      <w:r w:rsidRPr="0042501F">
        <w:t>,</w:t>
      </w:r>
    </w:p>
    <w:p w14:paraId="10D4269A" w14:textId="3C6F09BC" w:rsidR="003C6AFF" w:rsidRPr="0042501F" w:rsidRDefault="007B6A1E" w:rsidP="005B5CAC">
      <w:pPr>
        <w:pStyle w:val="ListeParagraf"/>
        <w:numPr>
          <w:ilvl w:val="0"/>
          <w:numId w:val="38"/>
        </w:numPr>
        <w:tabs>
          <w:tab w:val="left" w:pos="567"/>
          <w:tab w:val="left" w:pos="851"/>
        </w:tabs>
        <w:ind w:left="0" w:firstLine="567"/>
      </w:pPr>
      <w:r w:rsidRPr="0042501F">
        <w:t>Yönetim sistemi</w:t>
      </w:r>
      <w:r w:rsidR="003C6AFF" w:rsidRPr="0042501F">
        <w:t xml:space="preserve"> kapsamında yürütülen faaliyetlere,</w:t>
      </w:r>
    </w:p>
    <w:p w14:paraId="6306522D" w14:textId="45F2D4A1" w:rsidR="007B6A1E" w:rsidRPr="0042501F" w:rsidRDefault="003C6AFF" w:rsidP="005B5CAC">
      <w:pPr>
        <w:pStyle w:val="ListeParagraf"/>
        <w:numPr>
          <w:ilvl w:val="0"/>
          <w:numId w:val="38"/>
        </w:numPr>
        <w:tabs>
          <w:tab w:val="left" w:pos="567"/>
          <w:tab w:val="left" w:pos="851"/>
        </w:tabs>
        <w:ind w:left="0" w:firstLine="567"/>
      </w:pPr>
      <w:r w:rsidRPr="0042501F">
        <w:t>O</w:t>
      </w:r>
      <w:r w:rsidR="007B6A1E" w:rsidRPr="0042501F">
        <w:t>rganizasyon</w:t>
      </w:r>
      <w:r w:rsidRPr="0042501F">
        <w:t>da gerçekleş</w:t>
      </w:r>
      <w:r w:rsidR="00342484" w:rsidRPr="0042501F">
        <w:t>tiril</w:t>
      </w:r>
      <w:r w:rsidRPr="0042501F">
        <w:t>en değişikliklere,</w:t>
      </w:r>
    </w:p>
    <w:p w14:paraId="06982E02" w14:textId="77777777" w:rsidR="00E67846" w:rsidRPr="0042501F" w:rsidRDefault="00E67846" w:rsidP="00E67846">
      <w:pPr>
        <w:pStyle w:val="ListeParagraf"/>
        <w:numPr>
          <w:ilvl w:val="0"/>
          <w:numId w:val="38"/>
        </w:numPr>
        <w:tabs>
          <w:tab w:val="left" w:pos="567"/>
          <w:tab w:val="left" w:pos="851"/>
        </w:tabs>
        <w:ind w:left="0" w:firstLine="567"/>
      </w:pPr>
      <w:r w:rsidRPr="0042501F">
        <w:t>Tesis personeline yönelik gerçekleştirilen eğitim faaliyetlerine,</w:t>
      </w:r>
    </w:p>
    <w:p w14:paraId="048B85DB" w14:textId="1F02D43B" w:rsidR="007B6A1E" w:rsidRPr="0042501F" w:rsidRDefault="003C416F" w:rsidP="005B5CAC">
      <w:pPr>
        <w:pStyle w:val="ListeParagraf"/>
        <w:numPr>
          <w:ilvl w:val="0"/>
          <w:numId w:val="38"/>
        </w:numPr>
        <w:tabs>
          <w:tab w:val="left" w:pos="567"/>
          <w:tab w:val="left" w:pos="851"/>
        </w:tabs>
        <w:ind w:left="0" w:firstLine="567"/>
      </w:pPr>
      <w:r w:rsidRPr="0042501F">
        <w:t xml:space="preserve">Tesisin </w:t>
      </w:r>
      <w:r w:rsidR="00FB74F8" w:rsidRPr="0042501F">
        <w:t>güvenlik ve emniyet</w:t>
      </w:r>
      <w:r w:rsidRPr="0042501F">
        <w:t xml:space="preserve"> değerlendirmelerin</w:t>
      </w:r>
      <w:r w:rsidR="00FB74F8" w:rsidRPr="0042501F">
        <w:t>den sorumlu olan komite veya birim</w:t>
      </w:r>
      <w:r w:rsidR="004F4B17" w:rsidRPr="0042501F">
        <w:t>in</w:t>
      </w:r>
      <w:r w:rsidR="003E0B01" w:rsidRPr="0042501F">
        <w:t xml:space="preserve"> </w:t>
      </w:r>
      <w:r w:rsidR="007B6A1E" w:rsidRPr="0042501F">
        <w:t>kararları</w:t>
      </w:r>
      <w:r w:rsidR="007A131D" w:rsidRPr="0042501F">
        <w:t>na</w:t>
      </w:r>
      <w:r w:rsidR="007B6A1E" w:rsidRPr="0042501F">
        <w:t>,</w:t>
      </w:r>
    </w:p>
    <w:p w14:paraId="6E40AC4F" w14:textId="3AFC1B6B" w:rsidR="007A131D" w:rsidRPr="0042501F" w:rsidRDefault="00344F15" w:rsidP="005B5CAC">
      <w:pPr>
        <w:pStyle w:val="ListeParagraf"/>
        <w:numPr>
          <w:ilvl w:val="0"/>
          <w:numId w:val="38"/>
        </w:numPr>
        <w:tabs>
          <w:tab w:val="left" w:pos="567"/>
          <w:tab w:val="left" w:pos="851"/>
        </w:tabs>
        <w:ind w:left="0" w:firstLine="567"/>
      </w:pPr>
      <w:r w:rsidRPr="0042501F">
        <w:t xml:space="preserve">Raporlama döneminde </w:t>
      </w:r>
      <w:r w:rsidR="00A52F38" w:rsidRPr="0042501F">
        <w:t xml:space="preserve">tesiste </w:t>
      </w:r>
      <w:r w:rsidR="00944419" w:rsidRPr="0042501F">
        <w:t xml:space="preserve">meydana gelen </w:t>
      </w:r>
      <w:r w:rsidR="007B6A1E" w:rsidRPr="0042501F">
        <w:t>olaylar</w:t>
      </w:r>
      <w:r w:rsidR="00944419" w:rsidRPr="0042501F">
        <w:t>a</w:t>
      </w:r>
      <w:r w:rsidR="007B6A1E" w:rsidRPr="0042501F">
        <w:t xml:space="preserve">, </w:t>
      </w:r>
    </w:p>
    <w:p w14:paraId="2F74F4D8" w14:textId="27C3FAFC" w:rsidR="00A555DF" w:rsidRPr="0042501F" w:rsidRDefault="00A555DF" w:rsidP="00A555DF">
      <w:pPr>
        <w:pStyle w:val="ListeParagraf"/>
        <w:numPr>
          <w:ilvl w:val="0"/>
          <w:numId w:val="38"/>
        </w:numPr>
        <w:tabs>
          <w:tab w:val="left" w:pos="567"/>
          <w:tab w:val="left" w:pos="851"/>
        </w:tabs>
        <w:ind w:left="0" w:firstLine="567"/>
      </w:pPr>
      <w:r w:rsidRPr="0042501F">
        <w:t xml:space="preserve">Güvenlik açısından önemli yapı, sistem ve </w:t>
      </w:r>
      <w:r w:rsidR="000C4B93" w:rsidRPr="0042501F">
        <w:t>ekipmanlarda</w:t>
      </w:r>
      <w:r w:rsidRPr="0042501F">
        <w:t xml:space="preserve"> tespit edilen sahte, hileli veya şüpheli ürünlere,</w:t>
      </w:r>
    </w:p>
    <w:p w14:paraId="09424831" w14:textId="26BE897C" w:rsidR="00144771" w:rsidRPr="0042501F" w:rsidRDefault="00C668D7" w:rsidP="00A44546">
      <w:pPr>
        <w:tabs>
          <w:tab w:val="left" w:pos="567"/>
        </w:tabs>
        <w:ind w:firstLine="0"/>
        <w:rPr>
          <w:rFonts w:eastAsia="Calibri"/>
        </w:rPr>
      </w:pPr>
      <w:bookmarkStart w:id="5" w:name="_Hlk117088445"/>
      <w:r w:rsidRPr="0042501F">
        <w:rPr>
          <w:rFonts w:eastAsia="Calibri"/>
        </w:rPr>
        <w:tab/>
      </w:r>
      <w:proofErr w:type="gramStart"/>
      <w:r w:rsidR="007A131D" w:rsidRPr="0042501F">
        <w:rPr>
          <w:rFonts w:eastAsia="Calibri"/>
        </w:rPr>
        <w:t>ilişkin</w:t>
      </w:r>
      <w:proofErr w:type="gramEnd"/>
      <w:r w:rsidR="007A131D" w:rsidRPr="0042501F">
        <w:rPr>
          <w:rFonts w:eastAsia="Calibri"/>
        </w:rPr>
        <w:t xml:space="preserve"> </w:t>
      </w:r>
      <w:bookmarkEnd w:id="5"/>
      <w:r w:rsidR="00B940D4" w:rsidRPr="0042501F">
        <w:rPr>
          <w:rFonts w:eastAsia="Calibri"/>
        </w:rPr>
        <w:t>bilgilere yer verilir</w:t>
      </w:r>
      <w:r w:rsidR="00A44546" w:rsidRPr="0042501F">
        <w:rPr>
          <w:rFonts w:eastAsia="Calibri"/>
        </w:rPr>
        <w:t>.</w:t>
      </w:r>
    </w:p>
    <w:p w14:paraId="76AD12D7" w14:textId="77777777" w:rsidR="00175A4E" w:rsidRPr="0042501F" w:rsidRDefault="00175A4E" w:rsidP="00A44546">
      <w:pPr>
        <w:tabs>
          <w:tab w:val="left" w:pos="567"/>
        </w:tabs>
        <w:ind w:firstLine="0"/>
        <w:rPr>
          <w:rFonts w:eastAsia="Calibri"/>
          <w:vanish/>
          <w:sz w:val="20"/>
        </w:rPr>
      </w:pPr>
    </w:p>
    <w:p w14:paraId="05B66C44" w14:textId="230060AE" w:rsidR="00C668D7" w:rsidRPr="0042501F" w:rsidRDefault="00496C20" w:rsidP="007830D8">
      <w:pPr>
        <w:tabs>
          <w:tab w:val="left" w:pos="993"/>
        </w:tabs>
        <w:ind w:left="567" w:firstLine="0"/>
        <w:rPr>
          <w:rFonts w:eastAsia="Calibri"/>
        </w:rPr>
      </w:pPr>
      <w:r w:rsidRPr="0042501F">
        <w:rPr>
          <w:rFonts w:eastAsia="Calibri"/>
        </w:rPr>
        <w:t>(</w:t>
      </w:r>
      <w:r w:rsidR="002926FE" w:rsidRPr="0042501F">
        <w:rPr>
          <w:rFonts w:eastAsia="Calibri"/>
        </w:rPr>
        <w:t>4</w:t>
      </w:r>
      <w:r w:rsidRPr="0042501F">
        <w:rPr>
          <w:rFonts w:eastAsia="Calibri"/>
        </w:rPr>
        <w:t xml:space="preserve">) </w:t>
      </w:r>
      <w:r w:rsidR="007B6A1E" w:rsidRPr="0042501F">
        <w:rPr>
          <w:rFonts w:eastAsia="Calibri"/>
        </w:rPr>
        <w:t>Yıllık raporda</w:t>
      </w:r>
      <w:r w:rsidR="0032702C" w:rsidRPr="0042501F">
        <w:rPr>
          <w:rFonts w:eastAsia="Calibri"/>
        </w:rPr>
        <w:t>, aylık raporda sunulan bilgilere ek olarak</w:t>
      </w:r>
      <w:r w:rsidR="00C668D7" w:rsidRPr="0042501F">
        <w:rPr>
          <w:rFonts w:eastAsia="Calibri"/>
        </w:rPr>
        <w:t>;</w:t>
      </w:r>
    </w:p>
    <w:p w14:paraId="0775BB7F" w14:textId="50FCCA8F" w:rsidR="007B6A1E" w:rsidRPr="0042501F" w:rsidRDefault="007B6A1E" w:rsidP="005B5CAC">
      <w:pPr>
        <w:pStyle w:val="ListeParagraf"/>
        <w:numPr>
          <w:ilvl w:val="0"/>
          <w:numId w:val="39"/>
        </w:numPr>
        <w:tabs>
          <w:tab w:val="left" w:pos="567"/>
          <w:tab w:val="left" w:pos="851"/>
        </w:tabs>
        <w:ind w:left="0" w:firstLine="567"/>
      </w:pPr>
      <w:r w:rsidRPr="0042501F">
        <w:t>Raporlama dönemi</w:t>
      </w:r>
      <w:r w:rsidR="000A21F5" w:rsidRPr="0042501F">
        <w:t xml:space="preserve">nde gerçekleştirilen </w:t>
      </w:r>
      <w:r w:rsidRPr="0042501F">
        <w:t>güvenlik açısından önemli test ve analizler ile bunların tesis tasarımı</w:t>
      </w:r>
      <w:r w:rsidR="00E722AF" w:rsidRPr="0042501F">
        <w:t>, saha ve</w:t>
      </w:r>
      <w:r w:rsidRPr="0042501F">
        <w:t xml:space="preserve"> inşaat sürecine</w:t>
      </w:r>
      <w:r w:rsidR="00DE2726" w:rsidRPr="0042501F">
        <w:t xml:space="preserve"> yönelik</w:t>
      </w:r>
      <w:r w:rsidRPr="0042501F">
        <w:t xml:space="preserve"> </w:t>
      </w:r>
      <w:r w:rsidR="004F0A25" w:rsidRPr="0042501F">
        <w:t xml:space="preserve">olası etkilerine </w:t>
      </w:r>
      <w:r w:rsidR="001B742D" w:rsidRPr="0042501F">
        <w:t>ilişkin değerlendirmeler</w:t>
      </w:r>
      <w:r w:rsidR="00364D4A" w:rsidRPr="0042501F">
        <w:t>i</w:t>
      </w:r>
      <w:r w:rsidR="000A21F5" w:rsidRPr="0042501F">
        <w:t>,</w:t>
      </w:r>
    </w:p>
    <w:p w14:paraId="4AA6B600" w14:textId="7C18E892" w:rsidR="007B6A1E" w:rsidRPr="0042501F" w:rsidRDefault="007B6A1E" w:rsidP="005B5CAC">
      <w:pPr>
        <w:pStyle w:val="ListeParagraf"/>
        <w:numPr>
          <w:ilvl w:val="0"/>
          <w:numId w:val="39"/>
        </w:numPr>
        <w:tabs>
          <w:tab w:val="left" w:pos="567"/>
          <w:tab w:val="left" w:pos="851"/>
        </w:tabs>
        <w:ind w:left="0" w:firstLine="567"/>
      </w:pPr>
      <w:r w:rsidRPr="0042501F">
        <w:t>Güvenlik açısından önemli</w:t>
      </w:r>
      <w:r w:rsidR="000A21F5" w:rsidRPr="0042501F">
        <w:t xml:space="preserve"> yapı, sistem ve </w:t>
      </w:r>
      <w:r w:rsidR="000C4B93" w:rsidRPr="0042501F">
        <w:t>ekipmanlarda</w:t>
      </w:r>
      <w:r w:rsidR="000A21F5" w:rsidRPr="0042501F">
        <w:t>ki</w:t>
      </w:r>
      <w:r w:rsidRPr="0042501F">
        <w:t xml:space="preserve"> tasarım değişiklikleri</w:t>
      </w:r>
      <w:r w:rsidR="00C668D7" w:rsidRPr="0042501F">
        <w:t>ni</w:t>
      </w:r>
      <w:r w:rsidR="0032702C" w:rsidRPr="0042501F">
        <w:t xml:space="preserve">n </w:t>
      </w:r>
      <w:r w:rsidR="00812F3B" w:rsidRPr="0042501F">
        <w:t>tesis güvenliğine etkisine ilişkin değerlendirmeler</w:t>
      </w:r>
      <w:r w:rsidR="00364D4A" w:rsidRPr="0042501F">
        <w:t>i</w:t>
      </w:r>
      <w:r w:rsidRPr="0042501F">
        <w:t xml:space="preserve">, </w:t>
      </w:r>
    </w:p>
    <w:p w14:paraId="3211C9D7" w14:textId="0FA925CF" w:rsidR="00941673" w:rsidRPr="0042501F" w:rsidRDefault="00941673" w:rsidP="005B5CAC">
      <w:pPr>
        <w:pStyle w:val="ListeParagraf"/>
        <w:numPr>
          <w:ilvl w:val="0"/>
          <w:numId w:val="39"/>
        </w:numPr>
        <w:tabs>
          <w:tab w:val="left" w:pos="567"/>
          <w:tab w:val="left" w:pos="851"/>
        </w:tabs>
        <w:ind w:left="0" w:firstLine="567"/>
      </w:pPr>
      <w:r w:rsidRPr="0042501F">
        <w:t>İşletme deneyimlerin</w:t>
      </w:r>
      <w:r w:rsidR="00D60E0F" w:rsidRPr="0042501F">
        <w:t xml:space="preserve">e ilişkin </w:t>
      </w:r>
      <w:proofErr w:type="gramStart"/>
      <w:r w:rsidR="00D60E0F" w:rsidRPr="0042501F">
        <w:t>2</w:t>
      </w:r>
      <w:r w:rsidR="00992458">
        <w:t>0</w:t>
      </w:r>
      <w:r w:rsidR="00D60E0F" w:rsidRPr="0042501F">
        <w:t xml:space="preserve"> </w:t>
      </w:r>
      <w:proofErr w:type="spellStart"/>
      <w:r w:rsidR="00F36DA7" w:rsidRPr="0042501F">
        <w:t>nci</w:t>
      </w:r>
      <w:proofErr w:type="spellEnd"/>
      <w:proofErr w:type="gramEnd"/>
      <w:r w:rsidRPr="0042501F">
        <w:t xml:space="preserve"> maddede belirtilen </w:t>
      </w:r>
      <w:r w:rsidR="00637138" w:rsidRPr="0042501F">
        <w:t>faaliyetler ve değerlendirmeleri,</w:t>
      </w:r>
    </w:p>
    <w:p w14:paraId="2E6EA0C5" w14:textId="422C38D8" w:rsidR="00941673" w:rsidRPr="0042501F" w:rsidRDefault="00D60E0F" w:rsidP="005B5CAC">
      <w:pPr>
        <w:pStyle w:val="ListeParagraf"/>
        <w:numPr>
          <w:ilvl w:val="0"/>
          <w:numId w:val="39"/>
        </w:numPr>
        <w:tabs>
          <w:tab w:val="left" w:pos="567"/>
          <w:tab w:val="left" w:pos="851"/>
        </w:tabs>
        <w:ind w:left="0" w:firstLine="567"/>
      </w:pPr>
      <w:r w:rsidRPr="0042501F">
        <w:t>Denetimlere ilişkin 2</w:t>
      </w:r>
      <w:r w:rsidR="00992458">
        <w:t>1</w:t>
      </w:r>
      <w:r w:rsidRPr="0042501F">
        <w:t xml:space="preserve"> </w:t>
      </w:r>
      <w:r w:rsidR="00992458">
        <w:t>inci</w:t>
      </w:r>
      <w:r w:rsidR="00941673" w:rsidRPr="0042501F">
        <w:t xml:space="preserve"> madd</w:t>
      </w:r>
      <w:r w:rsidR="001B742D" w:rsidRPr="0042501F">
        <w:t>ede belirtilen değerlendirmeler</w:t>
      </w:r>
      <w:r w:rsidR="00364D4A" w:rsidRPr="0042501F">
        <w:t>i</w:t>
      </w:r>
      <w:r w:rsidR="00941673" w:rsidRPr="0042501F">
        <w:t>,</w:t>
      </w:r>
    </w:p>
    <w:p w14:paraId="45799999" w14:textId="079BE85E" w:rsidR="004F4B17" w:rsidRPr="0042501F" w:rsidRDefault="0095086B" w:rsidP="005B5CAC">
      <w:pPr>
        <w:pStyle w:val="ListeParagraf"/>
        <w:numPr>
          <w:ilvl w:val="0"/>
          <w:numId w:val="39"/>
        </w:numPr>
        <w:tabs>
          <w:tab w:val="left" w:pos="567"/>
          <w:tab w:val="left" w:pos="851"/>
        </w:tabs>
        <w:ind w:left="0" w:firstLine="567"/>
      </w:pPr>
      <w:r w:rsidRPr="0042501F">
        <w:t>İşletme</w:t>
      </w:r>
      <w:r w:rsidR="00496C20" w:rsidRPr="0042501F">
        <w:t xml:space="preserve"> ömrü yönetimi ve </w:t>
      </w:r>
      <w:r w:rsidR="00B940D4" w:rsidRPr="0042501F">
        <w:t xml:space="preserve">yönetim sistemi </w:t>
      </w:r>
      <w:r w:rsidR="00496C20" w:rsidRPr="0042501F">
        <w:t>faaliyetleri</w:t>
      </w:r>
      <w:r w:rsidR="00B940D4" w:rsidRPr="0042501F">
        <w:t>ne ilişkin alınan önlemler</w:t>
      </w:r>
      <w:r w:rsidR="00364D4A" w:rsidRPr="0042501F">
        <w:t>i</w:t>
      </w:r>
      <w:r w:rsidR="00B940D4" w:rsidRPr="0042501F">
        <w:t>,</w:t>
      </w:r>
    </w:p>
    <w:p w14:paraId="3B5E0C99" w14:textId="561014CE" w:rsidR="00C668D7" w:rsidRPr="0042501F" w:rsidRDefault="00364D4A" w:rsidP="00C668D7">
      <w:pPr>
        <w:ind w:left="567" w:firstLine="0"/>
        <w:rPr>
          <w:rFonts w:eastAsia="Calibri"/>
        </w:rPr>
      </w:pPr>
      <w:proofErr w:type="gramStart"/>
      <w:r w:rsidRPr="0042501F">
        <w:rPr>
          <w:rFonts w:eastAsia="Calibri"/>
        </w:rPr>
        <w:t>içeren</w:t>
      </w:r>
      <w:proofErr w:type="gramEnd"/>
      <w:r w:rsidR="001B742D" w:rsidRPr="0042501F">
        <w:rPr>
          <w:rFonts w:eastAsia="Calibri"/>
        </w:rPr>
        <w:t xml:space="preserve"> bilgilere </w:t>
      </w:r>
      <w:r w:rsidR="006E6CB1" w:rsidRPr="0042501F">
        <w:rPr>
          <w:rFonts w:eastAsia="Calibri"/>
        </w:rPr>
        <w:t>yer verilir</w:t>
      </w:r>
      <w:r w:rsidR="009C46D6" w:rsidRPr="0042501F">
        <w:rPr>
          <w:rFonts w:eastAsia="Calibri"/>
        </w:rPr>
        <w:t>.</w:t>
      </w:r>
    </w:p>
    <w:p w14:paraId="0CF09C85" w14:textId="675A97EB" w:rsidR="0042098C" w:rsidRPr="0042501F" w:rsidRDefault="002926FE" w:rsidP="00A44546">
      <w:pPr>
        <w:tabs>
          <w:tab w:val="left" w:pos="0"/>
          <w:tab w:val="left" w:pos="567"/>
        </w:tabs>
        <w:ind w:firstLine="0"/>
        <w:rPr>
          <w:rFonts w:eastAsia="Calibri"/>
        </w:rPr>
      </w:pPr>
      <w:r w:rsidRPr="0042501F">
        <w:rPr>
          <w:rFonts w:eastAsia="Calibri"/>
        </w:rPr>
        <w:tab/>
        <w:t>(5</w:t>
      </w:r>
      <w:r w:rsidR="00941E5F" w:rsidRPr="0042501F">
        <w:rPr>
          <w:rFonts w:eastAsia="Calibri"/>
        </w:rPr>
        <w:t xml:space="preserve">) </w:t>
      </w:r>
      <w:r w:rsidR="0042098C" w:rsidRPr="0042501F">
        <w:rPr>
          <w:rFonts w:eastAsia="Calibri"/>
        </w:rPr>
        <w:t xml:space="preserve">Aylık rapor </w:t>
      </w:r>
      <w:r w:rsidR="00DD7BE2" w:rsidRPr="0042501F">
        <w:rPr>
          <w:rFonts w:eastAsia="Calibri"/>
        </w:rPr>
        <w:t xml:space="preserve">takip eden </w:t>
      </w:r>
      <w:r w:rsidR="0042098C" w:rsidRPr="0042501F">
        <w:rPr>
          <w:rFonts w:eastAsia="Calibri"/>
        </w:rPr>
        <w:t xml:space="preserve">ayın ilk on günü içinde, yıllık rapor ise takip eden yılın </w:t>
      </w:r>
      <w:proofErr w:type="gramStart"/>
      <w:r w:rsidR="0042098C" w:rsidRPr="0042501F">
        <w:rPr>
          <w:rFonts w:eastAsia="Calibri"/>
        </w:rPr>
        <w:t>Mart</w:t>
      </w:r>
      <w:proofErr w:type="gramEnd"/>
      <w:r w:rsidR="0042098C" w:rsidRPr="0042501F">
        <w:rPr>
          <w:rFonts w:eastAsia="Calibri"/>
        </w:rPr>
        <w:t xml:space="preserve"> ayı içinde Kuruma sunulur.</w:t>
      </w:r>
    </w:p>
    <w:p w14:paraId="54B1AB91" w14:textId="048860B9" w:rsidR="001D6F0F" w:rsidRPr="0042501F" w:rsidRDefault="002926FE" w:rsidP="007830D8">
      <w:pPr>
        <w:tabs>
          <w:tab w:val="left" w:pos="0"/>
          <w:tab w:val="left" w:pos="567"/>
          <w:tab w:val="left" w:pos="851"/>
        </w:tabs>
        <w:ind w:firstLine="0"/>
      </w:pPr>
      <w:r w:rsidRPr="0042501F">
        <w:tab/>
        <w:t>(6</w:t>
      </w:r>
      <w:r w:rsidR="0042098C" w:rsidRPr="0042501F">
        <w:t>)</w:t>
      </w:r>
      <w:r w:rsidR="000D6463" w:rsidRPr="0042501F">
        <w:t xml:space="preserve"> </w:t>
      </w:r>
      <w:r w:rsidR="001D6F0F" w:rsidRPr="0042501F">
        <w:t xml:space="preserve">Saha </w:t>
      </w:r>
      <w:r w:rsidR="0042098C" w:rsidRPr="0042501F">
        <w:t xml:space="preserve">parametrelerinin izlenmesine yönelik program </w:t>
      </w:r>
      <w:r w:rsidR="007830D8" w:rsidRPr="0042501F">
        <w:t>kapsamında</w:t>
      </w:r>
      <w:r w:rsidR="001D6F0F" w:rsidRPr="0042501F">
        <w:t xml:space="preserve"> sismik, </w:t>
      </w:r>
      <w:proofErr w:type="spellStart"/>
      <w:r w:rsidR="001D6F0F" w:rsidRPr="0042501F">
        <w:t>jeoteknik</w:t>
      </w:r>
      <w:proofErr w:type="spellEnd"/>
      <w:r w:rsidR="001D6F0F" w:rsidRPr="0042501F">
        <w:t>, jeodinamik, hidrolojik, hidrojeolojik ve meteorolojik saha karakteristiklerine ilişkin</w:t>
      </w:r>
      <w:r w:rsidR="0042098C" w:rsidRPr="0042501F">
        <w:t xml:space="preserve"> bir önceki takvim yılına ait</w:t>
      </w:r>
      <w:r w:rsidR="001D6F0F" w:rsidRPr="0042501F">
        <w:t xml:space="preserve"> izleme sonuçları</w:t>
      </w:r>
      <w:r w:rsidR="0042098C" w:rsidRPr="0042501F">
        <w:t>nı içeren rapor</w:t>
      </w:r>
      <w:r w:rsidR="001D6F0F" w:rsidRPr="0042501F">
        <w:t xml:space="preserve"> </w:t>
      </w:r>
      <w:r w:rsidR="0042098C" w:rsidRPr="0042501F">
        <w:t xml:space="preserve">takip eden yılın </w:t>
      </w:r>
      <w:proofErr w:type="gramStart"/>
      <w:r w:rsidR="0042098C" w:rsidRPr="0042501F">
        <w:t>Mart</w:t>
      </w:r>
      <w:proofErr w:type="gramEnd"/>
      <w:r w:rsidR="0042098C" w:rsidRPr="0042501F">
        <w:t xml:space="preserve"> ayı içinde Kuruma sunulur</w:t>
      </w:r>
      <w:r w:rsidR="001D6F0F" w:rsidRPr="0042501F">
        <w:t>.</w:t>
      </w:r>
    </w:p>
    <w:p w14:paraId="50F5B8DE" w14:textId="1059B883" w:rsidR="00E22870" w:rsidRPr="0042501F" w:rsidRDefault="00EE58BD" w:rsidP="0042098C">
      <w:pPr>
        <w:tabs>
          <w:tab w:val="left" w:pos="0"/>
          <w:tab w:val="left" w:pos="567"/>
        </w:tabs>
        <w:ind w:firstLine="0"/>
      </w:pPr>
      <w:r w:rsidRPr="0042501F">
        <w:rPr>
          <w:rFonts w:eastAsia="Calibri"/>
        </w:rPr>
        <w:tab/>
      </w:r>
      <w:bookmarkStart w:id="6" w:name="_Hlk140422672"/>
      <w:bookmarkStart w:id="7" w:name="_Hlk113287292"/>
      <w:r w:rsidR="00E22870" w:rsidRPr="0042501F">
        <w:rPr>
          <w:rFonts w:cs="Arial"/>
          <w:b/>
          <w:bCs/>
          <w:iCs/>
          <w:szCs w:val="28"/>
        </w:rPr>
        <w:t xml:space="preserve">İşletmeye </w:t>
      </w:r>
      <w:r w:rsidR="00717872" w:rsidRPr="0042501F">
        <w:rPr>
          <w:rFonts w:cs="Arial"/>
          <w:b/>
          <w:bCs/>
          <w:iCs/>
          <w:szCs w:val="28"/>
        </w:rPr>
        <w:t>alma sürecine ilişkin raporlar</w:t>
      </w:r>
      <w:r w:rsidR="00717872" w:rsidRPr="0042501F">
        <w:t xml:space="preserve"> </w:t>
      </w:r>
    </w:p>
    <w:bookmarkEnd w:id="6"/>
    <w:p w14:paraId="2AC4AB9A" w14:textId="77777777" w:rsidR="00F27DC0" w:rsidRPr="0042501F" w:rsidRDefault="002C4052" w:rsidP="007B6A1E">
      <w:pPr>
        <w:pStyle w:val="ListeParagraf"/>
        <w:numPr>
          <w:ilvl w:val="0"/>
          <w:numId w:val="1"/>
        </w:numPr>
        <w:spacing w:before="40" w:after="40"/>
      </w:pPr>
      <w:r w:rsidRPr="0042501F">
        <w:t>(</w:t>
      </w:r>
      <w:r w:rsidR="00E22870" w:rsidRPr="0042501F">
        <w:t>1</w:t>
      </w:r>
      <w:r w:rsidRPr="0042501F">
        <w:t>)</w:t>
      </w:r>
      <w:r w:rsidR="007B6A1E" w:rsidRPr="0042501F">
        <w:t xml:space="preserve"> İşletmeye alma sürecinde</w:t>
      </w:r>
      <w:r w:rsidR="00F27DC0" w:rsidRPr="0042501F">
        <w:t>;</w:t>
      </w:r>
    </w:p>
    <w:p w14:paraId="23CE8A5F" w14:textId="337A4DD7" w:rsidR="00F27DC0" w:rsidRPr="0042501F" w:rsidRDefault="00F27DC0" w:rsidP="005B5CAC">
      <w:pPr>
        <w:pStyle w:val="ListeParagraf"/>
        <w:numPr>
          <w:ilvl w:val="0"/>
          <w:numId w:val="33"/>
        </w:numPr>
        <w:tabs>
          <w:tab w:val="left" w:pos="851"/>
        </w:tabs>
        <w:spacing w:before="40" w:after="40"/>
        <w:ind w:left="0" w:firstLine="567"/>
        <w:rPr>
          <w:color w:val="000000"/>
        </w:rPr>
      </w:pPr>
      <w:r w:rsidRPr="0042501F">
        <w:rPr>
          <w:color w:val="000000"/>
        </w:rPr>
        <w:t>Her</w:t>
      </w:r>
      <w:r w:rsidR="00C76668" w:rsidRPr="0042501F">
        <w:rPr>
          <w:color w:val="000000"/>
        </w:rPr>
        <w:t xml:space="preserve"> bir işletmeye alma testi</w:t>
      </w:r>
      <w:r w:rsidR="003B7824" w:rsidRPr="0042501F">
        <w:rPr>
          <w:color w:val="000000"/>
        </w:rPr>
        <w:t>nin</w:t>
      </w:r>
      <w:r w:rsidR="00C76668" w:rsidRPr="0042501F">
        <w:rPr>
          <w:color w:val="000000"/>
        </w:rPr>
        <w:t xml:space="preserve"> tamamlan</w:t>
      </w:r>
      <w:r w:rsidR="003B7824" w:rsidRPr="0042501F">
        <w:rPr>
          <w:color w:val="000000"/>
        </w:rPr>
        <w:t xml:space="preserve">masını takiben </w:t>
      </w:r>
      <w:r w:rsidR="004938F2" w:rsidRPr="0042501F">
        <w:rPr>
          <w:color w:val="000000"/>
        </w:rPr>
        <w:t xml:space="preserve">test sonuç kayıtlarını içeren </w:t>
      </w:r>
      <w:r w:rsidR="00C76668" w:rsidRPr="0042501F">
        <w:rPr>
          <w:color w:val="000000"/>
        </w:rPr>
        <w:t xml:space="preserve">test sonuç </w:t>
      </w:r>
      <w:r w:rsidRPr="0042501F">
        <w:rPr>
          <w:color w:val="000000"/>
        </w:rPr>
        <w:t>raporu,</w:t>
      </w:r>
    </w:p>
    <w:p w14:paraId="2BA8881E" w14:textId="58D4BDF7" w:rsidR="00F27DC0" w:rsidRPr="0042501F" w:rsidRDefault="00F27DC0" w:rsidP="005B5CAC">
      <w:pPr>
        <w:pStyle w:val="ListeParagraf"/>
        <w:numPr>
          <w:ilvl w:val="0"/>
          <w:numId w:val="33"/>
        </w:numPr>
        <w:tabs>
          <w:tab w:val="left" w:pos="851"/>
        </w:tabs>
        <w:ind w:left="0" w:firstLine="567"/>
        <w:rPr>
          <w:rFonts w:eastAsia="Calibri"/>
        </w:rPr>
      </w:pPr>
      <w:r w:rsidRPr="0042501F">
        <w:rPr>
          <w:rFonts w:eastAsia="Calibri"/>
        </w:rPr>
        <w:lastRenderedPageBreak/>
        <w:t xml:space="preserve">İşletmeye alma sürecine yönelik program çerçevesinde yürütülen faaliyetlerin tamamlanmasını takiben </w:t>
      </w:r>
      <w:r w:rsidRPr="0042501F">
        <w:rPr>
          <w:color w:val="000000"/>
        </w:rPr>
        <w:t xml:space="preserve">Kuruluşun </w:t>
      </w:r>
      <w:r w:rsidRPr="0042501F">
        <w:rPr>
          <w:rFonts w:eastAsia="Calibri"/>
        </w:rPr>
        <w:t>programa ilişkin değerlendirmesini içeren sonuç raporu</w:t>
      </w:r>
      <w:r w:rsidR="004938F2" w:rsidRPr="0042501F">
        <w:rPr>
          <w:rFonts w:eastAsia="Calibri"/>
        </w:rPr>
        <w:t>,</w:t>
      </w:r>
      <w:r w:rsidRPr="0042501F">
        <w:rPr>
          <w:rFonts w:eastAsia="Calibri"/>
        </w:rPr>
        <w:t xml:space="preserve"> </w:t>
      </w:r>
    </w:p>
    <w:p w14:paraId="459F3581" w14:textId="74888DC2" w:rsidR="00F27DC0" w:rsidRPr="0042501F" w:rsidRDefault="00F27DC0" w:rsidP="005B5CAC">
      <w:pPr>
        <w:pStyle w:val="ListeParagraf"/>
        <w:numPr>
          <w:ilvl w:val="0"/>
          <w:numId w:val="33"/>
        </w:numPr>
        <w:tabs>
          <w:tab w:val="left" w:pos="851"/>
        </w:tabs>
        <w:ind w:left="0" w:firstLine="567"/>
        <w:rPr>
          <w:rFonts w:eastAsia="Calibri"/>
        </w:rPr>
      </w:pPr>
      <w:r w:rsidRPr="0042501F">
        <w:rPr>
          <w:rFonts w:eastAsia="Calibri"/>
        </w:rPr>
        <w:t xml:space="preserve">İşletmeye alma programının ayrı fazlara bölündüğü durumda, her bir fazın tamamlanmasını takiben o faza ilişkin </w:t>
      </w:r>
      <w:r w:rsidRPr="0042501F">
        <w:rPr>
          <w:color w:val="000000"/>
        </w:rPr>
        <w:t xml:space="preserve">Kuruluşun </w:t>
      </w:r>
      <w:r w:rsidRPr="0042501F">
        <w:rPr>
          <w:rFonts w:eastAsia="Calibri"/>
        </w:rPr>
        <w:t>değerlendirmelerini içeren faz raporu</w:t>
      </w:r>
      <w:r w:rsidR="004938F2" w:rsidRPr="0042501F">
        <w:rPr>
          <w:rFonts w:eastAsia="Calibri"/>
        </w:rPr>
        <w:t>,</w:t>
      </w:r>
      <w:r w:rsidRPr="0042501F">
        <w:rPr>
          <w:rFonts w:eastAsia="Calibri"/>
        </w:rPr>
        <w:t xml:space="preserve"> </w:t>
      </w:r>
    </w:p>
    <w:p w14:paraId="78CEC94E" w14:textId="7047677E" w:rsidR="007B6A1E" w:rsidRPr="0042501F" w:rsidRDefault="00F27DC0" w:rsidP="00F27DC0">
      <w:pPr>
        <w:pStyle w:val="ListeParagraf"/>
        <w:spacing w:before="40" w:after="40"/>
        <w:ind w:left="0"/>
      </w:pPr>
      <w:proofErr w:type="gramStart"/>
      <w:r w:rsidRPr="0042501F">
        <w:rPr>
          <w:color w:val="000000"/>
        </w:rPr>
        <w:t>bu</w:t>
      </w:r>
      <w:proofErr w:type="gramEnd"/>
      <w:r w:rsidRPr="0042501F">
        <w:rPr>
          <w:color w:val="000000"/>
        </w:rPr>
        <w:t xml:space="preserve"> Yönetmelikte ve </w:t>
      </w:r>
      <w:r w:rsidR="0019099B" w:rsidRPr="0042501F">
        <w:rPr>
          <w:color w:val="000000"/>
        </w:rPr>
        <w:t xml:space="preserve">17/03/2023 tarihli ve 32135 sayılı Resmî </w:t>
      </w:r>
      <w:proofErr w:type="spellStart"/>
      <w:r w:rsidR="0019099B" w:rsidRPr="0042501F">
        <w:rPr>
          <w:color w:val="000000"/>
        </w:rPr>
        <w:t>Gazete’de</w:t>
      </w:r>
      <w:proofErr w:type="spellEnd"/>
      <w:r w:rsidR="0019099B" w:rsidRPr="0042501F">
        <w:rPr>
          <w:color w:val="000000"/>
        </w:rPr>
        <w:t xml:space="preserve"> yayımlanan Nükleer Tesislere İlişkin Yetkilendirmeler Yönetmeliğinde </w:t>
      </w:r>
      <w:r w:rsidR="0067473A" w:rsidRPr="0042501F">
        <w:t>belirtilen sürelere uygun olarak</w:t>
      </w:r>
      <w:r w:rsidR="007B6A1E" w:rsidRPr="0042501F">
        <w:t xml:space="preserve"> </w:t>
      </w:r>
      <w:r w:rsidR="001C2F93" w:rsidRPr="0042501F">
        <w:t>Kuruluş</w:t>
      </w:r>
      <w:r w:rsidR="007B6A1E" w:rsidRPr="0042501F">
        <w:t xml:space="preserve"> tarafından </w:t>
      </w:r>
      <w:r w:rsidRPr="0042501F">
        <w:rPr>
          <w:rFonts w:eastAsia="Calibri"/>
        </w:rPr>
        <w:t>Kuruma sunulur.</w:t>
      </w:r>
    </w:p>
    <w:p w14:paraId="2FEA28D6" w14:textId="21579542" w:rsidR="00680E44" w:rsidRPr="0042501F" w:rsidRDefault="007B6A1E" w:rsidP="00071244">
      <w:pPr>
        <w:rPr>
          <w:rFonts w:eastAsia="Calibri"/>
        </w:rPr>
      </w:pPr>
      <w:r w:rsidRPr="0042501F">
        <w:t>(2)</w:t>
      </w:r>
      <w:r w:rsidR="002C4052" w:rsidRPr="0042501F">
        <w:t xml:space="preserve"> </w:t>
      </w:r>
      <w:bookmarkEnd w:id="7"/>
      <w:r w:rsidR="008B4835" w:rsidRPr="0042501F">
        <w:t>T</w:t>
      </w:r>
      <w:r w:rsidR="004F3AA6" w:rsidRPr="0042501F">
        <w:rPr>
          <w:rFonts w:eastAsia="Calibri"/>
        </w:rPr>
        <w:t xml:space="preserve">est sonuç </w:t>
      </w:r>
      <w:r w:rsidR="006D451A" w:rsidRPr="0042501F">
        <w:rPr>
          <w:rFonts w:eastAsia="Calibri"/>
        </w:rPr>
        <w:t>rapor</w:t>
      </w:r>
      <w:r w:rsidR="004F3AA6" w:rsidRPr="0042501F">
        <w:rPr>
          <w:rFonts w:eastAsia="Calibri"/>
        </w:rPr>
        <w:t>un</w:t>
      </w:r>
      <w:r w:rsidR="006D451A" w:rsidRPr="0042501F">
        <w:rPr>
          <w:rFonts w:eastAsia="Calibri"/>
        </w:rPr>
        <w:t>da</w:t>
      </w:r>
      <w:r w:rsidR="005C2E49" w:rsidRPr="0042501F">
        <w:rPr>
          <w:rFonts w:eastAsia="Calibri"/>
        </w:rPr>
        <w:t xml:space="preserve">; </w:t>
      </w:r>
      <w:r w:rsidR="005C2E49" w:rsidRPr="0042501F">
        <w:t xml:space="preserve">testlerin ilgili </w:t>
      </w:r>
      <w:r w:rsidR="00175A4E" w:rsidRPr="0042501F">
        <w:t xml:space="preserve">test </w:t>
      </w:r>
      <w:r w:rsidR="005C2E49" w:rsidRPr="0042501F">
        <w:t>prosedürler</w:t>
      </w:r>
      <w:r w:rsidR="006D05C7" w:rsidRPr="0042501F">
        <w:t>in</w:t>
      </w:r>
      <w:r w:rsidR="005C2E49" w:rsidRPr="0042501F">
        <w:t xml:space="preserve">e uygun olarak gerçekleştirildiğine, </w:t>
      </w:r>
      <w:r w:rsidR="006D05C7" w:rsidRPr="0042501F">
        <w:t>test sonu</w:t>
      </w:r>
      <w:r w:rsidR="000E525C" w:rsidRPr="0042501F">
        <w:t xml:space="preserve">çlarına, bu sonuçların </w:t>
      </w:r>
      <w:r w:rsidR="006D451A" w:rsidRPr="0042501F">
        <w:t>test</w:t>
      </w:r>
      <w:r w:rsidR="006D451A" w:rsidRPr="0042501F">
        <w:rPr>
          <w:rFonts w:eastAsia="Calibri"/>
        </w:rPr>
        <w:t xml:space="preserve"> </w:t>
      </w:r>
      <w:r w:rsidR="005C2E49" w:rsidRPr="0042501F">
        <w:rPr>
          <w:rFonts w:eastAsia="Calibri"/>
        </w:rPr>
        <w:t xml:space="preserve">kabul kriterlerini </w:t>
      </w:r>
      <w:r w:rsidR="00175A4E" w:rsidRPr="0042501F">
        <w:rPr>
          <w:rFonts w:eastAsia="Calibri"/>
        </w:rPr>
        <w:t xml:space="preserve">karşılayıp karşılamadığına </w:t>
      </w:r>
      <w:r w:rsidR="00E23DF4" w:rsidRPr="0042501F">
        <w:rPr>
          <w:rFonts w:eastAsia="Calibri"/>
        </w:rPr>
        <w:t xml:space="preserve">ve testi tamamlanan </w:t>
      </w:r>
      <w:r w:rsidR="00E23DF4" w:rsidRPr="0042501F">
        <w:t xml:space="preserve">ekipman ve sistemlerin </w:t>
      </w:r>
      <w:r w:rsidR="00962EE3" w:rsidRPr="0042501F">
        <w:t xml:space="preserve">tasarımda tanımlanan </w:t>
      </w:r>
      <w:r w:rsidR="00991D1F" w:rsidRPr="0042501F">
        <w:t>güvenlik fonksiyonunu yerine getirebileceğine</w:t>
      </w:r>
      <w:r w:rsidR="00E23DF4" w:rsidRPr="0042501F">
        <w:t xml:space="preserve"> </w:t>
      </w:r>
      <w:r w:rsidR="006D451A" w:rsidRPr="0042501F">
        <w:rPr>
          <w:rFonts w:eastAsia="Calibri"/>
        </w:rPr>
        <w:t xml:space="preserve">ilişkin </w:t>
      </w:r>
      <w:r w:rsidR="001C2F93" w:rsidRPr="0042501F">
        <w:t>Kuruluş</w:t>
      </w:r>
      <w:r w:rsidR="004C3EBC" w:rsidRPr="0042501F">
        <w:t xml:space="preserve"> tarafından gerçekleştirilen </w:t>
      </w:r>
      <w:r w:rsidR="005C2E49" w:rsidRPr="0042501F">
        <w:t>değerlendirmeler</w:t>
      </w:r>
      <w:r w:rsidR="004C3EBC" w:rsidRPr="0042501F">
        <w:t xml:space="preserve">e </w:t>
      </w:r>
      <w:r w:rsidR="004C3EBC" w:rsidRPr="0042501F">
        <w:rPr>
          <w:rFonts w:eastAsia="Calibri"/>
        </w:rPr>
        <w:t>yer verilir.</w:t>
      </w:r>
      <w:r w:rsidR="005C2E49" w:rsidRPr="0042501F">
        <w:rPr>
          <w:rFonts w:eastAsia="Calibri"/>
        </w:rPr>
        <w:t xml:space="preserve"> </w:t>
      </w:r>
    </w:p>
    <w:p w14:paraId="67D4C489" w14:textId="34B99AC1" w:rsidR="007B7992" w:rsidRPr="0042501F" w:rsidRDefault="00680E44" w:rsidP="00C33E95">
      <w:pPr>
        <w:rPr>
          <w:rFonts w:eastAsia="Calibri"/>
        </w:rPr>
      </w:pPr>
      <w:r w:rsidRPr="0042501F">
        <w:rPr>
          <w:rFonts w:eastAsia="Calibri"/>
        </w:rPr>
        <w:t xml:space="preserve">(3) </w:t>
      </w:r>
      <w:r w:rsidR="0008072C" w:rsidRPr="0042501F">
        <w:rPr>
          <w:rFonts w:eastAsia="Calibri"/>
        </w:rPr>
        <w:t>T</w:t>
      </w:r>
      <w:r w:rsidR="00260277" w:rsidRPr="0042501F">
        <w:rPr>
          <w:rFonts w:eastAsia="Calibri"/>
        </w:rPr>
        <w:t>est sonuçlarının kabul kri</w:t>
      </w:r>
      <w:r w:rsidR="006D05C7" w:rsidRPr="0042501F">
        <w:rPr>
          <w:rFonts w:eastAsia="Calibri"/>
        </w:rPr>
        <w:t>terlerini karşıla</w:t>
      </w:r>
      <w:r w:rsidR="00B82182" w:rsidRPr="0042501F">
        <w:rPr>
          <w:rFonts w:eastAsia="Calibri"/>
        </w:rPr>
        <w:t>maması veya testin prosedürlere uygun olarak gerçekleştirilmemesi h</w:t>
      </w:r>
      <w:r w:rsidR="006E3249" w:rsidRPr="0042501F">
        <w:rPr>
          <w:rFonts w:eastAsia="Calibri"/>
        </w:rPr>
        <w:t>â</w:t>
      </w:r>
      <w:r w:rsidR="00B82182" w:rsidRPr="0042501F">
        <w:rPr>
          <w:rFonts w:eastAsia="Calibri"/>
        </w:rPr>
        <w:t xml:space="preserve">linde, </w:t>
      </w:r>
      <w:r w:rsidR="002D36E1" w:rsidRPr="0042501F">
        <w:rPr>
          <w:rFonts w:eastAsia="Calibri"/>
        </w:rPr>
        <w:t>test sonuç</w:t>
      </w:r>
      <w:r w:rsidR="0008072C" w:rsidRPr="0042501F">
        <w:rPr>
          <w:rFonts w:eastAsia="Calibri"/>
        </w:rPr>
        <w:t xml:space="preserve"> rapor</w:t>
      </w:r>
      <w:r w:rsidR="00AA09A2" w:rsidRPr="0042501F">
        <w:rPr>
          <w:rFonts w:eastAsia="Calibri"/>
        </w:rPr>
        <w:t>un</w:t>
      </w:r>
      <w:r w:rsidR="0008072C" w:rsidRPr="0042501F">
        <w:rPr>
          <w:rFonts w:eastAsia="Calibri"/>
        </w:rPr>
        <w:t>da</w:t>
      </w:r>
      <w:r w:rsidR="00AF1136" w:rsidRPr="0042501F">
        <w:rPr>
          <w:rFonts w:eastAsia="Calibri"/>
        </w:rPr>
        <w:t xml:space="preserve"> bunun </w:t>
      </w:r>
      <w:r w:rsidR="00B82182" w:rsidRPr="0042501F">
        <w:rPr>
          <w:rFonts w:eastAsia="Calibri"/>
        </w:rPr>
        <w:t>nedenleri</w:t>
      </w:r>
      <w:r w:rsidR="0008072C" w:rsidRPr="0042501F">
        <w:rPr>
          <w:rFonts w:eastAsia="Calibri"/>
        </w:rPr>
        <w:t>ne</w:t>
      </w:r>
      <w:r w:rsidR="00B82182" w:rsidRPr="0042501F">
        <w:rPr>
          <w:rFonts w:eastAsia="Calibri"/>
        </w:rPr>
        <w:t xml:space="preserve"> ve </w:t>
      </w:r>
      <w:r w:rsidR="0008072C" w:rsidRPr="0042501F">
        <w:rPr>
          <w:rFonts w:eastAsia="Calibri"/>
        </w:rPr>
        <w:t xml:space="preserve">giderilmesine ilişkin </w:t>
      </w:r>
      <w:r w:rsidR="00B82182" w:rsidRPr="0042501F">
        <w:rPr>
          <w:rFonts w:eastAsia="Calibri"/>
        </w:rPr>
        <w:t>uygulanan ve planlanan düzeltici</w:t>
      </w:r>
      <w:r w:rsidR="00014753" w:rsidRPr="0042501F">
        <w:rPr>
          <w:rFonts w:eastAsia="Calibri"/>
        </w:rPr>
        <w:t xml:space="preserve"> ve önleyici</w:t>
      </w:r>
      <w:r w:rsidR="00B82182" w:rsidRPr="0042501F">
        <w:rPr>
          <w:rFonts w:eastAsia="Calibri"/>
        </w:rPr>
        <w:t xml:space="preserve"> faaliyetler</w:t>
      </w:r>
      <w:r w:rsidR="0008072C" w:rsidRPr="0042501F">
        <w:rPr>
          <w:rFonts w:eastAsia="Calibri"/>
        </w:rPr>
        <w:t>e yer verilir</w:t>
      </w:r>
      <w:r w:rsidR="00313B99" w:rsidRPr="0042501F">
        <w:rPr>
          <w:rFonts w:eastAsia="Calibri"/>
        </w:rPr>
        <w:t>.</w:t>
      </w:r>
    </w:p>
    <w:p w14:paraId="382F7CA6" w14:textId="71D7EFFD" w:rsidR="00757173" w:rsidRPr="0042501F" w:rsidRDefault="00417C84" w:rsidP="004C3EBC">
      <w:pPr>
        <w:tabs>
          <w:tab w:val="left" w:pos="851"/>
        </w:tabs>
        <w:rPr>
          <w:rFonts w:eastAsia="Calibri"/>
        </w:rPr>
      </w:pPr>
      <w:r w:rsidRPr="0042501F">
        <w:rPr>
          <w:rFonts w:eastAsia="Calibri"/>
        </w:rPr>
        <w:t>(</w:t>
      </w:r>
      <w:r w:rsidR="00DC2AE6" w:rsidRPr="0042501F">
        <w:rPr>
          <w:rFonts w:eastAsia="Calibri"/>
        </w:rPr>
        <w:t>4</w:t>
      </w:r>
      <w:r w:rsidRPr="0042501F">
        <w:rPr>
          <w:rFonts w:eastAsia="Calibri"/>
        </w:rPr>
        <w:t>)</w:t>
      </w:r>
      <w:r w:rsidR="004C3EBC" w:rsidRPr="0042501F">
        <w:rPr>
          <w:rFonts w:eastAsia="Calibri"/>
        </w:rPr>
        <w:t xml:space="preserve"> </w:t>
      </w:r>
      <w:r w:rsidR="00DA57B9" w:rsidRPr="0042501F">
        <w:rPr>
          <w:rFonts w:eastAsia="Calibri"/>
        </w:rPr>
        <w:t>Sonuç raporu ve faz raporunda</w:t>
      </w:r>
      <w:r w:rsidR="006E3249" w:rsidRPr="0042501F">
        <w:rPr>
          <w:rFonts w:eastAsia="Calibri"/>
        </w:rPr>
        <w:t>;</w:t>
      </w:r>
      <w:r w:rsidR="00DA57B9" w:rsidRPr="0042501F">
        <w:rPr>
          <w:rFonts w:eastAsia="Calibri"/>
        </w:rPr>
        <w:t xml:space="preserve"> </w:t>
      </w:r>
    </w:p>
    <w:p w14:paraId="0736EFCF" w14:textId="4A19ADC6" w:rsidR="00757173" w:rsidRPr="0042501F" w:rsidRDefault="00757173" w:rsidP="005B5CAC">
      <w:pPr>
        <w:pStyle w:val="ListeParagraf"/>
        <w:numPr>
          <w:ilvl w:val="0"/>
          <w:numId w:val="40"/>
        </w:numPr>
        <w:tabs>
          <w:tab w:val="left" w:pos="567"/>
          <w:tab w:val="left" w:pos="851"/>
        </w:tabs>
        <w:ind w:left="0" w:firstLine="567"/>
      </w:pPr>
      <w:r w:rsidRPr="0042501F">
        <w:t>Testlerin ilgili prosedürlere uygun olarak gerçekleştirilmesine,</w:t>
      </w:r>
    </w:p>
    <w:p w14:paraId="630EB39C" w14:textId="582866C3" w:rsidR="00757173" w:rsidRPr="0042501F" w:rsidRDefault="00757173" w:rsidP="005B5CAC">
      <w:pPr>
        <w:pStyle w:val="ListeParagraf"/>
        <w:numPr>
          <w:ilvl w:val="0"/>
          <w:numId w:val="40"/>
        </w:numPr>
        <w:tabs>
          <w:tab w:val="left" w:pos="567"/>
          <w:tab w:val="left" w:pos="851"/>
        </w:tabs>
        <w:ind w:left="0" w:firstLine="567"/>
      </w:pPr>
      <w:r w:rsidRPr="0042501F">
        <w:t>Test</w:t>
      </w:r>
      <w:r w:rsidR="005044F0" w:rsidRPr="0042501F">
        <w:t>ler</w:t>
      </w:r>
      <w:r w:rsidRPr="0042501F">
        <w:t xml:space="preserve">in </w:t>
      </w:r>
      <w:r w:rsidR="00D55987" w:rsidRPr="0042501F">
        <w:t>gerçekleştirilmesi</w:t>
      </w:r>
      <w:r w:rsidRPr="0042501F">
        <w:t xml:space="preserve"> sırasında yapılan gözlemlere,</w:t>
      </w:r>
    </w:p>
    <w:p w14:paraId="67432139" w14:textId="72E437E3" w:rsidR="00757173" w:rsidRPr="0042501F" w:rsidRDefault="00757173" w:rsidP="005B5CAC">
      <w:pPr>
        <w:pStyle w:val="ListeParagraf"/>
        <w:numPr>
          <w:ilvl w:val="0"/>
          <w:numId w:val="40"/>
        </w:numPr>
        <w:tabs>
          <w:tab w:val="left" w:pos="567"/>
          <w:tab w:val="left" w:pos="851"/>
        </w:tabs>
        <w:ind w:left="0" w:firstLine="567"/>
      </w:pPr>
      <w:r w:rsidRPr="0042501F">
        <w:t>Program</w:t>
      </w:r>
      <w:r w:rsidR="00DA57B9" w:rsidRPr="0042501F">
        <w:t xml:space="preserve"> kapsamında </w:t>
      </w:r>
      <w:r w:rsidR="004C3EBC" w:rsidRPr="0042501F">
        <w:t xml:space="preserve">tespit edilen </w:t>
      </w:r>
      <w:r w:rsidR="00014753" w:rsidRPr="0042501F">
        <w:t>bulgu ve uygunsuzluklara,</w:t>
      </w:r>
      <w:r w:rsidR="00413F2F" w:rsidRPr="0042501F">
        <w:t xml:space="preserve"> bunların</w:t>
      </w:r>
      <w:r w:rsidR="00012672" w:rsidRPr="0042501F">
        <w:t xml:space="preserve"> kök</w:t>
      </w:r>
      <w:r w:rsidR="00413F2F" w:rsidRPr="0042501F">
        <w:t xml:space="preserve"> nedenleri</w:t>
      </w:r>
      <w:r w:rsidR="006E3249" w:rsidRPr="0042501F">
        <w:t>ne</w:t>
      </w:r>
      <w:r w:rsidR="00413F2F" w:rsidRPr="0042501F">
        <w:t xml:space="preserve"> ve</w:t>
      </w:r>
      <w:r w:rsidR="004C3EBC" w:rsidRPr="0042501F">
        <w:t xml:space="preserve"> </w:t>
      </w:r>
      <w:r w:rsidR="003A3852" w:rsidRPr="0042501F">
        <w:t>uygulanan düzeltici</w:t>
      </w:r>
      <w:r w:rsidR="00014753" w:rsidRPr="0042501F">
        <w:rPr>
          <w:rFonts w:eastAsia="Calibri"/>
        </w:rPr>
        <w:t xml:space="preserve"> ve önleyici</w:t>
      </w:r>
      <w:r w:rsidR="003A3852" w:rsidRPr="0042501F">
        <w:t xml:space="preserve"> faaliyetler</w:t>
      </w:r>
      <w:r w:rsidRPr="0042501F">
        <w:t>e</w:t>
      </w:r>
      <w:r w:rsidR="004C3EBC" w:rsidRPr="0042501F">
        <w:t xml:space="preserve">, </w:t>
      </w:r>
    </w:p>
    <w:p w14:paraId="1162E944" w14:textId="19BC3081" w:rsidR="00757173" w:rsidRPr="0042501F" w:rsidRDefault="009B1A7D" w:rsidP="005B5CAC">
      <w:pPr>
        <w:pStyle w:val="ListeParagraf"/>
        <w:numPr>
          <w:ilvl w:val="0"/>
          <w:numId w:val="40"/>
        </w:numPr>
        <w:tabs>
          <w:tab w:val="left" w:pos="567"/>
          <w:tab w:val="left" w:pos="851"/>
        </w:tabs>
        <w:ind w:left="0" w:firstLine="567"/>
      </w:pPr>
      <w:r w:rsidRPr="0042501F">
        <w:t xml:space="preserve">Test sonuçlarına göre </w:t>
      </w:r>
      <w:r w:rsidR="007E2E32" w:rsidRPr="0042501F">
        <w:t xml:space="preserve">tesisin </w:t>
      </w:r>
      <w:r w:rsidRPr="0042501F">
        <w:t>tasarım</w:t>
      </w:r>
      <w:r w:rsidR="007E2E32" w:rsidRPr="0042501F">
        <w:t>ında</w:t>
      </w:r>
      <w:r w:rsidRPr="0042501F">
        <w:t>,</w:t>
      </w:r>
      <w:r w:rsidR="00757173" w:rsidRPr="0042501F">
        <w:t xml:space="preserve"> işletme prosedürleri</w:t>
      </w:r>
      <w:r w:rsidR="007E2E32" w:rsidRPr="0042501F">
        <w:t>nde v</w:t>
      </w:r>
      <w:r w:rsidRPr="0042501F">
        <w:t>e işletme sınır ve koşullarında</w:t>
      </w:r>
      <w:r w:rsidR="00757173" w:rsidRPr="0042501F">
        <w:t xml:space="preserve"> gerekli görülen değişikliklere, </w:t>
      </w:r>
    </w:p>
    <w:p w14:paraId="5CDDE5F4" w14:textId="52FCD6A5" w:rsidR="00757173" w:rsidRDefault="002D54C7" w:rsidP="005B5CAC">
      <w:pPr>
        <w:pStyle w:val="ListeParagraf"/>
        <w:numPr>
          <w:ilvl w:val="0"/>
          <w:numId w:val="40"/>
        </w:numPr>
        <w:tabs>
          <w:tab w:val="left" w:pos="567"/>
          <w:tab w:val="left" w:pos="851"/>
        </w:tabs>
        <w:ind w:left="0" w:firstLine="567"/>
      </w:pPr>
      <w:r w:rsidRPr="0042501F">
        <w:t>Ekipman ve s</w:t>
      </w:r>
      <w:r w:rsidR="00757173" w:rsidRPr="0042501F">
        <w:t>istemlerin</w:t>
      </w:r>
      <w:r w:rsidR="004C3EBC" w:rsidRPr="0042501F">
        <w:t xml:space="preserve"> tasarım gereklerine uygun olarak fonksiyonla</w:t>
      </w:r>
      <w:r w:rsidR="00757173" w:rsidRPr="0042501F">
        <w:t>rını yerine getirmesine,</w:t>
      </w:r>
    </w:p>
    <w:p w14:paraId="48C3687C" w14:textId="1403C6B2" w:rsidR="00EC7511" w:rsidRPr="0042501F" w:rsidRDefault="00B56FCB" w:rsidP="005B5CAC">
      <w:pPr>
        <w:pStyle w:val="ListeParagraf"/>
        <w:numPr>
          <w:ilvl w:val="0"/>
          <w:numId w:val="40"/>
        </w:numPr>
        <w:tabs>
          <w:tab w:val="left" w:pos="567"/>
          <w:tab w:val="left" w:pos="851"/>
        </w:tabs>
        <w:ind w:left="0" w:firstLine="567"/>
      </w:pPr>
      <w:r>
        <w:t>Elde edilen işletme deneyimlerine,</w:t>
      </w:r>
    </w:p>
    <w:p w14:paraId="64797D55" w14:textId="4176E990" w:rsidR="004C3EBC" w:rsidRPr="0042501F" w:rsidRDefault="00095294" w:rsidP="004C3EBC">
      <w:pPr>
        <w:tabs>
          <w:tab w:val="left" w:pos="851"/>
        </w:tabs>
      </w:pPr>
      <w:proofErr w:type="gramStart"/>
      <w:r w:rsidRPr="0042501F">
        <w:t>i</w:t>
      </w:r>
      <w:r w:rsidR="003A3852" w:rsidRPr="0042501F">
        <w:t>lişkin</w:t>
      </w:r>
      <w:proofErr w:type="gramEnd"/>
      <w:r w:rsidR="006E3249" w:rsidRPr="0042501F">
        <w:t xml:space="preserve"> olarak</w:t>
      </w:r>
      <w:r w:rsidR="003A3852" w:rsidRPr="0042501F">
        <w:t xml:space="preserve"> </w:t>
      </w:r>
      <w:r w:rsidR="001C2F93" w:rsidRPr="0042501F">
        <w:rPr>
          <w:color w:val="000000"/>
        </w:rPr>
        <w:t>Kuruluşun</w:t>
      </w:r>
      <w:r w:rsidR="003F6991" w:rsidRPr="0042501F">
        <w:rPr>
          <w:color w:val="000000"/>
        </w:rPr>
        <w:t xml:space="preserve"> </w:t>
      </w:r>
      <w:r w:rsidR="003A3852" w:rsidRPr="0042501F">
        <w:t>değerlendirmesi</w:t>
      </w:r>
      <w:r w:rsidR="00757173" w:rsidRPr="0042501F">
        <w:t xml:space="preserve"> </w:t>
      </w:r>
      <w:r w:rsidR="003A3852" w:rsidRPr="0042501F">
        <w:t>yer alır.</w:t>
      </w:r>
    </w:p>
    <w:p w14:paraId="09EB0239" w14:textId="53233DF4" w:rsidR="00B8528E" w:rsidRPr="0042501F" w:rsidRDefault="002D52C3" w:rsidP="00B56FCB">
      <w:pPr>
        <w:tabs>
          <w:tab w:val="left" w:pos="567"/>
          <w:tab w:val="left" w:pos="851"/>
        </w:tabs>
      </w:pPr>
      <w:r w:rsidRPr="0042501F">
        <w:t>(5</w:t>
      </w:r>
      <w:r w:rsidRPr="00B56FCB">
        <w:rPr>
          <w:rFonts w:eastAsia="Calibri"/>
        </w:rPr>
        <w:t>) Faz</w:t>
      </w:r>
      <w:r w:rsidRPr="0042501F">
        <w:t xml:space="preserve"> raporu</w:t>
      </w:r>
      <w:r w:rsidR="00B8528E" w:rsidRPr="0042501F">
        <w:t xml:space="preserve"> ilgili f</w:t>
      </w:r>
      <w:r w:rsidRPr="0042501F">
        <w:t>azın tamamlanmasını,</w:t>
      </w:r>
      <w:r w:rsidR="0080738C" w:rsidRPr="0042501F">
        <w:t xml:space="preserve"> </w:t>
      </w:r>
      <w:r w:rsidR="00B8528E" w:rsidRPr="0042501F">
        <w:t>sonuç raporu ise işletmeye alma aşamasının tamamlanmasını taki</w:t>
      </w:r>
      <w:r w:rsidR="008C5C98" w:rsidRPr="0042501F">
        <w:t xml:space="preserve">p eden bir ay içinde </w:t>
      </w:r>
      <w:r w:rsidR="00084909" w:rsidRPr="0042501F">
        <w:t>Kuruma sunulur.</w:t>
      </w:r>
    </w:p>
    <w:p w14:paraId="7A6B3F94" w14:textId="58A94613" w:rsidR="000F14D7" w:rsidRPr="0042501F" w:rsidRDefault="00E22870" w:rsidP="000F14D7">
      <w:pPr>
        <w:pStyle w:val="Balk2"/>
      </w:pPr>
      <w:bookmarkStart w:id="8" w:name="_Hlk140422814"/>
      <w:r w:rsidRPr="0042501F">
        <w:t xml:space="preserve">İşletme </w:t>
      </w:r>
      <w:r w:rsidR="00717872" w:rsidRPr="0042501F">
        <w:t>sürecine ilişkin raporlar</w:t>
      </w:r>
      <w:r w:rsidR="008C5C98" w:rsidRPr="0042501F">
        <w:t xml:space="preserve"> </w:t>
      </w:r>
    </w:p>
    <w:bookmarkEnd w:id="8"/>
    <w:p w14:paraId="7396A377" w14:textId="43867496" w:rsidR="00CB7F5B" w:rsidRPr="0042501F" w:rsidRDefault="00876F2D" w:rsidP="003309EB">
      <w:pPr>
        <w:pStyle w:val="ListeParagraf"/>
        <w:numPr>
          <w:ilvl w:val="0"/>
          <w:numId w:val="1"/>
        </w:numPr>
        <w:rPr>
          <w:rFonts w:eastAsia="Calibri"/>
        </w:rPr>
      </w:pPr>
      <w:r w:rsidRPr="0042501F">
        <w:rPr>
          <w:rFonts w:eastAsia="Calibri"/>
        </w:rPr>
        <w:t xml:space="preserve">(1) </w:t>
      </w:r>
      <w:bookmarkStart w:id="9" w:name="_Hlk142228035"/>
      <w:r w:rsidR="0067473A" w:rsidRPr="0042501F">
        <w:rPr>
          <w:rFonts w:eastAsia="Calibri"/>
        </w:rPr>
        <w:t>İ</w:t>
      </w:r>
      <w:r w:rsidR="00CC2AA9" w:rsidRPr="0042501F">
        <w:rPr>
          <w:rFonts w:eastAsia="Calibri"/>
        </w:rPr>
        <w:t>şletme</w:t>
      </w:r>
      <w:r w:rsidR="00CB7F5B" w:rsidRPr="0042501F">
        <w:rPr>
          <w:rFonts w:eastAsia="Calibri"/>
        </w:rPr>
        <w:t xml:space="preserve"> sürecine ilişkin faaliyetler</w:t>
      </w:r>
      <w:r w:rsidR="008C7915" w:rsidRPr="0042501F">
        <w:rPr>
          <w:rFonts w:eastAsia="Calibri"/>
        </w:rPr>
        <w:t>i</w:t>
      </w:r>
      <w:r w:rsidR="00CB7F5B" w:rsidRPr="0042501F">
        <w:rPr>
          <w:rFonts w:eastAsia="Calibri"/>
        </w:rPr>
        <w:t xml:space="preserve"> ve gelişmele</w:t>
      </w:r>
      <w:r w:rsidR="00024A82" w:rsidRPr="0042501F">
        <w:rPr>
          <w:rFonts w:eastAsia="Calibri"/>
        </w:rPr>
        <w:t xml:space="preserve">ri </w:t>
      </w:r>
      <w:r w:rsidR="00CB7F5B" w:rsidRPr="0042501F">
        <w:rPr>
          <w:rFonts w:eastAsia="Calibri"/>
        </w:rPr>
        <w:t xml:space="preserve">içeren raporlar </w:t>
      </w:r>
      <w:r w:rsidR="001C2F93" w:rsidRPr="0042501F">
        <w:rPr>
          <w:rFonts w:eastAsia="Calibri"/>
        </w:rPr>
        <w:t>Kuruluş</w:t>
      </w:r>
      <w:r w:rsidR="009B5BB2" w:rsidRPr="0042501F">
        <w:rPr>
          <w:rFonts w:eastAsia="Calibri"/>
        </w:rPr>
        <w:t xml:space="preserve"> tarafından </w:t>
      </w:r>
      <w:r w:rsidR="006E334B" w:rsidRPr="0042501F">
        <w:rPr>
          <w:rFonts w:eastAsia="Calibri"/>
        </w:rPr>
        <w:t>günlük, üç aylık ve</w:t>
      </w:r>
      <w:r w:rsidR="00080775" w:rsidRPr="0042501F">
        <w:rPr>
          <w:rFonts w:eastAsia="Calibri"/>
        </w:rPr>
        <w:t xml:space="preserve"> yıllık olarak </w:t>
      </w:r>
      <w:r w:rsidR="009B5BB2" w:rsidRPr="0042501F">
        <w:rPr>
          <w:rFonts w:eastAsia="Calibri"/>
        </w:rPr>
        <w:t>Ku</w:t>
      </w:r>
      <w:r w:rsidR="00252607" w:rsidRPr="0042501F">
        <w:rPr>
          <w:rFonts w:eastAsia="Calibri"/>
        </w:rPr>
        <w:t>ru</w:t>
      </w:r>
      <w:r w:rsidR="009B5BB2" w:rsidRPr="0042501F">
        <w:rPr>
          <w:rFonts w:eastAsia="Calibri"/>
        </w:rPr>
        <w:t>ma sunulur</w:t>
      </w:r>
      <w:r w:rsidR="00CB7F5B" w:rsidRPr="0042501F">
        <w:t>.</w:t>
      </w:r>
      <w:bookmarkEnd w:id="9"/>
    </w:p>
    <w:p w14:paraId="213B23FA" w14:textId="7418FCE0" w:rsidR="007B6A1E" w:rsidRPr="0042501F" w:rsidRDefault="00AB7AE5" w:rsidP="008C7915">
      <w:pPr>
        <w:pStyle w:val="ListeParagraf"/>
        <w:ind w:left="567" w:firstLine="0"/>
        <w:rPr>
          <w:rFonts w:eastAsia="Calibri"/>
        </w:rPr>
      </w:pPr>
      <w:r w:rsidRPr="0042501F">
        <w:rPr>
          <w:rFonts w:eastAsia="Calibri"/>
        </w:rPr>
        <w:t>(</w:t>
      </w:r>
      <w:r w:rsidR="00416382" w:rsidRPr="0042501F">
        <w:rPr>
          <w:rFonts w:eastAsia="Calibri"/>
        </w:rPr>
        <w:t>2</w:t>
      </w:r>
      <w:r w:rsidRPr="0042501F">
        <w:rPr>
          <w:rFonts w:eastAsia="Calibri"/>
        </w:rPr>
        <w:t>)</w:t>
      </w:r>
      <w:bookmarkStart w:id="10" w:name="_Hlk104470498"/>
      <w:bookmarkEnd w:id="3"/>
      <w:r w:rsidR="009E4B6C" w:rsidRPr="0042501F">
        <w:rPr>
          <w:rFonts w:eastAsia="Calibri"/>
        </w:rPr>
        <w:t xml:space="preserve"> </w:t>
      </w:r>
      <w:r w:rsidR="007B6A1E" w:rsidRPr="0042501F">
        <w:rPr>
          <w:rFonts w:eastAsia="Calibri"/>
        </w:rPr>
        <w:t>Günlük raporda</w:t>
      </w:r>
      <w:r w:rsidR="00024A82" w:rsidRPr="0042501F">
        <w:rPr>
          <w:rFonts w:eastAsia="Calibri"/>
        </w:rPr>
        <w:t>;</w:t>
      </w:r>
    </w:p>
    <w:p w14:paraId="74DFE5B7" w14:textId="61BB57CC" w:rsidR="007B6A1E" w:rsidRPr="0042501F" w:rsidRDefault="007B6A1E" w:rsidP="00486A39">
      <w:pPr>
        <w:pStyle w:val="ListeParagraf"/>
        <w:numPr>
          <w:ilvl w:val="0"/>
          <w:numId w:val="41"/>
        </w:numPr>
        <w:tabs>
          <w:tab w:val="left" w:pos="567"/>
          <w:tab w:val="left" w:pos="851"/>
        </w:tabs>
        <w:ind w:left="0" w:firstLine="567"/>
      </w:pPr>
      <w:r w:rsidRPr="0042501F">
        <w:t xml:space="preserve">Bir önceki işletme gününe ait </w:t>
      </w:r>
      <w:r w:rsidR="00080775" w:rsidRPr="0042501F">
        <w:t xml:space="preserve">reaktörün </w:t>
      </w:r>
      <w:r w:rsidRPr="0042501F">
        <w:t>ortalama güç seviyesi,</w:t>
      </w:r>
    </w:p>
    <w:p w14:paraId="4C7C8AA7" w14:textId="5A4E611A" w:rsidR="007B6A1E" w:rsidRPr="0042501F" w:rsidRDefault="0010409A" w:rsidP="00486A39">
      <w:pPr>
        <w:pStyle w:val="ListeParagraf"/>
        <w:numPr>
          <w:ilvl w:val="0"/>
          <w:numId w:val="41"/>
        </w:numPr>
        <w:tabs>
          <w:tab w:val="left" w:pos="567"/>
          <w:tab w:val="left" w:pos="851"/>
        </w:tabs>
        <w:ind w:left="0" w:firstLine="567"/>
      </w:pPr>
      <w:r w:rsidRPr="0042501F">
        <w:t>Nominal g</w:t>
      </w:r>
      <w:r w:rsidR="007B6A1E" w:rsidRPr="0042501F">
        <w:t xml:space="preserve">üç seviyesinin yüzde </w:t>
      </w:r>
      <w:r w:rsidR="005F26F1" w:rsidRPr="0042501F">
        <w:t>beş</w:t>
      </w:r>
      <w:r w:rsidR="007B6A1E" w:rsidRPr="0042501F">
        <w:t xml:space="preserve"> ve daha fazla oranda değişmesi </w:t>
      </w:r>
      <w:r w:rsidR="00080775" w:rsidRPr="0042501F">
        <w:t>durumunda</w:t>
      </w:r>
      <w:r w:rsidR="007B6A1E" w:rsidRPr="0042501F">
        <w:t xml:space="preserve"> bu değişikliğin nedeni, </w:t>
      </w:r>
    </w:p>
    <w:p w14:paraId="60DFF52B" w14:textId="15CB8E10" w:rsidR="007B6A1E" w:rsidRPr="0042501F" w:rsidRDefault="007B6A1E" w:rsidP="00486A39">
      <w:pPr>
        <w:pStyle w:val="ListeParagraf"/>
        <w:numPr>
          <w:ilvl w:val="0"/>
          <w:numId w:val="41"/>
        </w:numPr>
        <w:tabs>
          <w:tab w:val="left" w:pos="567"/>
          <w:tab w:val="left" w:pos="851"/>
        </w:tabs>
        <w:ind w:left="0" w:firstLine="567"/>
      </w:pPr>
      <w:r w:rsidRPr="0042501F">
        <w:t>İşle</w:t>
      </w:r>
      <w:r w:rsidR="009A7262" w:rsidRPr="0042501F">
        <w:t>tme durumu ve varsa mevcut durumdaki</w:t>
      </w:r>
      <w:r w:rsidRPr="0042501F">
        <w:t xml:space="preserve"> değişiklikler,</w:t>
      </w:r>
    </w:p>
    <w:p w14:paraId="5C8E71AA" w14:textId="277E0A06" w:rsidR="0082252A" w:rsidRPr="0042501F" w:rsidRDefault="0082252A" w:rsidP="00486A39">
      <w:pPr>
        <w:pStyle w:val="ListeParagraf"/>
        <w:numPr>
          <w:ilvl w:val="0"/>
          <w:numId w:val="41"/>
        </w:numPr>
        <w:tabs>
          <w:tab w:val="left" w:pos="567"/>
          <w:tab w:val="left" w:pos="851"/>
        </w:tabs>
        <w:ind w:left="0" w:firstLine="567"/>
      </w:pPr>
      <w:r w:rsidRPr="0042501F">
        <w:t xml:space="preserve">İşletme sınır ve koşullarından sapmalar, bu sapmaların nedenleri ve </w:t>
      </w:r>
      <w:r w:rsidR="003F0B3F" w:rsidRPr="003F0B3F">
        <w:t xml:space="preserve">bu sapmalara karşı </w:t>
      </w:r>
      <w:r w:rsidRPr="0042501F">
        <w:t>alınan önlemler,</w:t>
      </w:r>
    </w:p>
    <w:p w14:paraId="0ACD5DEC" w14:textId="18E625A0" w:rsidR="007B6A1E" w:rsidRPr="0042501F" w:rsidRDefault="007B6A1E" w:rsidP="00486A39">
      <w:pPr>
        <w:pStyle w:val="ListeParagraf"/>
        <w:numPr>
          <w:ilvl w:val="0"/>
          <w:numId w:val="41"/>
        </w:numPr>
        <w:tabs>
          <w:tab w:val="left" w:pos="567"/>
          <w:tab w:val="left" w:pos="851"/>
        </w:tabs>
        <w:ind w:left="0" w:firstLine="567"/>
      </w:pPr>
      <w:r w:rsidRPr="0042501F">
        <w:t>Reaktör</w:t>
      </w:r>
      <w:r w:rsidR="00080775" w:rsidRPr="0042501F">
        <w:t>ün</w:t>
      </w:r>
      <w:r w:rsidRPr="0042501F">
        <w:t xml:space="preserve"> güç seviyesinde planlı </w:t>
      </w:r>
      <w:r w:rsidR="00721910" w:rsidRPr="0042501F">
        <w:t>değişiklikler</w:t>
      </w:r>
      <w:r w:rsidRPr="0042501F">
        <w:t xml:space="preserve"> </w:t>
      </w:r>
      <w:r w:rsidR="00783567" w:rsidRPr="0042501F">
        <w:t>il</w:t>
      </w:r>
      <w:r w:rsidRPr="0042501F">
        <w:t xml:space="preserve">e </w:t>
      </w:r>
      <w:r w:rsidR="00BF1EA8" w:rsidRPr="0042501F">
        <w:t>durdurma h</w:t>
      </w:r>
      <w:r w:rsidR="00FF42EB" w:rsidRPr="0042501F">
        <w:t>â</w:t>
      </w:r>
      <w:r w:rsidR="00BF1EA8" w:rsidRPr="0042501F">
        <w:t>linde</w:t>
      </w:r>
      <w:r w:rsidR="00783567" w:rsidRPr="0042501F">
        <w:t xml:space="preserve"> bunun nedeni ve süresi</w:t>
      </w:r>
      <w:r w:rsidRPr="0042501F">
        <w:t>,</w:t>
      </w:r>
    </w:p>
    <w:p w14:paraId="3A22E005" w14:textId="7B1A40C0" w:rsidR="00EF4E54" w:rsidRPr="0042501F" w:rsidRDefault="00D041D3" w:rsidP="00486A39">
      <w:pPr>
        <w:pStyle w:val="ListeParagraf"/>
        <w:numPr>
          <w:ilvl w:val="0"/>
          <w:numId w:val="41"/>
        </w:numPr>
        <w:tabs>
          <w:tab w:val="left" w:pos="567"/>
          <w:tab w:val="left" w:pos="851"/>
        </w:tabs>
        <w:ind w:left="0" w:firstLine="567"/>
      </w:pPr>
      <w:r w:rsidRPr="0042501F">
        <w:rPr>
          <w:rFonts w:eastAsia="Calibri"/>
        </w:rPr>
        <w:t>Yakıt değişimi</w:t>
      </w:r>
      <w:r w:rsidRPr="0042501F">
        <w:t xml:space="preserve"> </w:t>
      </w:r>
      <w:r w:rsidR="00EF4E54" w:rsidRPr="0042501F">
        <w:t xml:space="preserve">veya diğer </w:t>
      </w:r>
      <w:r w:rsidR="00BF1EA8" w:rsidRPr="0042501F">
        <w:t>durdurma h</w:t>
      </w:r>
      <w:r w:rsidR="00FF42EB" w:rsidRPr="0042501F">
        <w:t>â</w:t>
      </w:r>
      <w:r w:rsidR="00BF1EA8" w:rsidRPr="0042501F">
        <w:t>llerinde</w:t>
      </w:r>
      <w:r w:rsidR="00EF4E54" w:rsidRPr="0042501F">
        <w:t xml:space="preserve"> bu faaliyetlere yönelik belirlenen plandan sapmalar ile bu plana ilişkin güncellemeler ve değişiklikler,</w:t>
      </w:r>
    </w:p>
    <w:p w14:paraId="1A99140D" w14:textId="5322960E" w:rsidR="007B6A1E" w:rsidRPr="0042501F" w:rsidRDefault="007B6A1E" w:rsidP="00486A39">
      <w:pPr>
        <w:pStyle w:val="ListeParagraf"/>
        <w:numPr>
          <w:ilvl w:val="0"/>
          <w:numId w:val="41"/>
        </w:numPr>
        <w:tabs>
          <w:tab w:val="left" w:pos="567"/>
          <w:tab w:val="left" w:pos="851"/>
        </w:tabs>
        <w:ind w:left="0" w:firstLine="567"/>
      </w:pPr>
      <w:r w:rsidRPr="0042501F">
        <w:t>E</w:t>
      </w:r>
      <w:r w:rsidR="005F26F1" w:rsidRPr="0042501F">
        <w:t>K</w:t>
      </w:r>
      <w:r w:rsidRPr="0042501F">
        <w:t xml:space="preserve">-1’de yer alan herhangi bir olayın meydana gelmesi </w:t>
      </w:r>
      <w:r w:rsidR="00FF053D" w:rsidRPr="0042501F">
        <w:t>durumunda</w:t>
      </w:r>
      <w:r w:rsidRPr="0042501F">
        <w:t xml:space="preserve"> </w:t>
      </w:r>
      <w:r w:rsidR="00175A4E" w:rsidRPr="0042501F">
        <w:t xml:space="preserve">gerçekleştirilen </w:t>
      </w:r>
      <w:r w:rsidR="00FF053D" w:rsidRPr="0042501F">
        <w:t>müdahalel</w:t>
      </w:r>
      <w:r w:rsidR="00024A82" w:rsidRPr="0042501F">
        <w:t>e</w:t>
      </w:r>
      <w:r w:rsidR="00FF053D" w:rsidRPr="0042501F">
        <w:t>r</w:t>
      </w:r>
      <w:r w:rsidRPr="0042501F">
        <w:t>,</w:t>
      </w:r>
    </w:p>
    <w:p w14:paraId="37F8305A" w14:textId="5C5666FE" w:rsidR="00024A82" w:rsidRPr="0042501F" w:rsidRDefault="00024A82" w:rsidP="00024A82">
      <w:pPr>
        <w:rPr>
          <w:rFonts w:eastAsia="Calibri"/>
        </w:rPr>
      </w:pPr>
      <w:proofErr w:type="gramStart"/>
      <w:r w:rsidRPr="0042501F">
        <w:rPr>
          <w:rFonts w:eastAsia="Calibri"/>
        </w:rPr>
        <w:t>yer</w:t>
      </w:r>
      <w:proofErr w:type="gramEnd"/>
      <w:r w:rsidRPr="0042501F">
        <w:rPr>
          <w:rFonts w:eastAsia="Calibri"/>
        </w:rPr>
        <w:t xml:space="preserve"> alır.</w:t>
      </w:r>
    </w:p>
    <w:p w14:paraId="03559E6C" w14:textId="758B55A7" w:rsidR="007B6A1E" w:rsidRPr="0042501F" w:rsidRDefault="00416382" w:rsidP="00A44546">
      <w:pPr>
        <w:pStyle w:val="ListeParagraf"/>
        <w:ind w:left="0"/>
        <w:rPr>
          <w:rFonts w:eastAsia="Calibri"/>
        </w:rPr>
      </w:pPr>
      <w:r w:rsidRPr="0042501F">
        <w:rPr>
          <w:rFonts w:eastAsia="Calibri"/>
        </w:rPr>
        <w:t>(</w:t>
      </w:r>
      <w:r w:rsidR="005E4876" w:rsidRPr="0042501F">
        <w:rPr>
          <w:rFonts w:eastAsia="Calibri"/>
        </w:rPr>
        <w:t>3</w:t>
      </w:r>
      <w:r w:rsidRPr="0042501F">
        <w:rPr>
          <w:rFonts w:eastAsia="Calibri"/>
        </w:rPr>
        <w:t xml:space="preserve">) </w:t>
      </w:r>
      <w:r w:rsidR="001C2F93" w:rsidRPr="0042501F">
        <w:rPr>
          <w:rFonts w:eastAsia="Calibri"/>
        </w:rPr>
        <w:t>Kuruluş</w:t>
      </w:r>
      <w:r w:rsidRPr="0042501F">
        <w:rPr>
          <w:rFonts w:eastAsia="Calibri"/>
        </w:rPr>
        <w:t>, ilk yakıt</w:t>
      </w:r>
      <w:r w:rsidR="00FD1D34" w:rsidRPr="0042501F">
        <w:rPr>
          <w:rFonts w:eastAsia="Calibri"/>
        </w:rPr>
        <w:t>ın</w:t>
      </w:r>
      <w:r w:rsidRPr="0042501F">
        <w:rPr>
          <w:rFonts w:eastAsia="Calibri"/>
        </w:rPr>
        <w:t xml:space="preserve"> yükle</w:t>
      </w:r>
      <w:r w:rsidR="00FD1D34" w:rsidRPr="0042501F">
        <w:rPr>
          <w:rFonts w:eastAsia="Calibri"/>
        </w:rPr>
        <w:t>n</w:t>
      </w:r>
      <w:r w:rsidRPr="0042501F">
        <w:rPr>
          <w:rFonts w:eastAsia="Calibri"/>
        </w:rPr>
        <w:t>me</w:t>
      </w:r>
      <w:r w:rsidR="00FD1D34" w:rsidRPr="0042501F">
        <w:rPr>
          <w:rFonts w:eastAsia="Calibri"/>
        </w:rPr>
        <w:t>sinden</w:t>
      </w:r>
      <w:r w:rsidRPr="0042501F">
        <w:rPr>
          <w:rFonts w:eastAsia="Calibri"/>
        </w:rPr>
        <w:t xml:space="preserve"> itibar</w:t>
      </w:r>
      <w:r w:rsidR="00FD1D34" w:rsidRPr="0042501F">
        <w:rPr>
          <w:rFonts w:eastAsia="Calibri"/>
        </w:rPr>
        <w:t>en</w:t>
      </w:r>
      <w:r w:rsidRPr="0042501F">
        <w:rPr>
          <w:rFonts w:eastAsia="Calibri"/>
        </w:rPr>
        <w:t xml:space="preserve"> düzenli olarak bir önceki güne ilişkin işletme verilerini içeren günlük raporu, </w:t>
      </w:r>
      <w:r w:rsidR="006C0889" w:rsidRPr="0042501F">
        <w:rPr>
          <w:rFonts w:eastAsia="Calibri"/>
        </w:rPr>
        <w:t xml:space="preserve">takip eden gün içinde </w:t>
      </w:r>
      <w:r w:rsidR="00FD1D34" w:rsidRPr="0042501F">
        <w:rPr>
          <w:rFonts w:eastAsia="Calibri"/>
        </w:rPr>
        <w:t xml:space="preserve">Kurumun belirlediği yönteme uygun olarak </w:t>
      </w:r>
      <w:r w:rsidRPr="0042501F">
        <w:rPr>
          <w:rFonts w:eastAsia="Calibri"/>
        </w:rPr>
        <w:t>sunar.</w:t>
      </w:r>
    </w:p>
    <w:p w14:paraId="67E926E5" w14:textId="77777777" w:rsidR="001E5F27" w:rsidRPr="0042501F" w:rsidRDefault="001E5F27" w:rsidP="00A44546">
      <w:pPr>
        <w:pStyle w:val="ListeParagraf"/>
        <w:ind w:left="0"/>
        <w:rPr>
          <w:rFonts w:asciiTheme="minorHAnsi" w:hAnsiTheme="minorHAnsi"/>
          <w:bCs/>
          <w:vanish/>
          <w:sz w:val="18"/>
          <w:szCs w:val="20"/>
        </w:rPr>
      </w:pPr>
    </w:p>
    <w:p w14:paraId="75555CFE" w14:textId="32772DDC" w:rsidR="000853CF" w:rsidRPr="0042501F" w:rsidRDefault="007B6A1E" w:rsidP="00555683">
      <w:pPr>
        <w:rPr>
          <w:rFonts w:eastAsia="Calibri"/>
        </w:rPr>
      </w:pPr>
      <w:r w:rsidRPr="0042501F">
        <w:rPr>
          <w:rFonts w:eastAsia="Calibri"/>
        </w:rPr>
        <w:t>(</w:t>
      </w:r>
      <w:r w:rsidR="005E4876" w:rsidRPr="0042501F">
        <w:rPr>
          <w:rFonts w:eastAsia="Calibri"/>
        </w:rPr>
        <w:t>4</w:t>
      </w:r>
      <w:r w:rsidRPr="0042501F">
        <w:rPr>
          <w:rFonts w:eastAsia="Calibri"/>
        </w:rPr>
        <w:t xml:space="preserve">) Üç aylık raporda, günlük raporda sunulması gereken bilgilere </w:t>
      </w:r>
      <w:r w:rsidR="00F52B49" w:rsidRPr="0042501F">
        <w:rPr>
          <w:rFonts w:eastAsia="Calibri"/>
        </w:rPr>
        <w:t>ek</w:t>
      </w:r>
      <w:r w:rsidRPr="0042501F">
        <w:rPr>
          <w:rFonts w:eastAsia="Calibri"/>
        </w:rPr>
        <w:t xml:space="preserve"> olarak</w:t>
      </w:r>
      <w:r w:rsidR="000853CF" w:rsidRPr="0042501F">
        <w:rPr>
          <w:rFonts w:eastAsia="Calibri"/>
        </w:rPr>
        <w:t>;</w:t>
      </w:r>
    </w:p>
    <w:p w14:paraId="7A9AC040" w14:textId="5394BA01" w:rsidR="000853CF" w:rsidRPr="0042501F" w:rsidRDefault="00D90332" w:rsidP="00486A39">
      <w:pPr>
        <w:pStyle w:val="ListeParagraf"/>
        <w:numPr>
          <w:ilvl w:val="0"/>
          <w:numId w:val="42"/>
        </w:numPr>
        <w:tabs>
          <w:tab w:val="left" w:pos="567"/>
          <w:tab w:val="left" w:pos="851"/>
        </w:tabs>
        <w:ind w:left="0" w:firstLine="567"/>
      </w:pPr>
      <w:r w:rsidRPr="0042501F">
        <w:t>Brüt</w:t>
      </w:r>
      <w:r w:rsidR="007B6A1E" w:rsidRPr="0042501F">
        <w:t xml:space="preserve"> ve net elektrik üretim veriler</w:t>
      </w:r>
      <w:r w:rsidR="004E3F05" w:rsidRPr="0042501F">
        <w:t>in</w:t>
      </w:r>
      <w:r w:rsidR="007B6A1E" w:rsidRPr="0042501F">
        <w:t>e ilişkin grafikler ile yük faktörü</w:t>
      </w:r>
      <w:r w:rsidR="00902B65" w:rsidRPr="0042501F">
        <w:t>ne</w:t>
      </w:r>
      <w:r w:rsidR="007B6A1E" w:rsidRPr="0042501F">
        <w:t xml:space="preserve">, </w:t>
      </w:r>
    </w:p>
    <w:p w14:paraId="3E10976D" w14:textId="7DB7402C" w:rsidR="000853CF" w:rsidRPr="0042501F" w:rsidRDefault="00D90332" w:rsidP="00486A39">
      <w:pPr>
        <w:pStyle w:val="ListeParagraf"/>
        <w:numPr>
          <w:ilvl w:val="0"/>
          <w:numId w:val="42"/>
        </w:numPr>
        <w:tabs>
          <w:tab w:val="left" w:pos="567"/>
          <w:tab w:val="left" w:pos="851"/>
        </w:tabs>
        <w:ind w:left="0" w:firstLine="567"/>
      </w:pPr>
      <w:r w:rsidRPr="0042501F">
        <w:t>Emre</w:t>
      </w:r>
      <w:r w:rsidR="007B6A1E" w:rsidRPr="0042501F">
        <w:t xml:space="preserve"> </w:t>
      </w:r>
      <w:proofErr w:type="spellStart"/>
      <w:r w:rsidR="007B6A1E" w:rsidRPr="0042501F">
        <w:t>amadelik</w:t>
      </w:r>
      <w:proofErr w:type="spellEnd"/>
      <w:r w:rsidR="007B6A1E" w:rsidRPr="0042501F">
        <w:t xml:space="preserve"> faktörü</w:t>
      </w:r>
      <w:r w:rsidR="00902B65" w:rsidRPr="0042501F">
        <w:t>ne</w:t>
      </w:r>
      <w:r w:rsidR="007B6A1E" w:rsidRPr="0042501F">
        <w:t xml:space="preserve">, </w:t>
      </w:r>
    </w:p>
    <w:p w14:paraId="6E5DE69F" w14:textId="550DBF92" w:rsidR="000853CF" w:rsidRPr="0042501F" w:rsidRDefault="000833A3" w:rsidP="00486A39">
      <w:pPr>
        <w:pStyle w:val="ListeParagraf"/>
        <w:numPr>
          <w:ilvl w:val="0"/>
          <w:numId w:val="42"/>
        </w:numPr>
        <w:tabs>
          <w:tab w:val="left" w:pos="567"/>
          <w:tab w:val="left" w:pos="851"/>
        </w:tabs>
        <w:ind w:left="0" w:firstLine="567"/>
      </w:pPr>
      <w:r w:rsidRPr="0042501F">
        <w:t xml:space="preserve">Durdurma nedenlerine ve </w:t>
      </w:r>
      <w:r w:rsidR="007B6A1E" w:rsidRPr="0042501F">
        <w:t>süreleri</w:t>
      </w:r>
      <w:r w:rsidR="00902B65" w:rsidRPr="0042501F">
        <w:t>ne</w:t>
      </w:r>
      <w:r w:rsidR="007B6A1E" w:rsidRPr="0042501F">
        <w:t>,</w:t>
      </w:r>
    </w:p>
    <w:p w14:paraId="25B011FB" w14:textId="471767EF" w:rsidR="000853CF" w:rsidRPr="0042501F" w:rsidRDefault="00E722AF" w:rsidP="00486A39">
      <w:pPr>
        <w:pStyle w:val="ListeParagraf"/>
        <w:numPr>
          <w:ilvl w:val="0"/>
          <w:numId w:val="42"/>
        </w:numPr>
        <w:tabs>
          <w:tab w:val="left" w:pos="567"/>
          <w:tab w:val="left" w:pos="851"/>
        </w:tabs>
        <w:ind w:left="0" w:firstLine="567"/>
      </w:pPr>
      <w:r w:rsidRPr="0042501F">
        <w:t>G</w:t>
      </w:r>
      <w:r w:rsidR="00D90332" w:rsidRPr="0042501F">
        <w:t>üvenlik</w:t>
      </w:r>
      <w:r w:rsidR="007B6A1E" w:rsidRPr="0042501F">
        <w:t xml:space="preserve"> </w:t>
      </w:r>
      <w:r w:rsidR="00902B65" w:rsidRPr="0042501F">
        <w:t xml:space="preserve">sistemlerinin </w:t>
      </w:r>
      <w:r w:rsidR="0035421B" w:rsidRPr="0042501F">
        <w:t>kullanılabilirliği</w:t>
      </w:r>
      <w:r w:rsidR="00466094" w:rsidRPr="0042501F">
        <w:t>ne</w:t>
      </w:r>
      <w:r w:rsidR="00902B65" w:rsidRPr="0042501F">
        <w:t>,</w:t>
      </w:r>
    </w:p>
    <w:p w14:paraId="52B2DD73" w14:textId="39D17769" w:rsidR="000853CF" w:rsidRPr="0042501F" w:rsidRDefault="00B87E0A" w:rsidP="00B87E0A">
      <w:pPr>
        <w:pStyle w:val="ListeParagraf"/>
        <w:numPr>
          <w:ilvl w:val="0"/>
          <w:numId w:val="42"/>
        </w:numPr>
        <w:tabs>
          <w:tab w:val="left" w:pos="567"/>
          <w:tab w:val="left" w:pos="851"/>
        </w:tabs>
        <w:ind w:left="0" w:firstLine="567"/>
      </w:pPr>
      <w:r w:rsidRPr="0042501F">
        <w:t>Güvenlik açısından önemli yapı, sistem ve ekipmanlara yönelik gerçekleştirilen ve planlanan değişiklikler ve bu değişikliklere yönelik değerlendirmeler</w:t>
      </w:r>
      <w:r w:rsidR="00D0252F">
        <w:t>e</w:t>
      </w:r>
      <w:r w:rsidR="00BD72FF" w:rsidRPr="0042501F">
        <w:t>,</w:t>
      </w:r>
    </w:p>
    <w:p w14:paraId="6CEA3401" w14:textId="77777777" w:rsidR="008D7EED" w:rsidRPr="0042501F" w:rsidRDefault="008D7EED" w:rsidP="008D7EED">
      <w:pPr>
        <w:pStyle w:val="ListeParagraf"/>
        <w:numPr>
          <w:ilvl w:val="0"/>
          <w:numId w:val="42"/>
        </w:numPr>
        <w:tabs>
          <w:tab w:val="left" w:pos="567"/>
          <w:tab w:val="left" w:pos="851"/>
        </w:tabs>
        <w:ind w:left="0" w:firstLine="567"/>
      </w:pPr>
      <w:r w:rsidRPr="0042501F">
        <w:lastRenderedPageBreak/>
        <w:t>Bir sonraki raporlama döneminde gerçekleştirilmesi planlanan değişikliklere,</w:t>
      </w:r>
    </w:p>
    <w:p w14:paraId="7B5B5D47" w14:textId="0BF4D807" w:rsidR="00793780" w:rsidRPr="0042501F" w:rsidRDefault="00793780" w:rsidP="00486A39">
      <w:pPr>
        <w:pStyle w:val="ListeParagraf"/>
        <w:numPr>
          <w:ilvl w:val="0"/>
          <w:numId w:val="42"/>
        </w:numPr>
        <w:tabs>
          <w:tab w:val="left" w:pos="567"/>
          <w:tab w:val="left" w:pos="851"/>
        </w:tabs>
        <w:ind w:left="0" w:firstLine="567"/>
      </w:pPr>
      <w:r w:rsidRPr="0042501F">
        <w:t>Tesisin güvenlik ve emniyet değerlendirmelerinden sorumlu olan komite veya birimin kararlarına,</w:t>
      </w:r>
    </w:p>
    <w:p w14:paraId="30AA61CF" w14:textId="64C3A7A4" w:rsidR="00CA48A9" w:rsidRPr="0042501F" w:rsidRDefault="00CA48A9" w:rsidP="0042501F">
      <w:pPr>
        <w:pStyle w:val="ListeParagraf"/>
        <w:numPr>
          <w:ilvl w:val="0"/>
          <w:numId w:val="42"/>
        </w:numPr>
        <w:tabs>
          <w:tab w:val="left" w:pos="567"/>
          <w:tab w:val="left" w:pos="851"/>
        </w:tabs>
        <w:ind w:left="567" w:firstLine="0"/>
      </w:pPr>
      <w:r w:rsidRPr="0042501F">
        <w:t>Tesis personeline yönelik gerçekleştirilen eğitim faaliyetlerine,</w:t>
      </w:r>
    </w:p>
    <w:p w14:paraId="2C255DF3" w14:textId="5A5DC982" w:rsidR="007B6A1E" w:rsidRPr="0042501F" w:rsidRDefault="000853CF" w:rsidP="007B6A1E">
      <w:pPr>
        <w:pStyle w:val="ListeParagraf"/>
        <w:ind w:left="0"/>
        <w:rPr>
          <w:rFonts w:eastAsia="Calibri"/>
        </w:rPr>
      </w:pPr>
      <w:proofErr w:type="gramStart"/>
      <w:r w:rsidRPr="0042501F">
        <w:rPr>
          <w:rFonts w:eastAsia="Calibri"/>
        </w:rPr>
        <w:t>ilişkin</w:t>
      </w:r>
      <w:proofErr w:type="gramEnd"/>
      <w:r w:rsidRPr="0042501F">
        <w:rPr>
          <w:rFonts w:eastAsia="Calibri"/>
        </w:rPr>
        <w:t xml:space="preserve"> bilgilere</w:t>
      </w:r>
      <w:r w:rsidR="00DC0F33" w:rsidRPr="0042501F">
        <w:rPr>
          <w:rFonts w:eastAsia="Calibri"/>
        </w:rPr>
        <w:t xml:space="preserve"> </w:t>
      </w:r>
      <w:r w:rsidRPr="0042501F">
        <w:rPr>
          <w:rFonts w:eastAsia="Calibri"/>
        </w:rPr>
        <w:t>yer verilir.</w:t>
      </w:r>
    </w:p>
    <w:p w14:paraId="72384713" w14:textId="77777777" w:rsidR="00F27160" w:rsidRPr="0042501F" w:rsidRDefault="00F27160" w:rsidP="007B6A1E">
      <w:pPr>
        <w:pStyle w:val="ListeParagraf"/>
        <w:ind w:left="0"/>
        <w:rPr>
          <w:rFonts w:asciiTheme="minorHAnsi" w:hAnsiTheme="minorHAnsi"/>
          <w:bCs/>
          <w:vanish/>
          <w:color w:val="008000"/>
          <w:sz w:val="18"/>
          <w:szCs w:val="20"/>
        </w:rPr>
      </w:pPr>
    </w:p>
    <w:p w14:paraId="78799C2C" w14:textId="5C6A29AB" w:rsidR="00ED2D99" w:rsidRPr="0042501F" w:rsidRDefault="005560BB" w:rsidP="005E4876">
      <w:pPr>
        <w:pStyle w:val="ListeParagraf"/>
        <w:ind w:left="0"/>
        <w:rPr>
          <w:rFonts w:eastAsia="Calibri"/>
        </w:rPr>
      </w:pPr>
      <w:r w:rsidRPr="0042501F">
        <w:rPr>
          <w:rFonts w:eastAsia="Calibri"/>
        </w:rPr>
        <w:t xml:space="preserve">(5) </w:t>
      </w:r>
      <w:r w:rsidR="006A46AE" w:rsidRPr="0042501F">
        <w:rPr>
          <w:rFonts w:eastAsia="Calibri"/>
        </w:rPr>
        <w:t>Ü</w:t>
      </w:r>
      <w:r w:rsidR="009E4B6C" w:rsidRPr="0042501F">
        <w:rPr>
          <w:rFonts w:eastAsia="Calibri"/>
        </w:rPr>
        <w:t xml:space="preserve">ç aylık rapor, raporlama dönemini takip eden ayın ilk </w:t>
      </w:r>
      <w:r w:rsidR="00090627" w:rsidRPr="0042501F">
        <w:rPr>
          <w:rFonts w:eastAsia="Calibri"/>
        </w:rPr>
        <w:t xml:space="preserve">iki </w:t>
      </w:r>
      <w:r w:rsidR="009E4B6C" w:rsidRPr="0042501F">
        <w:rPr>
          <w:rFonts w:eastAsia="Calibri"/>
        </w:rPr>
        <w:t>haftası içinde Kuruma sunulur.</w:t>
      </w:r>
    </w:p>
    <w:p w14:paraId="6A9AF6D7" w14:textId="54C7DF4E" w:rsidR="009F69FF" w:rsidRPr="0042501F" w:rsidRDefault="00597DC3" w:rsidP="00555683">
      <w:pPr>
        <w:tabs>
          <w:tab w:val="left" w:pos="1276"/>
        </w:tabs>
        <w:rPr>
          <w:rFonts w:eastAsia="Calibri"/>
        </w:rPr>
      </w:pPr>
      <w:r w:rsidRPr="0042501F">
        <w:rPr>
          <w:rFonts w:eastAsia="Calibri"/>
        </w:rPr>
        <w:t>(</w:t>
      </w:r>
      <w:r w:rsidR="00F753BA" w:rsidRPr="0042501F">
        <w:rPr>
          <w:rFonts w:eastAsia="Calibri"/>
        </w:rPr>
        <w:t>6</w:t>
      </w:r>
      <w:r w:rsidRPr="0042501F">
        <w:rPr>
          <w:rFonts w:eastAsia="Calibri"/>
        </w:rPr>
        <w:t xml:space="preserve">) </w:t>
      </w:r>
      <w:r w:rsidR="001C2F93" w:rsidRPr="0042501F">
        <w:rPr>
          <w:rFonts w:eastAsia="Calibri"/>
        </w:rPr>
        <w:t>Kuruluş</w:t>
      </w:r>
      <w:r w:rsidR="007A3D6D" w:rsidRPr="0042501F">
        <w:rPr>
          <w:rFonts w:eastAsia="Calibri"/>
        </w:rPr>
        <w:t xml:space="preserve">un bir önceki takvim yılına ilişkin güvenlik değerlendirmesini </w:t>
      </w:r>
      <w:r w:rsidR="001E5F27" w:rsidRPr="0042501F">
        <w:rPr>
          <w:rFonts w:eastAsia="Calibri"/>
        </w:rPr>
        <w:t>içeren yıllık raporda,</w:t>
      </w:r>
      <w:r w:rsidR="007A3D6D" w:rsidRPr="0042501F">
        <w:rPr>
          <w:rFonts w:eastAsia="Calibri"/>
        </w:rPr>
        <w:t xml:space="preserve"> </w:t>
      </w:r>
      <w:r w:rsidR="00286596" w:rsidRPr="0042501F">
        <w:rPr>
          <w:rFonts w:eastAsia="Calibri"/>
        </w:rPr>
        <w:t>üç aylık raporda sunulm</w:t>
      </w:r>
      <w:r w:rsidR="0070393B" w:rsidRPr="0042501F">
        <w:rPr>
          <w:rFonts w:eastAsia="Calibri"/>
        </w:rPr>
        <w:t>ası gereken bilgilere ek olarak;</w:t>
      </w:r>
    </w:p>
    <w:p w14:paraId="45D49285" w14:textId="4DB5B5EF" w:rsidR="009568A6" w:rsidRPr="0042501F" w:rsidRDefault="007A3D6D" w:rsidP="00C7504B">
      <w:pPr>
        <w:pStyle w:val="ListeParagraf"/>
        <w:numPr>
          <w:ilvl w:val="0"/>
          <w:numId w:val="43"/>
        </w:numPr>
        <w:tabs>
          <w:tab w:val="left" w:pos="567"/>
          <w:tab w:val="left" w:pos="851"/>
        </w:tabs>
        <w:ind w:left="0" w:firstLine="567"/>
      </w:pPr>
      <w:r w:rsidRPr="0042501F">
        <w:t>Güvenlik</w:t>
      </w:r>
      <w:r w:rsidR="002810C8" w:rsidRPr="0042501F">
        <w:t xml:space="preserve"> analizlerinin</w:t>
      </w:r>
      <w:r w:rsidR="007B6A1E" w:rsidRPr="0042501F">
        <w:t xml:space="preserve"> sonuçları</w:t>
      </w:r>
      <w:r w:rsidR="002810C8" w:rsidRPr="0042501F">
        <w:t>na</w:t>
      </w:r>
      <w:r w:rsidR="007B6A1E" w:rsidRPr="0042501F">
        <w:t>, güvenlik açısından önemli görülen faaliyetler</w:t>
      </w:r>
      <w:r w:rsidR="002810C8" w:rsidRPr="0042501F">
        <w:t>e</w:t>
      </w:r>
      <w:r w:rsidR="0095086B" w:rsidRPr="0042501F">
        <w:t>, işletme</w:t>
      </w:r>
      <w:r w:rsidR="007B6A1E" w:rsidRPr="0042501F">
        <w:t xml:space="preserve"> ömrü yönetimine ilişkin faaliyetler</w:t>
      </w:r>
      <w:r w:rsidR="002810C8" w:rsidRPr="0042501F">
        <w:t>e</w:t>
      </w:r>
      <w:r w:rsidR="008D4883" w:rsidRPr="0042501F">
        <w:t xml:space="preserve"> </w:t>
      </w:r>
      <w:r w:rsidR="00F753BA" w:rsidRPr="0042501F">
        <w:t>ve tesisin genel durumu</w:t>
      </w:r>
      <w:r w:rsidR="002810C8" w:rsidRPr="0042501F">
        <w:t xml:space="preserve">na ilişkin </w:t>
      </w:r>
      <w:r w:rsidR="007E00B6" w:rsidRPr="0042501F">
        <w:t>değerlendirmeler</w:t>
      </w:r>
      <w:r w:rsidR="00FF6642" w:rsidRPr="0042501F">
        <w:t>e</w:t>
      </w:r>
      <w:r w:rsidR="007E00B6" w:rsidRPr="0042501F">
        <w:t>,</w:t>
      </w:r>
    </w:p>
    <w:p w14:paraId="6EF5297B" w14:textId="26CF3732" w:rsidR="007B6A1E" w:rsidRPr="0042501F" w:rsidRDefault="007B6A1E" w:rsidP="00C7504B">
      <w:pPr>
        <w:pStyle w:val="ListeParagraf"/>
        <w:numPr>
          <w:ilvl w:val="0"/>
          <w:numId w:val="43"/>
        </w:numPr>
        <w:tabs>
          <w:tab w:val="left" w:pos="567"/>
          <w:tab w:val="left" w:pos="851"/>
        </w:tabs>
        <w:ind w:left="0" w:firstLine="567"/>
      </w:pPr>
      <w:r w:rsidRPr="0042501F">
        <w:t>Yakıt yönetimi</w:t>
      </w:r>
      <w:r w:rsidR="00EF65FE" w:rsidRPr="0042501F">
        <w:t>y</w:t>
      </w:r>
      <w:r w:rsidRPr="0042501F">
        <w:t xml:space="preserve">le ilgili olarak her bir ünite için reaktördeki güç dağılımı ve </w:t>
      </w:r>
      <w:proofErr w:type="spellStart"/>
      <w:r w:rsidRPr="0042501F">
        <w:t>reaktivite</w:t>
      </w:r>
      <w:proofErr w:type="spellEnd"/>
      <w:r w:rsidR="0044322E" w:rsidRPr="0042501F">
        <w:t xml:space="preserve"> kontrolü, yakıt arızaları,</w:t>
      </w:r>
      <w:r w:rsidRPr="0042501F">
        <w:t xml:space="preserve"> sızıntı </w:t>
      </w:r>
      <w:r w:rsidR="00374B3E" w:rsidRPr="0042501F">
        <w:t>olması veya sızıntı olma ihtimali</w:t>
      </w:r>
      <w:r w:rsidRPr="0042501F">
        <w:t xml:space="preserve"> nedeniyle reaktörden çıkar</w:t>
      </w:r>
      <w:r w:rsidR="0044322E" w:rsidRPr="0042501F">
        <w:t xml:space="preserve">ılan yakıt demetlerinin sayısı ve bu demetlerin </w:t>
      </w:r>
      <w:r w:rsidRPr="0042501F">
        <w:t>ortalama ve en yüksek yanma miktarı</w:t>
      </w:r>
      <w:r w:rsidR="00FF6642" w:rsidRPr="0042501F">
        <w:t>na</w:t>
      </w:r>
      <w:r w:rsidR="00F27160" w:rsidRPr="0042501F">
        <w:t>,</w:t>
      </w:r>
    </w:p>
    <w:p w14:paraId="768532B5" w14:textId="76472A8D" w:rsidR="006803E0" w:rsidRPr="0042501F" w:rsidRDefault="006803E0" w:rsidP="00C7504B">
      <w:pPr>
        <w:pStyle w:val="ListeParagraf"/>
        <w:numPr>
          <w:ilvl w:val="0"/>
          <w:numId w:val="43"/>
        </w:numPr>
        <w:tabs>
          <w:tab w:val="left" w:pos="567"/>
          <w:tab w:val="left" w:pos="851"/>
        </w:tabs>
        <w:ind w:left="0" w:firstLine="567"/>
      </w:pPr>
      <w:r w:rsidRPr="0042501F">
        <w:t xml:space="preserve">Yakıt zarfında sızıntı olması durumunda birincil devrede </w:t>
      </w:r>
      <w:proofErr w:type="spellStart"/>
      <w:r w:rsidRPr="0042501F">
        <w:t>fisyon</w:t>
      </w:r>
      <w:proofErr w:type="spellEnd"/>
      <w:r w:rsidRPr="0042501F">
        <w:t xml:space="preserve"> ürünlerinin konsantrasyonlarını içeren değerlendirmelere,</w:t>
      </w:r>
    </w:p>
    <w:p w14:paraId="4E4556A8" w14:textId="201520E7" w:rsidR="007B6A1E" w:rsidRPr="0042501F" w:rsidRDefault="00C54D48" w:rsidP="00C7504B">
      <w:pPr>
        <w:pStyle w:val="ListeParagraf"/>
        <w:numPr>
          <w:ilvl w:val="0"/>
          <w:numId w:val="43"/>
        </w:numPr>
        <w:tabs>
          <w:tab w:val="left" w:pos="567"/>
          <w:tab w:val="left" w:pos="851"/>
        </w:tabs>
        <w:ind w:left="0" w:firstLine="567"/>
      </w:pPr>
      <w:r w:rsidRPr="0042501F">
        <w:t>B</w:t>
      </w:r>
      <w:r w:rsidR="007B6A1E" w:rsidRPr="0042501F">
        <w:t>iri</w:t>
      </w:r>
      <w:r w:rsidR="00607572" w:rsidRPr="0042501F">
        <w:t>ncil devred</w:t>
      </w:r>
      <w:r w:rsidR="004A6DEC" w:rsidRPr="0042501F">
        <w:t>e</w:t>
      </w:r>
      <w:r w:rsidR="007B6A1E" w:rsidRPr="0042501F">
        <w:t xml:space="preserve"> ve basınçlı ekipmanlar</w:t>
      </w:r>
      <w:r w:rsidR="00607572" w:rsidRPr="0042501F">
        <w:t>d</w:t>
      </w:r>
      <w:r w:rsidR="007B6A1E" w:rsidRPr="0042501F">
        <w:t xml:space="preserve">a </w:t>
      </w:r>
      <w:r w:rsidR="00F04FEF" w:rsidRPr="0042501F">
        <w:t>beklenen</w:t>
      </w:r>
      <w:r w:rsidR="007B6A1E" w:rsidRPr="0042501F">
        <w:t xml:space="preserve"> basınç ve sıcaklık </w:t>
      </w:r>
      <w:r w:rsidR="00903F56" w:rsidRPr="0042501F">
        <w:t>değişimleri</w:t>
      </w:r>
      <w:r w:rsidR="00C26AE8" w:rsidRPr="0042501F">
        <w:t>,</w:t>
      </w:r>
      <w:r w:rsidR="007B6A1E" w:rsidRPr="0042501F">
        <w:t xml:space="preserve"> tespit edilen </w:t>
      </w:r>
      <w:r w:rsidR="00D9286C" w:rsidRPr="0042501F">
        <w:t>sızıntı</w:t>
      </w:r>
      <w:r w:rsidR="007104AB" w:rsidRPr="0042501F">
        <w:t xml:space="preserve">lar </w:t>
      </w:r>
      <w:r w:rsidR="00E62629" w:rsidRPr="0042501F">
        <w:t>v</w:t>
      </w:r>
      <w:r w:rsidR="007B6A1E" w:rsidRPr="0042501F">
        <w:t>e birincil devrenin bütünlüğünü etkileyebi</w:t>
      </w:r>
      <w:r w:rsidR="007665DF" w:rsidRPr="0042501F">
        <w:t>lecek nitelikteki bulgu</w:t>
      </w:r>
      <w:r w:rsidR="00D24684" w:rsidRPr="0042501F">
        <w:t>lar</w:t>
      </w:r>
      <w:r w:rsidR="00FF6642" w:rsidRPr="0042501F">
        <w:t>a</w:t>
      </w:r>
      <w:r w:rsidR="00D24684" w:rsidRPr="0042501F">
        <w:t xml:space="preserve">, </w:t>
      </w:r>
    </w:p>
    <w:p w14:paraId="0D820DC1" w14:textId="61D02B82" w:rsidR="00D24684" w:rsidRPr="0042501F" w:rsidRDefault="007B6A1E" w:rsidP="00C7504B">
      <w:pPr>
        <w:pStyle w:val="ListeParagraf"/>
        <w:numPr>
          <w:ilvl w:val="0"/>
          <w:numId w:val="43"/>
        </w:numPr>
        <w:tabs>
          <w:tab w:val="left" w:pos="567"/>
          <w:tab w:val="left" w:pos="851"/>
        </w:tabs>
        <w:ind w:left="0" w:firstLine="567"/>
      </w:pPr>
      <w:r w:rsidRPr="0042501F">
        <w:t>Çalışanların maruz kaldığı radyasyon doz</w:t>
      </w:r>
      <w:r w:rsidR="00D0252F">
        <w:t>larına</w:t>
      </w:r>
      <w:r w:rsidRPr="0042501F">
        <w:t xml:space="preserve">, </w:t>
      </w:r>
    </w:p>
    <w:p w14:paraId="588298E4" w14:textId="56EC0397" w:rsidR="00D24684" w:rsidRPr="0042501F" w:rsidRDefault="00814912" w:rsidP="00C7504B">
      <w:pPr>
        <w:pStyle w:val="ListeParagraf"/>
        <w:numPr>
          <w:ilvl w:val="0"/>
          <w:numId w:val="43"/>
        </w:numPr>
        <w:tabs>
          <w:tab w:val="left" w:pos="567"/>
          <w:tab w:val="left" w:pos="851"/>
        </w:tabs>
        <w:ind w:left="0" w:firstLine="567"/>
      </w:pPr>
      <w:proofErr w:type="spellStart"/>
      <w:r w:rsidRPr="0042501F">
        <w:t>Hidro</w:t>
      </w:r>
      <w:r w:rsidR="006222CC" w:rsidRPr="0042501F">
        <w:t>kimya</w:t>
      </w:r>
      <w:proofErr w:type="spellEnd"/>
      <w:r w:rsidR="006222CC" w:rsidRPr="0042501F">
        <w:t xml:space="preserve"> ve radyokimyaya ilişkin; </w:t>
      </w:r>
      <w:proofErr w:type="spellStart"/>
      <w:r w:rsidR="00A41089" w:rsidRPr="0042501F">
        <w:t>safsızl</w:t>
      </w:r>
      <w:r w:rsidR="004E439C" w:rsidRPr="0042501F">
        <w:t>ık</w:t>
      </w:r>
      <w:proofErr w:type="spellEnd"/>
      <w:r w:rsidR="004E439C" w:rsidRPr="0042501F">
        <w:t xml:space="preserve"> ve </w:t>
      </w:r>
      <w:proofErr w:type="spellStart"/>
      <w:r w:rsidR="004E439C" w:rsidRPr="0042501F">
        <w:t>radyonükli</w:t>
      </w:r>
      <w:r w:rsidR="0006180A" w:rsidRPr="0042501F">
        <w:t>t</w:t>
      </w:r>
      <w:proofErr w:type="spellEnd"/>
      <w:r w:rsidR="004E439C" w:rsidRPr="0042501F">
        <w:t xml:space="preserve"> miktarların</w:t>
      </w:r>
      <w:r w:rsidR="006803E0" w:rsidRPr="0042501F">
        <w:t>a</w:t>
      </w:r>
      <w:r w:rsidR="00A41089" w:rsidRPr="0042501F">
        <w:t>, işletme sınır ve koşullarında sapmaların nedenleri ve süreleri</w:t>
      </w:r>
      <w:r w:rsidR="006222CC" w:rsidRPr="0042501F">
        <w:t>n</w:t>
      </w:r>
      <w:r w:rsidR="006803E0" w:rsidRPr="0042501F">
        <w:t>e</w:t>
      </w:r>
      <w:r w:rsidR="00A41089" w:rsidRPr="0042501F">
        <w:t>, beklenmeyen</w:t>
      </w:r>
      <w:r w:rsidR="00DD0A88" w:rsidRPr="0042501F">
        <w:t xml:space="preserve"> seviyede</w:t>
      </w:r>
      <w:r w:rsidR="00A41089" w:rsidRPr="0042501F">
        <w:t xml:space="preserve"> radyoaktivite tespit edilen sistemlerde </w:t>
      </w:r>
      <w:r w:rsidR="00DD0A88" w:rsidRPr="0042501F">
        <w:t xml:space="preserve">bu </w:t>
      </w:r>
      <w:r w:rsidR="00A41089" w:rsidRPr="0042501F">
        <w:t>sapmanın nedenleri</w:t>
      </w:r>
      <w:r w:rsidR="006803E0" w:rsidRPr="0042501F">
        <w:t>ne</w:t>
      </w:r>
      <w:r w:rsidR="00A41089" w:rsidRPr="0042501F">
        <w:t xml:space="preserve"> ve </w:t>
      </w:r>
      <w:r w:rsidR="004E439C" w:rsidRPr="0042501F">
        <w:t>alınan</w:t>
      </w:r>
      <w:r w:rsidR="00A41089" w:rsidRPr="0042501F">
        <w:t xml:space="preserve"> önlemler</w:t>
      </w:r>
      <w:r w:rsidR="006803E0" w:rsidRPr="0042501F">
        <w:t>e,</w:t>
      </w:r>
    </w:p>
    <w:p w14:paraId="6573261B" w14:textId="41A10C96" w:rsidR="001B39FC" w:rsidRPr="0042501F" w:rsidRDefault="001B39FC" w:rsidP="001B39FC">
      <w:pPr>
        <w:pStyle w:val="ListeParagraf"/>
        <w:numPr>
          <w:ilvl w:val="0"/>
          <w:numId w:val="43"/>
        </w:numPr>
        <w:tabs>
          <w:tab w:val="left" w:pos="567"/>
          <w:tab w:val="left" w:pos="851"/>
        </w:tabs>
        <w:ind w:left="0" w:firstLine="567"/>
      </w:pPr>
      <w:r w:rsidRPr="0042501F">
        <w:t>Radyoaktif atık ve kullanılmış yakıt yönetimine yönelik faaliyetlere,</w:t>
      </w:r>
    </w:p>
    <w:p w14:paraId="01051B7A" w14:textId="096E6E7C" w:rsidR="00E6442A" w:rsidRPr="0042501F" w:rsidRDefault="00E75824" w:rsidP="00E6442A">
      <w:pPr>
        <w:pStyle w:val="ListeParagraf"/>
        <w:numPr>
          <w:ilvl w:val="0"/>
          <w:numId w:val="43"/>
        </w:numPr>
        <w:tabs>
          <w:tab w:val="left" w:pos="567"/>
          <w:tab w:val="left" w:pos="851"/>
        </w:tabs>
        <w:ind w:left="0" w:firstLine="567"/>
      </w:pPr>
      <w:r w:rsidRPr="0042501F">
        <w:t>Eskime</w:t>
      </w:r>
      <w:r w:rsidR="00E6442A" w:rsidRPr="0042501F">
        <w:t xml:space="preserve"> yönetimi kapsamında gerçekleştirilen faaliyetlere,</w:t>
      </w:r>
    </w:p>
    <w:p w14:paraId="412FDFAB" w14:textId="065AEA42" w:rsidR="00374318" w:rsidRPr="0042501F" w:rsidRDefault="00D24684" w:rsidP="00C7504B">
      <w:pPr>
        <w:pStyle w:val="ListeParagraf"/>
        <w:numPr>
          <w:ilvl w:val="0"/>
          <w:numId w:val="43"/>
        </w:numPr>
        <w:tabs>
          <w:tab w:val="left" w:pos="567"/>
          <w:tab w:val="left" w:pos="851"/>
        </w:tabs>
        <w:ind w:left="0" w:firstLine="567"/>
      </w:pPr>
      <w:r w:rsidRPr="0042501F">
        <w:t>Yönetim</w:t>
      </w:r>
      <w:r w:rsidR="00843AAD" w:rsidRPr="0042501F">
        <w:t xml:space="preserve"> sistemi faaliyetlerine</w:t>
      </w:r>
      <w:r w:rsidR="00374318" w:rsidRPr="0042501F">
        <w:t xml:space="preserve"> yönelik</w:t>
      </w:r>
      <w:r w:rsidR="007E00B6" w:rsidRPr="0042501F">
        <w:t xml:space="preserve"> değerlendir</w:t>
      </w:r>
      <w:r w:rsidR="00374318" w:rsidRPr="0042501F">
        <w:t>me</w:t>
      </w:r>
      <w:r w:rsidR="00E65939" w:rsidRPr="0042501F">
        <w:t>ler</w:t>
      </w:r>
      <w:r w:rsidR="00374318" w:rsidRPr="0042501F">
        <w:t xml:space="preserve"> ve yönetim sisteminin </w:t>
      </w:r>
      <w:r w:rsidR="008D33F5" w:rsidRPr="0042501F">
        <w:t xml:space="preserve">iyileştirilmesine </w:t>
      </w:r>
      <w:r w:rsidR="00374318" w:rsidRPr="0042501F">
        <w:t>yönelik alınan önlemler</w:t>
      </w:r>
      <w:r w:rsidR="00FF6642" w:rsidRPr="0042501F">
        <w:t>e</w:t>
      </w:r>
      <w:r w:rsidR="007B6A1E" w:rsidRPr="0042501F">
        <w:t xml:space="preserve">, </w:t>
      </w:r>
    </w:p>
    <w:p w14:paraId="1C6749D3" w14:textId="29D3074B" w:rsidR="007B6A1E" w:rsidRPr="0042501F" w:rsidRDefault="00843AAD" w:rsidP="00C7504B">
      <w:pPr>
        <w:pStyle w:val="ListeParagraf"/>
        <w:numPr>
          <w:ilvl w:val="0"/>
          <w:numId w:val="43"/>
        </w:numPr>
        <w:tabs>
          <w:tab w:val="left" w:pos="567"/>
          <w:tab w:val="left" w:pos="851"/>
        </w:tabs>
        <w:ind w:left="0" w:firstLine="567"/>
      </w:pPr>
      <w:r w:rsidRPr="0042501F">
        <w:t>O</w:t>
      </w:r>
      <w:r w:rsidR="006B57F7" w:rsidRPr="0042501F">
        <w:t>rganiza</w:t>
      </w:r>
      <w:r w:rsidR="0014044A">
        <w:t>s</w:t>
      </w:r>
      <w:r w:rsidR="006B57F7" w:rsidRPr="0042501F">
        <w:t xml:space="preserve">yon yapısı ve personel durumuna ilişkin </w:t>
      </w:r>
      <w:r w:rsidR="007B6A1E" w:rsidRPr="0042501F">
        <w:t>değişiklikler</w:t>
      </w:r>
      <w:r w:rsidR="007104AB" w:rsidRPr="0042501F">
        <w:t xml:space="preserve"> </w:t>
      </w:r>
      <w:r w:rsidR="00874A88" w:rsidRPr="0042501F">
        <w:t>ve planlamalar ile tesisin güvenli işletilmesi</w:t>
      </w:r>
      <w:r w:rsidR="0091065E" w:rsidRPr="0042501F">
        <w:t>nden sorumlu tesis</w:t>
      </w:r>
      <w:r w:rsidR="009025A7" w:rsidRPr="0042501F">
        <w:t xml:space="preserve"> personelin</w:t>
      </w:r>
      <w:r w:rsidR="0091065E" w:rsidRPr="0042501F">
        <w:t>in</w:t>
      </w:r>
      <w:r w:rsidR="00874A88" w:rsidRPr="0042501F">
        <w:t xml:space="preserve"> yetkinliğine ve yeterli</w:t>
      </w:r>
      <w:r w:rsidR="009025A7" w:rsidRPr="0042501F">
        <w:t>ğine ilişkin değerlendirilmeler</w:t>
      </w:r>
      <w:r w:rsidR="00FF6642" w:rsidRPr="0042501F">
        <w:t>e</w:t>
      </w:r>
      <w:r w:rsidR="006B57F7" w:rsidRPr="0042501F">
        <w:t xml:space="preserve">, </w:t>
      </w:r>
    </w:p>
    <w:p w14:paraId="46AB6272" w14:textId="54A855D2" w:rsidR="00374318" w:rsidRPr="0042501F" w:rsidRDefault="00D60E0F" w:rsidP="00C7504B">
      <w:pPr>
        <w:pStyle w:val="ListeParagraf"/>
        <w:numPr>
          <w:ilvl w:val="0"/>
          <w:numId w:val="43"/>
        </w:numPr>
        <w:tabs>
          <w:tab w:val="left" w:pos="567"/>
          <w:tab w:val="left" w:pos="851"/>
        </w:tabs>
        <w:ind w:left="0" w:firstLine="567"/>
      </w:pPr>
      <w:r w:rsidRPr="0042501F">
        <w:t xml:space="preserve">İşletme deneyimlerine ilişkin </w:t>
      </w:r>
      <w:proofErr w:type="gramStart"/>
      <w:r w:rsidR="00992458" w:rsidRPr="0042501F">
        <w:t>2</w:t>
      </w:r>
      <w:r w:rsidR="00992458">
        <w:t>0</w:t>
      </w:r>
      <w:r w:rsidR="00992458" w:rsidRPr="0042501F">
        <w:t xml:space="preserve"> </w:t>
      </w:r>
      <w:proofErr w:type="spellStart"/>
      <w:r w:rsidR="00F36DA7" w:rsidRPr="0042501F">
        <w:t>nci</w:t>
      </w:r>
      <w:proofErr w:type="spellEnd"/>
      <w:proofErr w:type="gramEnd"/>
      <w:r w:rsidR="0005043B" w:rsidRPr="0042501F">
        <w:t xml:space="preserve"> maddede belir</w:t>
      </w:r>
      <w:r w:rsidR="00784B25" w:rsidRPr="0042501F">
        <w:t>tilen faaliyetler</w:t>
      </w:r>
      <w:r w:rsidR="00D0252F">
        <w:t>e</w:t>
      </w:r>
      <w:r w:rsidR="00784B25" w:rsidRPr="0042501F">
        <w:t xml:space="preserve"> ve</w:t>
      </w:r>
      <w:r w:rsidR="0005043B" w:rsidRPr="0042501F">
        <w:t xml:space="preserve"> değerlendirmeler</w:t>
      </w:r>
      <w:r w:rsidR="00FF6642" w:rsidRPr="0042501F">
        <w:t>e</w:t>
      </w:r>
      <w:r w:rsidR="0005043B" w:rsidRPr="0042501F">
        <w:t>,</w:t>
      </w:r>
    </w:p>
    <w:p w14:paraId="18508E45" w14:textId="1A4DA4E5" w:rsidR="00784B25" w:rsidRPr="0042501F" w:rsidRDefault="00D60E0F" w:rsidP="00C7504B">
      <w:pPr>
        <w:pStyle w:val="ListeParagraf"/>
        <w:numPr>
          <w:ilvl w:val="0"/>
          <w:numId w:val="43"/>
        </w:numPr>
        <w:tabs>
          <w:tab w:val="left" w:pos="567"/>
          <w:tab w:val="left" w:pos="851"/>
        </w:tabs>
        <w:ind w:left="0" w:firstLine="567"/>
      </w:pPr>
      <w:r w:rsidRPr="0042501F">
        <w:t>Denetimlere ilişkin 2</w:t>
      </w:r>
      <w:r w:rsidR="00992458">
        <w:t>1 inci</w:t>
      </w:r>
      <w:r w:rsidR="00784B25" w:rsidRPr="0042501F">
        <w:t xml:space="preserve"> maddede belirtilen değerlendirmeler</w:t>
      </w:r>
      <w:r w:rsidR="00FF6642" w:rsidRPr="0042501F">
        <w:t>e</w:t>
      </w:r>
      <w:r w:rsidR="00784B25" w:rsidRPr="0042501F">
        <w:t>,</w:t>
      </w:r>
    </w:p>
    <w:p w14:paraId="44AA62BA" w14:textId="50261E0E" w:rsidR="007A3D6D" w:rsidRPr="0042501F" w:rsidRDefault="00FF6642" w:rsidP="003876A1">
      <w:pPr>
        <w:pStyle w:val="ListeParagraf"/>
        <w:ind w:left="0"/>
        <w:rPr>
          <w:rFonts w:eastAsia="Calibri"/>
        </w:rPr>
      </w:pPr>
      <w:proofErr w:type="gramStart"/>
      <w:r w:rsidRPr="0042501F">
        <w:rPr>
          <w:rFonts w:eastAsia="Calibri"/>
        </w:rPr>
        <w:t>ilişkin</w:t>
      </w:r>
      <w:proofErr w:type="gramEnd"/>
      <w:r w:rsidRPr="0042501F">
        <w:rPr>
          <w:rFonts w:eastAsia="Calibri"/>
        </w:rPr>
        <w:t xml:space="preserve"> bilgilere </w:t>
      </w:r>
      <w:r w:rsidR="007A3D6D" w:rsidRPr="0042501F">
        <w:rPr>
          <w:rFonts w:eastAsia="Calibri"/>
        </w:rPr>
        <w:t xml:space="preserve">yer </w:t>
      </w:r>
      <w:r w:rsidRPr="0042501F">
        <w:rPr>
          <w:rFonts w:eastAsia="Calibri"/>
        </w:rPr>
        <w:t>verilir</w:t>
      </w:r>
      <w:r w:rsidR="007A3D6D" w:rsidRPr="0042501F">
        <w:rPr>
          <w:rFonts w:eastAsia="Calibri"/>
        </w:rPr>
        <w:t>.</w:t>
      </w:r>
    </w:p>
    <w:p w14:paraId="0B6A61AC" w14:textId="665AFCA7" w:rsidR="00D718AB" w:rsidRPr="0042501F" w:rsidRDefault="00D718AB" w:rsidP="007336CE">
      <w:r w:rsidRPr="0042501F">
        <w:rPr>
          <w:rFonts w:eastAsia="Calibri"/>
        </w:rPr>
        <w:t>(</w:t>
      </w:r>
      <w:r w:rsidR="00317366" w:rsidRPr="0042501F">
        <w:rPr>
          <w:rFonts w:eastAsia="Calibri"/>
        </w:rPr>
        <w:t>7</w:t>
      </w:r>
      <w:r w:rsidRPr="0042501F">
        <w:rPr>
          <w:rFonts w:eastAsia="Calibri"/>
        </w:rPr>
        <w:t xml:space="preserve">) </w:t>
      </w:r>
      <w:r w:rsidR="002C0551" w:rsidRPr="0042501F">
        <w:rPr>
          <w:rFonts w:eastAsia="Calibri"/>
        </w:rPr>
        <w:t>Yıllık rapor,</w:t>
      </w:r>
      <w:r w:rsidRPr="0042501F">
        <w:rPr>
          <w:rFonts w:eastAsia="Calibri"/>
        </w:rPr>
        <w:t xml:space="preserve"> takip eden yılın </w:t>
      </w:r>
      <w:proofErr w:type="gramStart"/>
      <w:r w:rsidRPr="0042501F">
        <w:rPr>
          <w:rFonts w:eastAsia="Calibri"/>
        </w:rPr>
        <w:t>Mart</w:t>
      </w:r>
      <w:proofErr w:type="gramEnd"/>
      <w:r w:rsidRPr="0042501F">
        <w:rPr>
          <w:rFonts w:eastAsia="Calibri"/>
        </w:rPr>
        <w:t xml:space="preserve"> ayının ilk haftası içinde Kuruma sunulur.</w:t>
      </w:r>
      <w:r w:rsidRPr="0042501F">
        <w:t xml:space="preserve"> </w:t>
      </w:r>
      <w:bookmarkStart w:id="11" w:name="_Hlk104470755"/>
    </w:p>
    <w:p w14:paraId="3EDBDE7A" w14:textId="213F522A" w:rsidR="00C96E16" w:rsidRPr="0042501F" w:rsidRDefault="00D03530" w:rsidP="002F4782">
      <w:pPr>
        <w:tabs>
          <w:tab w:val="left" w:pos="1134"/>
        </w:tabs>
        <w:spacing w:before="40" w:after="40"/>
        <w:rPr>
          <w:rFonts w:cs="Arial"/>
          <w:b/>
          <w:bCs/>
          <w:iCs/>
          <w:szCs w:val="28"/>
        </w:rPr>
      </w:pPr>
      <w:bookmarkStart w:id="12" w:name="_Hlk140423328"/>
      <w:bookmarkEnd w:id="10"/>
      <w:bookmarkEnd w:id="11"/>
      <w:r w:rsidRPr="0042501F">
        <w:rPr>
          <w:rFonts w:cs="Arial"/>
          <w:b/>
          <w:bCs/>
          <w:iCs/>
          <w:szCs w:val="28"/>
        </w:rPr>
        <w:t>Durdurma</w:t>
      </w:r>
      <w:r w:rsidR="002F4782" w:rsidRPr="0042501F">
        <w:rPr>
          <w:rFonts w:cs="Arial"/>
          <w:b/>
          <w:bCs/>
          <w:iCs/>
          <w:szCs w:val="28"/>
        </w:rPr>
        <w:t xml:space="preserve"> ve yeniden işletmeye geçiş raporu</w:t>
      </w:r>
    </w:p>
    <w:p w14:paraId="1BDC605E" w14:textId="4C932766" w:rsidR="00C96E16" w:rsidRPr="0042501F" w:rsidRDefault="00C96E16" w:rsidP="006C5DCC">
      <w:pPr>
        <w:pStyle w:val="ListeParagraf"/>
        <w:numPr>
          <w:ilvl w:val="0"/>
          <w:numId w:val="1"/>
        </w:numPr>
        <w:rPr>
          <w:rFonts w:eastAsia="Calibri"/>
        </w:rPr>
      </w:pPr>
      <w:r w:rsidRPr="0042501F">
        <w:rPr>
          <w:rFonts w:eastAsia="Calibri"/>
        </w:rPr>
        <w:t xml:space="preserve">(1) </w:t>
      </w:r>
      <w:r w:rsidR="00846DB8" w:rsidRPr="0042501F">
        <w:rPr>
          <w:rFonts w:eastAsia="Calibri"/>
        </w:rPr>
        <w:t>Kuruluş tarafından y</w:t>
      </w:r>
      <w:r w:rsidRPr="0042501F">
        <w:rPr>
          <w:rFonts w:eastAsia="Calibri"/>
        </w:rPr>
        <w:t>akıt</w:t>
      </w:r>
      <w:r w:rsidR="00D041D3" w:rsidRPr="0042501F">
        <w:rPr>
          <w:rFonts w:eastAsia="Calibri"/>
        </w:rPr>
        <w:t xml:space="preserve"> değişimi</w:t>
      </w:r>
      <w:r w:rsidR="00FB74F8" w:rsidRPr="0042501F">
        <w:rPr>
          <w:rFonts w:eastAsia="Calibri"/>
        </w:rPr>
        <w:t xml:space="preserve">, test, bakım, </w:t>
      </w:r>
      <w:r w:rsidRPr="0042501F">
        <w:rPr>
          <w:rFonts w:eastAsia="Calibri"/>
        </w:rPr>
        <w:t xml:space="preserve">onarım veya denetim gibi nedenlerle tesisin planlı veya plansız olarak </w:t>
      </w:r>
      <w:r w:rsidR="00D03530" w:rsidRPr="0042501F">
        <w:rPr>
          <w:rFonts w:eastAsia="Calibri"/>
        </w:rPr>
        <w:t>durdurul</w:t>
      </w:r>
      <w:r w:rsidRPr="0042501F">
        <w:rPr>
          <w:rFonts w:eastAsia="Calibri"/>
        </w:rPr>
        <w:t xml:space="preserve">masına ilişkin olarak </w:t>
      </w:r>
      <w:r w:rsidR="005662E4" w:rsidRPr="0042501F">
        <w:rPr>
          <w:rFonts w:eastAsia="Calibri"/>
        </w:rPr>
        <w:t xml:space="preserve">durdurma raporu hazırlanır. Bu </w:t>
      </w:r>
      <w:r w:rsidRPr="0042501F">
        <w:rPr>
          <w:rFonts w:eastAsia="Calibri"/>
        </w:rPr>
        <w:t>raporda;</w:t>
      </w:r>
    </w:p>
    <w:p w14:paraId="5ADC4B87" w14:textId="7E9EEB00" w:rsidR="00C96E16" w:rsidRPr="0042501F" w:rsidRDefault="00D03530" w:rsidP="00C7504B">
      <w:pPr>
        <w:pStyle w:val="ListeParagraf"/>
        <w:numPr>
          <w:ilvl w:val="0"/>
          <w:numId w:val="44"/>
        </w:numPr>
        <w:tabs>
          <w:tab w:val="left" w:pos="567"/>
          <w:tab w:val="left" w:pos="851"/>
        </w:tabs>
        <w:ind w:left="0" w:firstLine="567"/>
      </w:pPr>
      <w:r w:rsidRPr="0042501F">
        <w:t>Durdurmanın</w:t>
      </w:r>
      <w:r w:rsidR="00C96E16" w:rsidRPr="0042501F">
        <w:t xml:space="preserve"> nedeni, </w:t>
      </w:r>
    </w:p>
    <w:p w14:paraId="6AFC5886" w14:textId="431A6078" w:rsidR="00C96E16" w:rsidRPr="0042501F" w:rsidRDefault="00D03530" w:rsidP="00C7504B">
      <w:pPr>
        <w:pStyle w:val="ListeParagraf"/>
        <w:numPr>
          <w:ilvl w:val="0"/>
          <w:numId w:val="44"/>
        </w:numPr>
        <w:tabs>
          <w:tab w:val="left" w:pos="567"/>
          <w:tab w:val="left" w:pos="851"/>
        </w:tabs>
        <w:ind w:left="0" w:firstLine="567"/>
      </w:pPr>
      <w:r w:rsidRPr="0042501F">
        <w:t xml:space="preserve">Durdurmanın </w:t>
      </w:r>
      <w:r w:rsidR="00C96E16" w:rsidRPr="0042501F">
        <w:t>planlı</w:t>
      </w:r>
      <w:r w:rsidR="00B219FD" w:rsidRPr="0042501F">
        <w:t xml:space="preserve"> olduğu durumda</w:t>
      </w:r>
      <w:r w:rsidR="00C96E16" w:rsidRPr="0042501F">
        <w:t xml:space="preserve"> </w:t>
      </w:r>
      <w:r w:rsidR="00B219FD" w:rsidRPr="0042501F">
        <w:t xml:space="preserve">planlanan takvim ve </w:t>
      </w:r>
      <w:r w:rsidR="00C96E16" w:rsidRPr="0042501F">
        <w:t xml:space="preserve">varsa plandaki değişiklikler, </w:t>
      </w:r>
    </w:p>
    <w:p w14:paraId="79C5CF82" w14:textId="2002DBED" w:rsidR="00C96E16" w:rsidRPr="0042501F" w:rsidRDefault="00D041D3" w:rsidP="00C7504B">
      <w:pPr>
        <w:pStyle w:val="ListeParagraf"/>
        <w:numPr>
          <w:ilvl w:val="0"/>
          <w:numId w:val="44"/>
        </w:numPr>
        <w:tabs>
          <w:tab w:val="left" w:pos="567"/>
          <w:tab w:val="left" w:pos="851"/>
        </w:tabs>
        <w:ind w:left="0" w:firstLine="567"/>
      </w:pPr>
      <w:r w:rsidRPr="0042501F">
        <w:rPr>
          <w:rFonts w:eastAsia="Calibri"/>
        </w:rPr>
        <w:t>Yakıt değişimine</w:t>
      </w:r>
      <w:r w:rsidRPr="0042501F">
        <w:t xml:space="preserve"> </w:t>
      </w:r>
      <w:r w:rsidR="00C96E16" w:rsidRPr="0042501F">
        <w:t>ilişkin bilgiler,</w:t>
      </w:r>
    </w:p>
    <w:p w14:paraId="781CCE61" w14:textId="0AA901DF" w:rsidR="00C96E16" w:rsidRPr="0042501F" w:rsidRDefault="00D041D3" w:rsidP="00C7504B">
      <w:pPr>
        <w:pStyle w:val="ListeParagraf"/>
        <w:numPr>
          <w:ilvl w:val="0"/>
          <w:numId w:val="44"/>
        </w:numPr>
        <w:tabs>
          <w:tab w:val="left" w:pos="567"/>
          <w:tab w:val="left" w:pos="851"/>
        </w:tabs>
        <w:ind w:left="0" w:firstLine="567"/>
      </w:pPr>
      <w:r w:rsidRPr="0042501F">
        <w:rPr>
          <w:rFonts w:eastAsia="Calibri"/>
        </w:rPr>
        <w:t>Yakıt değişimi</w:t>
      </w:r>
      <w:r w:rsidRPr="0042501F">
        <w:t xml:space="preserve"> </w:t>
      </w:r>
      <w:r w:rsidR="00C96E16" w:rsidRPr="0042501F">
        <w:t>sırasında yakıt ve kontrol çubukla</w:t>
      </w:r>
      <w:r w:rsidR="002E445A" w:rsidRPr="0042501F">
        <w:t>rının durumuna yönelik denetim sonuçları</w:t>
      </w:r>
      <w:r w:rsidR="00C96E16" w:rsidRPr="0042501F">
        <w:t xml:space="preserve">, </w:t>
      </w:r>
    </w:p>
    <w:p w14:paraId="18D49F19" w14:textId="1AA488FD" w:rsidR="00C96E16" w:rsidRPr="0042501F" w:rsidRDefault="0064581A" w:rsidP="00C7504B">
      <w:pPr>
        <w:pStyle w:val="ListeParagraf"/>
        <w:numPr>
          <w:ilvl w:val="0"/>
          <w:numId w:val="44"/>
        </w:numPr>
        <w:tabs>
          <w:tab w:val="left" w:pos="567"/>
          <w:tab w:val="left" w:pos="851"/>
        </w:tabs>
        <w:ind w:left="0" w:firstLine="567"/>
      </w:pPr>
      <w:r w:rsidRPr="0042501F">
        <w:t>Bakım</w:t>
      </w:r>
      <w:r w:rsidR="00FB74F8" w:rsidRPr="0042501F">
        <w:t xml:space="preserve"> ve onarım</w:t>
      </w:r>
      <w:r w:rsidR="00C96E16" w:rsidRPr="0042501F">
        <w:t xml:space="preserve"> kapsamında uygulanan faaliyetler, </w:t>
      </w:r>
    </w:p>
    <w:p w14:paraId="4E317541" w14:textId="445B4C2C" w:rsidR="00C96E16" w:rsidRPr="0042501F" w:rsidRDefault="000C4B93" w:rsidP="00C7504B">
      <w:pPr>
        <w:pStyle w:val="ListeParagraf"/>
        <w:numPr>
          <w:ilvl w:val="0"/>
          <w:numId w:val="44"/>
        </w:numPr>
        <w:tabs>
          <w:tab w:val="left" w:pos="567"/>
          <w:tab w:val="left" w:pos="851"/>
        </w:tabs>
        <w:ind w:left="0" w:firstLine="567"/>
      </w:pPr>
      <w:r w:rsidRPr="0042501F">
        <w:t>Kurum ve Kuruluş tarafından tesiste gerçekleştirilen yerinde inceleme ve denetim</w:t>
      </w:r>
      <w:r w:rsidR="00BD72FF" w:rsidRPr="0042501F">
        <w:t xml:space="preserve"> faaliyetleri sırasında</w:t>
      </w:r>
      <w:r w:rsidR="00C96E16" w:rsidRPr="0042501F">
        <w:t xml:space="preserve"> tespit edilen </w:t>
      </w:r>
      <w:r w:rsidR="0004020A" w:rsidRPr="0042501F">
        <w:t>bulgu ve uygunsuzluklara ilişkin değerlendirme</w:t>
      </w:r>
      <w:r w:rsidR="00C96E16" w:rsidRPr="0042501F">
        <w:t xml:space="preserve">, </w:t>
      </w:r>
    </w:p>
    <w:p w14:paraId="1CB424E3" w14:textId="2F3C43A6" w:rsidR="007C11BB" w:rsidRPr="0042501F" w:rsidRDefault="00D03530" w:rsidP="00C7504B">
      <w:pPr>
        <w:pStyle w:val="ListeParagraf"/>
        <w:numPr>
          <w:ilvl w:val="0"/>
          <w:numId w:val="44"/>
        </w:numPr>
        <w:tabs>
          <w:tab w:val="left" w:pos="567"/>
          <w:tab w:val="left" w:pos="851"/>
        </w:tabs>
        <w:ind w:left="0" w:firstLine="567"/>
      </w:pPr>
      <w:r w:rsidRPr="0042501F">
        <w:t>Durdurulan</w:t>
      </w:r>
      <w:r w:rsidR="0060321A" w:rsidRPr="0042501F">
        <w:t xml:space="preserve"> sürede çalışanların maruz kaldığı</w:t>
      </w:r>
      <w:r w:rsidR="00C96E16" w:rsidRPr="0042501F">
        <w:t xml:space="preserve"> radyasyon doz</w:t>
      </w:r>
      <w:r w:rsidR="00992458">
        <w:t>ları</w:t>
      </w:r>
      <w:r w:rsidR="007C11BB" w:rsidRPr="0042501F">
        <w:t>,</w:t>
      </w:r>
    </w:p>
    <w:p w14:paraId="3D0A392D" w14:textId="7D85FED6" w:rsidR="00C96E16" w:rsidRPr="0042501F" w:rsidRDefault="0064581A" w:rsidP="00C7504B">
      <w:pPr>
        <w:pStyle w:val="ListeParagraf"/>
        <w:numPr>
          <w:ilvl w:val="0"/>
          <w:numId w:val="44"/>
        </w:numPr>
        <w:tabs>
          <w:tab w:val="left" w:pos="567"/>
          <w:tab w:val="left" w:pos="851"/>
        </w:tabs>
        <w:ind w:left="0" w:firstLine="567"/>
      </w:pPr>
      <w:r w:rsidRPr="0042501F">
        <w:t>Kimyasal</w:t>
      </w:r>
      <w:r w:rsidR="007C11BB" w:rsidRPr="0042501F">
        <w:t xml:space="preserve"> ve </w:t>
      </w:r>
      <w:proofErr w:type="spellStart"/>
      <w:r w:rsidR="007C11BB" w:rsidRPr="0042501F">
        <w:t>radyokimyasal</w:t>
      </w:r>
      <w:proofErr w:type="spellEnd"/>
      <w:r w:rsidR="007C11BB" w:rsidRPr="0042501F">
        <w:t xml:space="preserve"> koşulların yönetimi</w:t>
      </w:r>
      <w:r w:rsidR="006B3190" w:rsidRPr="0042501F">
        <w:t>ne ilişkin</w:t>
      </w:r>
      <w:r w:rsidR="007C11BB" w:rsidRPr="0042501F">
        <w:t xml:space="preserve"> </w:t>
      </w:r>
      <w:r w:rsidR="006B3190" w:rsidRPr="0042501F">
        <w:t>değerlendirme</w:t>
      </w:r>
      <w:r w:rsidR="007C11BB" w:rsidRPr="0042501F">
        <w:t>,</w:t>
      </w:r>
      <w:r w:rsidR="00C96E16" w:rsidRPr="0042501F">
        <w:t xml:space="preserve"> </w:t>
      </w:r>
    </w:p>
    <w:p w14:paraId="030754C9" w14:textId="3F53E159" w:rsidR="00C96E16" w:rsidRPr="0042501F" w:rsidRDefault="0064581A" w:rsidP="00BD72FF">
      <w:pPr>
        <w:pStyle w:val="ListeParagraf"/>
        <w:numPr>
          <w:ilvl w:val="0"/>
          <w:numId w:val="44"/>
        </w:numPr>
        <w:tabs>
          <w:tab w:val="left" w:pos="567"/>
          <w:tab w:val="left" w:pos="851"/>
        </w:tabs>
        <w:ind w:left="0" w:firstLine="567"/>
      </w:pPr>
      <w:r w:rsidRPr="0042501F">
        <w:t>Korunak</w:t>
      </w:r>
      <w:r w:rsidR="007C11BB" w:rsidRPr="0042501F">
        <w:t xml:space="preserve"> binası</w:t>
      </w:r>
      <w:r w:rsidR="002702B6" w:rsidRPr="0042501F">
        <w:t>, izolasyon</w:t>
      </w:r>
      <w:r w:rsidR="00F772FD" w:rsidRPr="0042501F">
        <w:t xml:space="preserve"> vana</w:t>
      </w:r>
      <w:r w:rsidR="002702B6" w:rsidRPr="0042501F">
        <w:t>ları</w:t>
      </w:r>
      <w:r w:rsidR="00F772FD" w:rsidRPr="0042501F">
        <w:t xml:space="preserve"> ve</w:t>
      </w:r>
      <w:r w:rsidR="007C11BB" w:rsidRPr="0042501F">
        <w:t xml:space="preserve"> geçişlerin s</w:t>
      </w:r>
      <w:r w:rsidR="00B219FD" w:rsidRPr="0042501F">
        <w:t>ızdırmazlık test</w:t>
      </w:r>
      <w:r w:rsidR="007C11BB" w:rsidRPr="0042501F">
        <w:t>i sonuçları,</w:t>
      </w:r>
      <w:r w:rsidR="00C96E16" w:rsidRPr="0042501F">
        <w:t xml:space="preserve"> </w:t>
      </w:r>
    </w:p>
    <w:p w14:paraId="61A3670F" w14:textId="452F7F36" w:rsidR="00C96E16" w:rsidRPr="0042501F" w:rsidRDefault="0064581A" w:rsidP="00C7504B">
      <w:pPr>
        <w:pStyle w:val="ListeParagraf"/>
        <w:numPr>
          <w:ilvl w:val="0"/>
          <w:numId w:val="44"/>
        </w:numPr>
        <w:tabs>
          <w:tab w:val="left" w:pos="567"/>
          <w:tab w:val="left" w:pos="851"/>
        </w:tabs>
        <w:ind w:left="0" w:firstLine="567"/>
      </w:pPr>
      <w:r w:rsidRPr="0042501F">
        <w:t>Tesisin</w:t>
      </w:r>
      <w:r w:rsidR="00C96E16" w:rsidRPr="0042501F">
        <w:t xml:space="preserve"> bir sonraki raporlama dönemine ilişkin planlanan </w:t>
      </w:r>
      <w:r w:rsidR="00D03530" w:rsidRPr="0042501F">
        <w:t>durdurma</w:t>
      </w:r>
      <w:r w:rsidR="00F772FD" w:rsidRPr="0042501F">
        <w:t xml:space="preserve"> takvimi</w:t>
      </w:r>
      <w:r w:rsidR="00F27160" w:rsidRPr="0042501F">
        <w:t>,</w:t>
      </w:r>
    </w:p>
    <w:p w14:paraId="12A51623" w14:textId="4875C1F1" w:rsidR="005C4F5D" w:rsidRPr="0042501F" w:rsidRDefault="005C4F5D" w:rsidP="00C96E16">
      <w:pPr>
        <w:pStyle w:val="ListeParagraf"/>
        <w:ind w:left="0"/>
        <w:rPr>
          <w:rFonts w:eastAsia="Calibri"/>
        </w:rPr>
      </w:pPr>
      <w:proofErr w:type="gramStart"/>
      <w:r w:rsidRPr="0042501F">
        <w:rPr>
          <w:rFonts w:eastAsia="Calibri"/>
        </w:rPr>
        <w:t>yer</w:t>
      </w:r>
      <w:proofErr w:type="gramEnd"/>
      <w:r w:rsidRPr="0042501F">
        <w:rPr>
          <w:rFonts w:eastAsia="Calibri"/>
        </w:rPr>
        <w:t xml:space="preserve"> alır.</w:t>
      </w:r>
    </w:p>
    <w:p w14:paraId="4DDBD42B" w14:textId="79950CE3" w:rsidR="00C96E16" w:rsidRPr="0042501F" w:rsidRDefault="00B219FD" w:rsidP="00C96E16">
      <w:pPr>
        <w:pStyle w:val="ListeParagraf"/>
        <w:ind w:left="0"/>
        <w:rPr>
          <w:rFonts w:eastAsia="Calibri"/>
        </w:rPr>
      </w:pPr>
      <w:r w:rsidRPr="0042501F">
        <w:rPr>
          <w:rFonts w:eastAsia="Calibri"/>
        </w:rPr>
        <w:t xml:space="preserve">(2) Tesisin planlı veya plansız </w:t>
      </w:r>
      <w:r w:rsidR="00D03530" w:rsidRPr="0042501F">
        <w:rPr>
          <w:rFonts w:eastAsia="Calibri"/>
        </w:rPr>
        <w:t>durdurulmasına</w:t>
      </w:r>
      <w:r w:rsidRPr="0042501F">
        <w:rPr>
          <w:rFonts w:eastAsia="Calibri"/>
        </w:rPr>
        <w:t xml:space="preserve"> ilişkin olarak hazırlanan </w:t>
      </w:r>
      <w:r w:rsidR="005662E4" w:rsidRPr="0042501F">
        <w:rPr>
          <w:rFonts w:eastAsia="Calibri"/>
        </w:rPr>
        <w:t xml:space="preserve">durdurma </w:t>
      </w:r>
      <w:r w:rsidRPr="0042501F">
        <w:rPr>
          <w:rFonts w:eastAsia="Calibri"/>
        </w:rPr>
        <w:t>rapor</w:t>
      </w:r>
      <w:r w:rsidR="005662E4" w:rsidRPr="0042501F">
        <w:rPr>
          <w:rFonts w:eastAsia="Calibri"/>
        </w:rPr>
        <w:t>u</w:t>
      </w:r>
      <w:r w:rsidR="00E21DEE" w:rsidRPr="0042501F">
        <w:rPr>
          <w:rFonts w:eastAsia="Calibri"/>
        </w:rPr>
        <w:t>,</w:t>
      </w:r>
      <w:r w:rsidR="00C96E16" w:rsidRPr="0042501F">
        <w:rPr>
          <w:rFonts w:eastAsia="Calibri"/>
        </w:rPr>
        <w:t xml:space="preserve"> </w:t>
      </w:r>
      <w:r w:rsidR="00D03530" w:rsidRPr="0042501F">
        <w:rPr>
          <w:rFonts w:eastAsia="Calibri"/>
        </w:rPr>
        <w:t>durdurmanı</w:t>
      </w:r>
      <w:r w:rsidRPr="0042501F">
        <w:rPr>
          <w:rFonts w:eastAsia="Calibri"/>
        </w:rPr>
        <w:t>n</w:t>
      </w:r>
      <w:r w:rsidR="00C96E16" w:rsidRPr="0042501F">
        <w:rPr>
          <w:rFonts w:eastAsia="Calibri"/>
        </w:rPr>
        <w:t xml:space="preserve"> sona ermesinden itibaren iki ay içinde </w:t>
      </w:r>
      <w:r w:rsidRPr="0042501F">
        <w:rPr>
          <w:rFonts w:eastAsia="Calibri"/>
        </w:rPr>
        <w:t>Kuruma</w:t>
      </w:r>
      <w:r w:rsidR="00E21DEE" w:rsidRPr="0042501F">
        <w:rPr>
          <w:rFonts w:eastAsia="Calibri"/>
        </w:rPr>
        <w:t xml:space="preserve"> sunulu</w:t>
      </w:r>
      <w:r w:rsidR="00C96E16" w:rsidRPr="0042501F">
        <w:rPr>
          <w:rFonts w:eastAsia="Calibri"/>
        </w:rPr>
        <w:t>r.</w:t>
      </w:r>
    </w:p>
    <w:p w14:paraId="5DB9AC76" w14:textId="35FC1651" w:rsidR="00717872" w:rsidRPr="0042501F" w:rsidRDefault="006C5DCC" w:rsidP="0092248C">
      <w:pPr>
        <w:pStyle w:val="ListeParagraf"/>
        <w:ind w:left="0"/>
        <w:rPr>
          <w:rFonts w:eastAsia="Calibri"/>
        </w:rPr>
      </w:pPr>
      <w:r w:rsidRPr="0042501F">
        <w:rPr>
          <w:rFonts w:eastAsia="Calibri"/>
        </w:rPr>
        <w:lastRenderedPageBreak/>
        <w:t>(</w:t>
      </w:r>
      <w:r w:rsidR="00E20E62" w:rsidRPr="0042501F">
        <w:rPr>
          <w:rFonts w:eastAsia="Calibri"/>
        </w:rPr>
        <w:t>3</w:t>
      </w:r>
      <w:r w:rsidRPr="0042501F">
        <w:rPr>
          <w:rFonts w:eastAsia="Calibri"/>
        </w:rPr>
        <w:t xml:space="preserve">) </w:t>
      </w:r>
      <w:r w:rsidR="00717872" w:rsidRPr="0042501F">
        <w:rPr>
          <w:rFonts w:eastAsia="Calibri"/>
        </w:rPr>
        <w:t xml:space="preserve">Tesisin </w:t>
      </w:r>
      <w:r w:rsidR="001603C5" w:rsidRPr="0042501F">
        <w:rPr>
          <w:rFonts w:eastAsia="Calibri"/>
        </w:rPr>
        <w:t>uzun süreli veya plansız durdurulması h</w:t>
      </w:r>
      <w:r w:rsidR="00FF42EB" w:rsidRPr="0042501F">
        <w:t>â</w:t>
      </w:r>
      <w:r w:rsidR="001603C5" w:rsidRPr="0042501F">
        <w:rPr>
          <w:rFonts w:eastAsia="Calibri"/>
        </w:rPr>
        <w:t>linde</w:t>
      </w:r>
      <w:r w:rsidR="0059183A" w:rsidRPr="0042501F">
        <w:rPr>
          <w:rFonts w:eastAsia="Calibri"/>
        </w:rPr>
        <w:t xml:space="preserve"> yeniden işletmeye geçiş izni başvurusunda</w:t>
      </w:r>
      <w:r w:rsidR="00717872" w:rsidRPr="0042501F">
        <w:rPr>
          <w:rFonts w:eastAsia="Calibri"/>
        </w:rPr>
        <w:t xml:space="preserve"> </w:t>
      </w:r>
      <w:r w:rsidR="0019099B" w:rsidRPr="0042501F">
        <w:rPr>
          <w:color w:val="000000"/>
        </w:rPr>
        <w:t xml:space="preserve">Nükleer Tesislere İlişkin Yetkilendirmeler Yönetmeliğinde </w:t>
      </w:r>
      <w:r w:rsidR="001603C5" w:rsidRPr="0042501F">
        <w:rPr>
          <w:rFonts w:eastAsia="Calibri"/>
        </w:rPr>
        <w:t xml:space="preserve">belirlenen bilgi ve belgeleri içeren </w:t>
      </w:r>
      <w:r w:rsidR="00717872" w:rsidRPr="0042501F">
        <w:rPr>
          <w:rFonts w:eastAsia="Calibri"/>
        </w:rPr>
        <w:t>işletm</w:t>
      </w:r>
      <w:r w:rsidR="001603C5" w:rsidRPr="0042501F">
        <w:rPr>
          <w:rFonts w:eastAsia="Calibri"/>
        </w:rPr>
        <w:t>eye geçiş raporu Kuruma sunulur</w:t>
      </w:r>
      <w:r w:rsidR="00717872" w:rsidRPr="0042501F">
        <w:rPr>
          <w:rFonts w:eastAsia="Calibri"/>
        </w:rPr>
        <w:t>.</w:t>
      </w:r>
    </w:p>
    <w:p w14:paraId="4D1CEEC0" w14:textId="22F0E131" w:rsidR="0005307F" w:rsidRPr="0042501F" w:rsidRDefault="0005307F" w:rsidP="0092248C">
      <w:pPr>
        <w:pStyle w:val="ListeParagraf"/>
        <w:ind w:left="0"/>
        <w:rPr>
          <w:rFonts w:eastAsia="Calibri"/>
        </w:rPr>
      </w:pPr>
      <w:r w:rsidRPr="0042501F">
        <w:rPr>
          <w:rFonts w:eastAsia="Calibri"/>
        </w:rPr>
        <w:t xml:space="preserve">(4) </w:t>
      </w:r>
      <w:r w:rsidR="008927B0" w:rsidRPr="0042501F">
        <w:rPr>
          <w:rFonts w:eastAsia="Calibri"/>
        </w:rPr>
        <w:t xml:space="preserve">Durdurma süresince </w:t>
      </w:r>
      <w:proofErr w:type="gramStart"/>
      <w:r w:rsidR="00F36DA7" w:rsidRPr="0042501F">
        <w:rPr>
          <w:rFonts w:eastAsia="Calibri"/>
        </w:rPr>
        <w:t>1</w:t>
      </w:r>
      <w:r w:rsidR="00992458">
        <w:rPr>
          <w:rFonts w:eastAsia="Calibri"/>
        </w:rPr>
        <w:t xml:space="preserve">7 </w:t>
      </w:r>
      <w:proofErr w:type="spellStart"/>
      <w:r w:rsidR="00992458">
        <w:rPr>
          <w:rFonts w:eastAsia="Calibri"/>
        </w:rPr>
        <w:t>nci</w:t>
      </w:r>
      <w:proofErr w:type="spellEnd"/>
      <w:proofErr w:type="gramEnd"/>
      <w:r w:rsidRPr="0042501F">
        <w:rPr>
          <w:rFonts w:eastAsia="Calibri"/>
        </w:rPr>
        <w:t xml:space="preserve"> maddede belirtilen raporlama gerekleri</w:t>
      </w:r>
      <w:r w:rsidR="008927B0" w:rsidRPr="0042501F">
        <w:rPr>
          <w:rFonts w:eastAsia="Calibri"/>
        </w:rPr>
        <w:t>nin</w:t>
      </w:r>
      <w:r w:rsidRPr="0042501F">
        <w:rPr>
          <w:rFonts w:eastAsia="Calibri"/>
        </w:rPr>
        <w:t xml:space="preserve"> </w:t>
      </w:r>
      <w:r w:rsidR="008927B0" w:rsidRPr="0042501F">
        <w:rPr>
          <w:rFonts w:eastAsia="Calibri"/>
        </w:rPr>
        <w:t>uygulanmasına</w:t>
      </w:r>
      <w:r w:rsidR="00D37799" w:rsidRPr="0042501F">
        <w:rPr>
          <w:rFonts w:eastAsia="Calibri"/>
        </w:rPr>
        <w:t xml:space="preserve"> devam edilir</w:t>
      </w:r>
      <w:r w:rsidR="0070433D" w:rsidRPr="0042501F">
        <w:rPr>
          <w:rFonts w:eastAsia="Calibri"/>
        </w:rPr>
        <w:t>.</w:t>
      </w:r>
    </w:p>
    <w:bookmarkEnd w:id="12"/>
    <w:p w14:paraId="4A7A2DD3" w14:textId="77777777" w:rsidR="00F27160" w:rsidRPr="0042501F" w:rsidRDefault="00F27160" w:rsidP="00D820ED">
      <w:pPr>
        <w:pStyle w:val="ListeParagraf"/>
        <w:ind w:left="0"/>
        <w:rPr>
          <w:rFonts w:asciiTheme="minorHAnsi" w:hAnsiTheme="minorHAnsi"/>
          <w:bCs/>
          <w:strike/>
          <w:vanish/>
          <w:sz w:val="18"/>
          <w:szCs w:val="20"/>
        </w:rPr>
      </w:pPr>
    </w:p>
    <w:p w14:paraId="414BDBAA" w14:textId="71B1693C" w:rsidR="00302432" w:rsidRPr="0042501F" w:rsidRDefault="00302432" w:rsidP="00302432">
      <w:pPr>
        <w:pStyle w:val="Balk2"/>
      </w:pPr>
      <w:r w:rsidRPr="0042501F">
        <w:t xml:space="preserve">Periyodik </w:t>
      </w:r>
      <w:r w:rsidR="002D3A1B" w:rsidRPr="0042501F">
        <w:t>güvenlik değerlendirmesine ilişkin rapor</w:t>
      </w:r>
    </w:p>
    <w:p w14:paraId="0041534A" w14:textId="73BC1076" w:rsidR="00DF0FA7" w:rsidRPr="0042501F" w:rsidRDefault="00302432" w:rsidP="006C5DCC">
      <w:pPr>
        <w:pStyle w:val="ListeParagraf"/>
        <w:numPr>
          <w:ilvl w:val="0"/>
          <w:numId w:val="1"/>
        </w:numPr>
        <w:rPr>
          <w:rFonts w:eastAsia="Calibri"/>
        </w:rPr>
      </w:pPr>
      <w:r w:rsidRPr="0042501F">
        <w:rPr>
          <w:rFonts w:eastAsia="Calibri"/>
        </w:rPr>
        <w:t>(</w:t>
      </w:r>
      <w:r w:rsidR="006C5DCC" w:rsidRPr="0042501F">
        <w:rPr>
          <w:rFonts w:eastAsia="Calibri"/>
        </w:rPr>
        <w:t>1</w:t>
      </w:r>
      <w:r w:rsidRPr="0042501F">
        <w:rPr>
          <w:rFonts w:eastAsia="Calibri"/>
        </w:rPr>
        <w:t xml:space="preserve">) </w:t>
      </w:r>
      <w:bookmarkStart w:id="13" w:name="_Hlk131066514"/>
      <w:r w:rsidR="001C2F93" w:rsidRPr="0042501F">
        <w:rPr>
          <w:rFonts w:eastAsia="Calibri"/>
        </w:rPr>
        <w:t>Kuruluş</w:t>
      </w:r>
      <w:r w:rsidR="00B108A0" w:rsidRPr="0042501F">
        <w:rPr>
          <w:rFonts w:eastAsia="Calibri"/>
        </w:rPr>
        <w:t xml:space="preserve"> tarafından gerçekleştirilen periyodik güvenlik değerlendirmesinde</w:t>
      </w:r>
      <w:r w:rsidRPr="0042501F">
        <w:rPr>
          <w:rFonts w:eastAsia="Calibri"/>
        </w:rPr>
        <w:t xml:space="preserve"> </w:t>
      </w:r>
      <w:r w:rsidRPr="0042501F">
        <w:t>t</w:t>
      </w:r>
      <w:r w:rsidRPr="0042501F">
        <w:rPr>
          <w:rFonts w:eastAsia="Calibri"/>
        </w:rPr>
        <w:t xml:space="preserve">esis tasarımı, yapı, sistem ve </w:t>
      </w:r>
      <w:r w:rsidR="000C4B93" w:rsidRPr="0042501F">
        <w:rPr>
          <w:rFonts w:eastAsia="Calibri"/>
        </w:rPr>
        <w:t>ekipmanların</w:t>
      </w:r>
      <w:r w:rsidRPr="0042501F">
        <w:rPr>
          <w:rFonts w:eastAsia="Calibri"/>
        </w:rPr>
        <w:t xml:space="preserve"> mevcut durumu, ekipman </w:t>
      </w:r>
      <w:r w:rsidR="00DF0FA7" w:rsidRPr="0042501F">
        <w:rPr>
          <w:rFonts w:eastAsia="Calibri"/>
        </w:rPr>
        <w:t>vasıflandırması</w:t>
      </w:r>
      <w:r w:rsidRPr="0042501F">
        <w:rPr>
          <w:rFonts w:eastAsia="Calibri"/>
        </w:rPr>
        <w:t xml:space="preserve">, </w:t>
      </w:r>
      <w:r w:rsidR="00E75824" w:rsidRPr="0042501F">
        <w:rPr>
          <w:rFonts w:eastAsia="Calibri"/>
        </w:rPr>
        <w:t>eskime</w:t>
      </w:r>
      <w:r w:rsidRPr="0042501F">
        <w:rPr>
          <w:rFonts w:eastAsia="Calibri"/>
        </w:rPr>
        <w:t xml:space="preserve">, </w:t>
      </w:r>
      <w:proofErr w:type="spellStart"/>
      <w:r w:rsidRPr="0042501F">
        <w:rPr>
          <w:rFonts w:eastAsia="Calibri"/>
        </w:rPr>
        <w:t>deterministik</w:t>
      </w:r>
      <w:proofErr w:type="spellEnd"/>
      <w:r w:rsidRPr="0042501F">
        <w:rPr>
          <w:rFonts w:eastAsia="Calibri"/>
        </w:rPr>
        <w:t xml:space="preserve"> güvenlik </w:t>
      </w:r>
      <w:r w:rsidR="00DF0FA7" w:rsidRPr="0042501F">
        <w:rPr>
          <w:rFonts w:eastAsia="Calibri"/>
        </w:rPr>
        <w:t>değerlendirmesi</w:t>
      </w:r>
      <w:r w:rsidRPr="0042501F">
        <w:rPr>
          <w:rFonts w:eastAsia="Calibri"/>
        </w:rPr>
        <w:t xml:space="preserve">, olasılıklı güvenlik </w:t>
      </w:r>
      <w:r w:rsidR="00DF0FA7" w:rsidRPr="0042501F">
        <w:rPr>
          <w:rFonts w:eastAsia="Calibri"/>
        </w:rPr>
        <w:t>değerlendirmesi</w:t>
      </w:r>
      <w:r w:rsidRPr="0042501F">
        <w:rPr>
          <w:rFonts w:eastAsia="Calibri"/>
        </w:rPr>
        <w:t xml:space="preserve">, tehlike analizi, güvenlik performansı, diğer </w:t>
      </w:r>
      <w:r w:rsidR="00EE5C0C" w:rsidRPr="0042501F">
        <w:rPr>
          <w:rFonts w:eastAsia="Calibri"/>
        </w:rPr>
        <w:t>tesis</w:t>
      </w:r>
      <w:r w:rsidRPr="0042501F">
        <w:rPr>
          <w:rFonts w:eastAsia="Calibri"/>
        </w:rPr>
        <w:t>lerden elde edilen deneyimlerin kullanımı, acil durum planlama</w:t>
      </w:r>
      <w:r w:rsidR="00DF0FA7" w:rsidRPr="0042501F">
        <w:rPr>
          <w:rFonts w:eastAsia="Calibri"/>
        </w:rPr>
        <w:t>sı</w:t>
      </w:r>
      <w:r w:rsidRPr="0042501F">
        <w:rPr>
          <w:rFonts w:eastAsia="Calibri"/>
        </w:rPr>
        <w:t>, prosedür</w:t>
      </w:r>
      <w:r w:rsidR="00594117" w:rsidRPr="0042501F">
        <w:rPr>
          <w:rFonts w:eastAsia="Calibri"/>
        </w:rPr>
        <w:t>lerin etkin</w:t>
      </w:r>
      <w:r w:rsidR="00DF0FA7" w:rsidRPr="0042501F">
        <w:rPr>
          <w:rFonts w:eastAsia="Calibri"/>
        </w:rPr>
        <w:t>liği</w:t>
      </w:r>
      <w:r w:rsidRPr="0042501F">
        <w:rPr>
          <w:rFonts w:eastAsia="Calibri"/>
        </w:rPr>
        <w:t>,</w:t>
      </w:r>
      <w:r w:rsidR="00DF0902" w:rsidRPr="0042501F">
        <w:rPr>
          <w:rFonts w:eastAsia="Calibri"/>
        </w:rPr>
        <w:t xml:space="preserve"> çevre üzerindeki radyolojik etkiler,</w:t>
      </w:r>
      <w:r w:rsidRPr="0042501F">
        <w:rPr>
          <w:rFonts w:eastAsia="Calibri"/>
        </w:rPr>
        <w:t xml:space="preserve"> insan faktörü, organizasyon, y</w:t>
      </w:r>
      <w:r w:rsidR="00DF0FA7" w:rsidRPr="0042501F">
        <w:rPr>
          <w:rFonts w:eastAsia="Calibri"/>
        </w:rPr>
        <w:t>önetim sistemi ve güvenlik kültü</w:t>
      </w:r>
      <w:r w:rsidRPr="0042501F">
        <w:rPr>
          <w:rFonts w:eastAsia="Calibri"/>
        </w:rPr>
        <w:t>rü</w:t>
      </w:r>
      <w:r w:rsidR="00DF0902" w:rsidRPr="0042501F">
        <w:rPr>
          <w:rFonts w:eastAsia="Calibri"/>
        </w:rPr>
        <w:t xml:space="preserve">nü </w:t>
      </w:r>
      <w:r w:rsidR="00B108A0" w:rsidRPr="0042501F">
        <w:rPr>
          <w:rFonts w:eastAsia="Calibri"/>
        </w:rPr>
        <w:t>içeren güvenlik faktörleri ele alınır.</w:t>
      </w:r>
      <w:r w:rsidR="00DF0FA7" w:rsidRPr="0042501F">
        <w:rPr>
          <w:rFonts w:eastAsia="Calibri"/>
        </w:rPr>
        <w:t xml:space="preserve"> </w:t>
      </w:r>
    </w:p>
    <w:p w14:paraId="24270E3E" w14:textId="167E3D5E" w:rsidR="00D34D3D" w:rsidRPr="0042501F" w:rsidRDefault="00DF0FA7" w:rsidP="00D820ED">
      <w:pPr>
        <w:pStyle w:val="ListeParagraf"/>
        <w:ind w:left="0"/>
        <w:rPr>
          <w:rFonts w:eastAsia="Calibri"/>
        </w:rPr>
      </w:pPr>
      <w:r w:rsidRPr="0042501F">
        <w:rPr>
          <w:rFonts w:eastAsia="Calibri"/>
        </w:rPr>
        <w:t>(2) Periy</w:t>
      </w:r>
      <w:r w:rsidR="00243DC8" w:rsidRPr="0042501F">
        <w:rPr>
          <w:rFonts w:eastAsia="Calibri"/>
        </w:rPr>
        <w:t>odik güvenlik değerlendirmesi</w:t>
      </w:r>
      <w:r w:rsidRPr="0042501F">
        <w:rPr>
          <w:rFonts w:eastAsia="Calibri"/>
        </w:rPr>
        <w:t xml:space="preserve"> </w:t>
      </w:r>
      <w:r w:rsidR="00243DC8" w:rsidRPr="0042501F">
        <w:rPr>
          <w:rFonts w:eastAsia="Calibri"/>
        </w:rPr>
        <w:t>sonucunda</w:t>
      </w:r>
      <w:r w:rsidR="00B108A0" w:rsidRPr="0042501F">
        <w:rPr>
          <w:rFonts w:eastAsia="Calibri"/>
        </w:rPr>
        <w:t xml:space="preserve"> güvenlik faktörlerinin değerlendirmesinin yanı sıra;</w:t>
      </w:r>
      <w:r w:rsidR="00243DC8" w:rsidRPr="0042501F">
        <w:rPr>
          <w:rFonts w:eastAsia="Calibri"/>
        </w:rPr>
        <w:t xml:space="preserve"> tesisin </w:t>
      </w:r>
      <w:r w:rsidR="00FD1801" w:rsidRPr="0042501F">
        <w:rPr>
          <w:rFonts w:eastAsia="Calibri"/>
        </w:rPr>
        <w:t xml:space="preserve">güvenli </w:t>
      </w:r>
      <w:proofErr w:type="spellStart"/>
      <w:r w:rsidR="00243DC8" w:rsidRPr="0042501F">
        <w:rPr>
          <w:rFonts w:eastAsia="Calibri"/>
        </w:rPr>
        <w:t>işletilebilirliği</w:t>
      </w:r>
      <w:r w:rsidR="00FD1801" w:rsidRPr="0042501F">
        <w:rPr>
          <w:rFonts w:eastAsia="Calibri"/>
        </w:rPr>
        <w:t>ne</w:t>
      </w:r>
      <w:proofErr w:type="spellEnd"/>
      <w:r w:rsidR="00243DC8" w:rsidRPr="0042501F">
        <w:rPr>
          <w:rFonts w:eastAsia="Calibri"/>
        </w:rPr>
        <w:t xml:space="preserve">, </w:t>
      </w:r>
      <w:r w:rsidR="00C94BCA" w:rsidRPr="0042501F">
        <w:rPr>
          <w:rFonts w:eastAsia="Calibri"/>
        </w:rPr>
        <w:t xml:space="preserve">işletme dokümanları ve faaliyetlerinin </w:t>
      </w:r>
      <w:r w:rsidR="000C0161" w:rsidRPr="0042501F">
        <w:rPr>
          <w:rFonts w:eastAsia="Calibri"/>
        </w:rPr>
        <w:t>güncel</w:t>
      </w:r>
      <w:r w:rsidR="00C94BCA" w:rsidRPr="0042501F">
        <w:rPr>
          <w:rFonts w:eastAsia="Calibri"/>
        </w:rPr>
        <w:t xml:space="preserve"> </w:t>
      </w:r>
      <w:r w:rsidR="00E56056" w:rsidRPr="0042501F">
        <w:rPr>
          <w:rFonts w:eastAsia="Calibri"/>
        </w:rPr>
        <w:t>Düzenleyici Belgeler Listesinde</w:t>
      </w:r>
      <w:r w:rsidR="00C94BCA" w:rsidRPr="0042501F">
        <w:rPr>
          <w:rFonts w:eastAsia="Calibri"/>
        </w:rPr>
        <w:t xml:space="preserve"> yer alan belgelere uygunluğuna, </w:t>
      </w:r>
      <w:r w:rsidR="00243DC8" w:rsidRPr="0042501F">
        <w:rPr>
          <w:rFonts w:eastAsia="Calibri"/>
        </w:rPr>
        <w:t>tespit edilen bulgular</w:t>
      </w:r>
      <w:r w:rsidR="00FD1801" w:rsidRPr="0042501F">
        <w:rPr>
          <w:rFonts w:eastAsia="Calibri"/>
        </w:rPr>
        <w:t>a</w:t>
      </w:r>
      <w:r w:rsidR="00243DC8" w:rsidRPr="0042501F">
        <w:rPr>
          <w:rFonts w:eastAsia="Calibri"/>
        </w:rPr>
        <w:t xml:space="preserve"> ve bu bulgulara yönelik uygulanan </w:t>
      </w:r>
      <w:r w:rsidR="008B646D" w:rsidRPr="0042501F">
        <w:rPr>
          <w:rFonts w:eastAsia="Calibri"/>
        </w:rPr>
        <w:t>ve</w:t>
      </w:r>
      <w:r w:rsidR="00243DC8" w:rsidRPr="0042501F">
        <w:rPr>
          <w:rFonts w:eastAsia="Calibri"/>
        </w:rPr>
        <w:t xml:space="preserve"> </w:t>
      </w:r>
      <w:r w:rsidR="00FD1801" w:rsidRPr="0042501F">
        <w:rPr>
          <w:rFonts w:eastAsia="Calibri"/>
        </w:rPr>
        <w:t>planlanan düzeltici</w:t>
      </w:r>
      <w:r w:rsidR="002C6472" w:rsidRPr="0042501F">
        <w:rPr>
          <w:rFonts w:eastAsia="Calibri"/>
        </w:rPr>
        <w:t xml:space="preserve"> ve önleyici</w:t>
      </w:r>
      <w:r w:rsidR="00FD1801" w:rsidRPr="0042501F">
        <w:rPr>
          <w:rFonts w:eastAsia="Calibri"/>
        </w:rPr>
        <w:t xml:space="preserve"> faaliyetlere</w:t>
      </w:r>
      <w:r w:rsidRPr="0042501F">
        <w:rPr>
          <w:rFonts w:eastAsia="Calibri"/>
        </w:rPr>
        <w:t xml:space="preserve"> </w:t>
      </w:r>
      <w:r w:rsidR="00FD1801" w:rsidRPr="0042501F">
        <w:rPr>
          <w:rFonts w:eastAsia="Calibri"/>
        </w:rPr>
        <w:t xml:space="preserve">ilişkin değerlendirmeyi </w:t>
      </w:r>
      <w:r w:rsidR="006119AD" w:rsidRPr="0042501F">
        <w:rPr>
          <w:rFonts w:eastAsia="Calibri"/>
        </w:rPr>
        <w:t xml:space="preserve">içeren </w:t>
      </w:r>
      <w:r w:rsidRPr="0042501F">
        <w:rPr>
          <w:rFonts w:eastAsia="Calibri"/>
        </w:rPr>
        <w:t>rapor</w:t>
      </w:r>
      <w:r w:rsidR="00302432" w:rsidRPr="0042501F">
        <w:rPr>
          <w:rFonts w:eastAsia="Calibri"/>
        </w:rPr>
        <w:t>,</w:t>
      </w:r>
      <w:r w:rsidRPr="0042501F">
        <w:rPr>
          <w:rFonts w:eastAsia="Calibri"/>
        </w:rPr>
        <w:t xml:space="preserve"> </w:t>
      </w:r>
      <w:r w:rsidR="0019099B" w:rsidRPr="0042501F">
        <w:rPr>
          <w:color w:val="000000"/>
        </w:rPr>
        <w:t xml:space="preserve">Nükleer Tesislere İlişkin Yetkilendirmeler Yönetmeliğinde </w:t>
      </w:r>
      <w:r w:rsidRPr="0042501F">
        <w:rPr>
          <w:rFonts w:eastAsia="Calibri"/>
        </w:rPr>
        <w:t>belirlenen sürede Kuruma sunulu</w:t>
      </w:r>
      <w:r w:rsidR="00302432" w:rsidRPr="0042501F">
        <w:rPr>
          <w:rFonts w:eastAsia="Calibri"/>
        </w:rPr>
        <w:t>r.</w:t>
      </w:r>
      <w:bookmarkEnd w:id="13"/>
    </w:p>
    <w:p w14:paraId="53B533AC" w14:textId="77777777" w:rsidR="00DB21B4" w:rsidRPr="0042501F" w:rsidRDefault="00DB21B4" w:rsidP="00DB21B4">
      <w:pPr>
        <w:pStyle w:val="Balk2"/>
      </w:pPr>
      <w:r w:rsidRPr="0042501F">
        <w:t>İşletme deneyimlerine ilişkin raporlama</w:t>
      </w:r>
    </w:p>
    <w:p w14:paraId="698C3C73" w14:textId="4378A087" w:rsidR="00DB21B4" w:rsidRPr="0042501F" w:rsidRDefault="00DB21B4" w:rsidP="00DB21B4">
      <w:pPr>
        <w:pStyle w:val="ListeParagraf"/>
        <w:numPr>
          <w:ilvl w:val="0"/>
          <w:numId w:val="1"/>
        </w:numPr>
        <w:rPr>
          <w:rFonts w:eastAsia="Calibri"/>
        </w:rPr>
      </w:pPr>
      <w:r w:rsidRPr="0042501F">
        <w:rPr>
          <w:rFonts w:eastAsia="Calibri"/>
        </w:rPr>
        <w:t xml:space="preserve">(1) Kuruluş, tesisindeki faaliyetlerden ve uluslararası kaynaklardan elde ettiği işletme deneyimleri ile bu deneyimlerin güvenlik performansının iyileştirmesine etkilerini içeren işletme deneyimine ilişkin değerlendirmesini, tesisin içinde bulunduğu sürece ait yıllık raporda Kuruma sunar. </w:t>
      </w:r>
    </w:p>
    <w:p w14:paraId="43F8085B" w14:textId="77777777" w:rsidR="00DB21B4" w:rsidRPr="0042501F" w:rsidRDefault="00DB21B4" w:rsidP="00DB21B4">
      <w:pPr>
        <w:pStyle w:val="ListeParagraf"/>
        <w:ind w:left="0"/>
        <w:rPr>
          <w:rFonts w:eastAsia="Calibri"/>
        </w:rPr>
      </w:pPr>
      <w:r w:rsidRPr="0042501F">
        <w:rPr>
          <w:rFonts w:eastAsia="Calibri"/>
        </w:rPr>
        <w:t xml:space="preserve">(2) Yıllık raporun işletme deneyimine ilişkin bölümünde; </w:t>
      </w:r>
    </w:p>
    <w:p w14:paraId="1D655936" w14:textId="25F11DA5" w:rsidR="00DB21B4" w:rsidRPr="0042501F" w:rsidRDefault="00DB21B4" w:rsidP="005B5CAC">
      <w:pPr>
        <w:pStyle w:val="ListeParagraf"/>
        <w:numPr>
          <w:ilvl w:val="0"/>
          <w:numId w:val="7"/>
        </w:numPr>
        <w:tabs>
          <w:tab w:val="left" w:pos="851"/>
        </w:tabs>
        <w:ind w:left="0" w:firstLine="568"/>
        <w:rPr>
          <w:rFonts w:eastAsia="Calibri"/>
        </w:rPr>
      </w:pPr>
      <w:r w:rsidRPr="0042501F">
        <w:rPr>
          <w:rFonts w:eastAsia="Calibri"/>
        </w:rPr>
        <w:t xml:space="preserve">Raporlama dönemi boyunca </w:t>
      </w:r>
      <w:r w:rsidR="00D37799" w:rsidRPr="0042501F">
        <w:rPr>
          <w:rFonts w:eastAsia="Calibri"/>
        </w:rPr>
        <w:t>Kuruluşun tesisinde</w:t>
      </w:r>
      <w:r w:rsidRPr="0042501F">
        <w:rPr>
          <w:rFonts w:eastAsia="Calibri"/>
        </w:rPr>
        <w:t xml:space="preserve"> meydana gelen olaylara ilişkin yapılan güvenlik değerlendirmesini, olayların kök neden analizini, uygulanan</w:t>
      </w:r>
      <w:r w:rsidR="00824521" w:rsidRPr="0042501F">
        <w:rPr>
          <w:rFonts w:eastAsia="Calibri"/>
        </w:rPr>
        <w:t xml:space="preserve"> ve planlanan</w:t>
      </w:r>
      <w:r w:rsidRPr="0042501F">
        <w:rPr>
          <w:rFonts w:eastAsia="Calibri"/>
        </w:rPr>
        <w:t xml:space="preserve"> düzeltici ve önleyici faaliyetleri ve olaydan çıkarılan derslerin güvenliğin iyileştirmesine etkisini içeren özet bilgilere, </w:t>
      </w:r>
    </w:p>
    <w:p w14:paraId="541C3167" w14:textId="7A96D1E9" w:rsidR="00DB21B4" w:rsidRPr="0042501F" w:rsidRDefault="00DB21B4" w:rsidP="005B5CAC">
      <w:pPr>
        <w:pStyle w:val="ListeParagraf"/>
        <w:numPr>
          <w:ilvl w:val="0"/>
          <w:numId w:val="7"/>
        </w:numPr>
        <w:tabs>
          <w:tab w:val="left" w:pos="851"/>
        </w:tabs>
        <w:ind w:left="0" w:firstLine="568"/>
        <w:rPr>
          <w:rFonts w:eastAsia="Calibri"/>
        </w:rPr>
      </w:pPr>
      <w:r w:rsidRPr="0042501F">
        <w:rPr>
          <w:rFonts w:eastAsia="Calibri"/>
        </w:rPr>
        <w:t xml:space="preserve">Ramak kala ve düşük seviyeli olaylar </w:t>
      </w:r>
      <w:r w:rsidRPr="0042501F">
        <w:rPr>
          <w:color w:val="000000"/>
        </w:rPr>
        <w:t xml:space="preserve">dâhil </w:t>
      </w:r>
      <w:r w:rsidRPr="0042501F">
        <w:rPr>
          <w:rFonts w:eastAsia="Calibri"/>
        </w:rPr>
        <w:t>olmak üzere</w:t>
      </w:r>
      <w:r w:rsidR="00D37799" w:rsidRPr="0042501F">
        <w:rPr>
          <w:rFonts w:eastAsia="Calibri"/>
        </w:rPr>
        <w:t>, Kuruluşun tesisinden veya ulusl</w:t>
      </w:r>
      <w:r w:rsidR="00711C63" w:rsidRPr="0042501F">
        <w:rPr>
          <w:rFonts w:eastAsia="Calibri"/>
        </w:rPr>
        <w:t>ararası kaynaklardan elde ettiği</w:t>
      </w:r>
      <w:r w:rsidRPr="0042501F">
        <w:rPr>
          <w:rFonts w:eastAsia="Calibri"/>
        </w:rPr>
        <w:t xml:space="preserve"> işletme deneyimler</w:t>
      </w:r>
      <w:r w:rsidR="00EF77ED" w:rsidRPr="0042501F">
        <w:rPr>
          <w:rFonts w:eastAsia="Calibri"/>
        </w:rPr>
        <w:t>in</w:t>
      </w:r>
      <w:r w:rsidRPr="0042501F">
        <w:rPr>
          <w:rFonts w:eastAsia="Calibri"/>
        </w:rPr>
        <w:t>den çıkarılan dersler doğrultusunda eğilimlerin belirlenmesine yönelik faaliyetlere,</w:t>
      </w:r>
    </w:p>
    <w:p w14:paraId="58A00C84" w14:textId="2E0B1D02" w:rsidR="00DB21B4" w:rsidRPr="0042501F" w:rsidRDefault="00D37799" w:rsidP="005B5CAC">
      <w:pPr>
        <w:pStyle w:val="ListeParagraf"/>
        <w:numPr>
          <w:ilvl w:val="0"/>
          <w:numId w:val="7"/>
        </w:numPr>
        <w:tabs>
          <w:tab w:val="left" w:pos="851"/>
        </w:tabs>
        <w:ind w:left="0" w:firstLine="568"/>
        <w:rPr>
          <w:rFonts w:eastAsia="Calibri"/>
        </w:rPr>
      </w:pPr>
      <w:r w:rsidRPr="0042501F">
        <w:rPr>
          <w:rFonts w:eastAsia="Calibri"/>
        </w:rPr>
        <w:t>Kuruluşun tesisinden veya ulusl</w:t>
      </w:r>
      <w:r w:rsidR="00711C63" w:rsidRPr="0042501F">
        <w:rPr>
          <w:rFonts w:eastAsia="Calibri"/>
        </w:rPr>
        <w:t>ararası kaynaklardan elde ettiği</w:t>
      </w:r>
      <w:r w:rsidRPr="0042501F">
        <w:rPr>
          <w:rFonts w:eastAsia="Calibri"/>
        </w:rPr>
        <w:t xml:space="preserve"> işletme deneyimlerinden yararlanarak o</w:t>
      </w:r>
      <w:r w:rsidR="00DB21B4" w:rsidRPr="0042501F">
        <w:rPr>
          <w:rFonts w:eastAsia="Calibri"/>
        </w:rPr>
        <w:t>lay tekrarına ilişkin risklerin giderilmesi amacıyla uygulanan</w:t>
      </w:r>
      <w:r w:rsidR="00824521" w:rsidRPr="0042501F">
        <w:rPr>
          <w:rFonts w:eastAsia="Calibri"/>
        </w:rPr>
        <w:t xml:space="preserve"> ve planlanan</w:t>
      </w:r>
      <w:r w:rsidR="00DB21B4" w:rsidRPr="0042501F">
        <w:rPr>
          <w:rFonts w:eastAsia="Calibri"/>
        </w:rPr>
        <w:t xml:space="preserve"> düzeltici ve önleyici faaliyetlere, </w:t>
      </w:r>
    </w:p>
    <w:p w14:paraId="0F0D0477" w14:textId="77777777" w:rsidR="00DB21B4" w:rsidRPr="0042501F" w:rsidRDefault="00DB21B4" w:rsidP="00DB21B4">
      <w:pPr>
        <w:pStyle w:val="ListeParagraf"/>
        <w:ind w:left="0"/>
        <w:rPr>
          <w:rFonts w:eastAsia="Calibri"/>
        </w:rPr>
      </w:pPr>
      <w:proofErr w:type="gramStart"/>
      <w:r w:rsidRPr="0042501F">
        <w:rPr>
          <w:rFonts w:eastAsia="Calibri"/>
        </w:rPr>
        <w:t>ilişkin</w:t>
      </w:r>
      <w:proofErr w:type="gramEnd"/>
      <w:r w:rsidRPr="0042501F">
        <w:rPr>
          <w:rFonts w:eastAsia="Calibri"/>
        </w:rPr>
        <w:t xml:space="preserve"> bilgilere yer verilir.</w:t>
      </w:r>
    </w:p>
    <w:p w14:paraId="75A6334E" w14:textId="77777777" w:rsidR="0060321A" w:rsidRPr="0042501F" w:rsidRDefault="0060321A" w:rsidP="00D820ED">
      <w:pPr>
        <w:pStyle w:val="ListeParagraf"/>
        <w:ind w:left="0"/>
        <w:rPr>
          <w:rFonts w:asciiTheme="minorHAnsi" w:hAnsiTheme="minorHAnsi"/>
          <w:bCs/>
          <w:vanish/>
          <w:sz w:val="18"/>
          <w:szCs w:val="20"/>
        </w:rPr>
      </w:pPr>
    </w:p>
    <w:p w14:paraId="2A7BBF0A" w14:textId="370621AC" w:rsidR="00F517BC" w:rsidRPr="0042501F" w:rsidRDefault="00F517BC" w:rsidP="006A1218">
      <w:pPr>
        <w:pStyle w:val="Balk2"/>
      </w:pPr>
      <w:r w:rsidRPr="0042501F">
        <w:t>Denetim</w:t>
      </w:r>
      <w:r w:rsidR="00BB2C22" w:rsidRPr="0042501F">
        <w:t>ler</w:t>
      </w:r>
      <w:r w:rsidRPr="0042501F">
        <w:t>e ilişkin rapor</w:t>
      </w:r>
      <w:r w:rsidR="002C58B8" w:rsidRPr="0042501F">
        <w:t>lama</w:t>
      </w:r>
    </w:p>
    <w:p w14:paraId="14BEB611" w14:textId="10D061B3" w:rsidR="006A1218" w:rsidRPr="0042501F" w:rsidRDefault="00F517BC" w:rsidP="00004995">
      <w:pPr>
        <w:pStyle w:val="ListeParagraf"/>
        <w:numPr>
          <w:ilvl w:val="0"/>
          <w:numId w:val="1"/>
        </w:numPr>
        <w:rPr>
          <w:rFonts w:asciiTheme="minorHAnsi" w:hAnsiTheme="minorHAnsi"/>
          <w:bCs/>
          <w:vanish/>
          <w:color w:val="008000"/>
          <w:sz w:val="18"/>
          <w:szCs w:val="20"/>
        </w:rPr>
      </w:pPr>
      <w:r w:rsidRPr="0042501F">
        <w:rPr>
          <w:rFonts w:eastAsia="Calibri"/>
        </w:rPr>
        <w:t xml:space="preserve">(1) </w:t>
      </w:r>
      <w:r w:rsidR="000C4B93" w:rsidRPr="0042501F">
        <w:t>Kurum ve Kuruluş tarafından tesiste gerçekleştirilen yerinde inceleme ve denetim faaliyetleri ile bağımsız gözetim şirketleri tarafından tesiste gerçekleştirilen gözetim faaliyetlerinde</w:t>
      </w:r>
      <w:r w:rsidR="000C4B93" w:rsidRPr="0042501F">
        <w:rPr>
          <w:rFonts w:eastAsia="Calibri"/>
        </w:rPr>
        <w:t xml:space="preserve"> </w:t>
      </w:r>
      <w:r w:rsidRPr="0042501F">
        <w:rPr>
          <w:rFonts w:eastAsia="Calibri"/>
        </w:rPr>
        <w:t xml:space="preserve">tespit edilen bulgu </w:t>
      </w:r>
      <w:r w:rsidR="0001175A" w:rsidRPr="0042501F">
        <w:rPr>
          <w:rFonts w:eastAsia="Calibri"/>
        </w:rPr>
        <w:t xml:space="preserve">ve uygunsuzlukların giderildiğini kanıtlayan kayıtlar ile bulgu ve uygunsuzluklara yönelik </w:t>
      </w:r>
      <w:r w:rsidR="00CA48A9" w:rsidRPr="0042501F">
        <w:rPr>
          <w:rFonts w:eastAsia="Calibri"/>
        </w:rPr>
        <w:t xml:space="preserve">uygulanan </w:t>
      </w:r>
      <w:r w:rsidRPr="0042501F">
        <w:rPr>
          <w:rFonts w:eastAsia="Calibri"/>
        </w:rPr>
        <w:t>düzeltici</w:t>
      </w:r>
      <w:r w:rsidR="008B646D" w:rsidRPr="0042501F">
        <w:rPr>
          <w:rFonts w:eastAsia="Calibri"/>
        </w:rPr>
        <w:t xml:space="preserve"> ve önleyici</w:t>
      </w:r>
      <w:r w:rsidRPr="0042501F">
        <w:rPr>
          <w:rFonts w:eastAsia="Calibri"/>
        </w:rPr>
        <w:t xml:space="preserve"> faaliyetler</w:t>
      </w:r>
      <w:r w:rsidR="0001175A" w:rsidRPr="0042501F">
        <w:rPr>
          <w:rFonts w:eastAsia="Calibri"/>
        </w:rPr>
        <w:t xml:space="preserve"> </w:t>
      </w:r>
      <w:r w:rsidR="001C2F93" w:rsidRPr="0042501F">
        <w:rPr>
          <w:rFonts w:eastAsia="Calibri"/>
        </w:rPr>
        <w:t>Kuruluş</w:t>
      </w:r>
      <w:r w:rsidRPr="0042501F">
        <w:rPr>
          <w:rFonts w:eastAsia="Calibri"/>
        </w:rPr>
        <w:t xml:space="preserve"> tarafından</w:t>
      </w:r>
      <w:r w:rsidR="00757066" w:rsidRPr="0042501F">
        <w:rPr>
          <w:rFonts w:eastAsia="Calibri"/>
        </w:rPr>
        <w:t xml:space="preserve"> </w:t>
      </w:r>
      <w:r w:rsidR="00150F6B" w:rsidRPr="0042501F">
        <w:rPr>
          <w:rFonts w:eastAsia="Calibri"/>
        </w:rPr>
        <w:t xml:space="preserve">tesisin içinde bulunduğu sürece ait </w:t>
      </w:r>
      <w:r w:rsidRPr="0042501F">
        <w:rPr>
          <w:rFonts w:eastAsia="Calibri"/>
        </w:rPr>
        <w:t>yıllık rap</w:t>
      </w:r>
      <w:r w:rsidR="00D820ED" w:rsidRPr="0042501F">
        <w:rPr>
          <w:rFonts w:eastAsia="Calibri"/>
        </w:rPr>
        <w:t>orda sunulur.</w:t>
      </w:r>
    </w:p>
    <w:p w14:paraId="0DDD86A7" w14:textId="77777777" w:rsidR="00004995" w:rsidRPr="0042501F" w:rsidRDefault="00004995" w:rsidP="00A52954">
      <w:pPr>
        <w:pStyle w:val="Balk2"/>
      </w:pPr>
      <w:bookmarkStart w:id="14" w:name="_Hlk140423472"/>
    </w:p>
    <w:p w14:paraId="1F8DAA9D" w14:textId="18D719BC" w:rsidR="00DB21B4" w:rsidRPr="0042501F" w:rsidRDefault="00DB21B4" w:rsidP="00DB21B4">
      <w:pPr>
        <w:pStyle w:val="Balk2"/>
        <w:jc w:val="center"/>
      </w:pPr>
      <w:r w:rsidRPr="0042501F">
        <w:t>ALTINCI BÖLÜM</w:t>
      </w:r>
    </w:p>
    <w:p w14:paraId="57486E8A" w14:textId="12EADA54" w:rsidR="00A52954" w:rsidRPr="0042501F" w:rsidRDefault="00A52954" w:rsidP="00DB21B4">
      <w:pPr>
        <w:pStyle w:val="Balk2"/>
        <w:jc w:val="center"/>
      </w:pPr>
      <w:r w:rsidRPr="0042501F">
        <w:t xml:space="preserve">Olayların </w:t>
      </w:r>
      <w:r w:rsidR="0006180A" w:rsidRPr="0042501F">
        <w:t>R</w:t>
      </w:r>
      <w:r w:rsidRPr="0042501F">
        <w:t>aporlanması</w:t>
      </w:r>
    </w:p>
    <w:p w14:paraId="45E15FBA" w14:textId="33F5C88C" w:rsidR="00DB21B4" w:rsidRPr="0042501F" w:rsidRDefault="002760B9" w:rsidP="00DB21B4">
      <w:pPr>
        <w:rPr>
          <w:rFonts w:cs="Arial"/>
          <w:b/>
          <w:bCs/>
          <w:iCs/>
          <w:szCs w:val="28"/>
        </w:rPr>
      </w:pPr>
      <w:r>
        <w:rPr>
          <w:rFonts w:cs="Arial"/>
          <w:b/>
          <w:bCs/>
          <w:iCs/>
          <w:szCs w:val="28"/>
        </w:rPr>
        <w:t>Olayların raporlanmasına ilişkin g</w:t>
      </w:r>
      <w:r w:rsidR="00DB21B4" w:rsidRPr="0042501F">
        <w:rPr>
          <w:rFonts w:cs="Arial"/>
          <w:b/>
          <w:bCs/>
          <w:iCs/>
          <w:szCs w:val="28"/>
        </w:rPr>
        <w:t xml:space="preserve">enel </w:t>
      </w:r>
      <w:r w:rsidR="0006180A" w:rsidRPr="0042501F">
        <w:rPr>
          <w:rFonts w:cs="Arial"/>
          <w:b/>
          <w:bCs/>
          <w:iCs/>
          <w:szCs w:val="28"/>
        </w:rPr>
        <w:t>h</w:t>
      </w:r>
      <w:r w:rsidR="00DB21B4" w:rsidRPr="0042501F">
        <w:rPr>
          <w:rFonts w:cs="Arial"/>
          <w:b/>
          <w:bCs/>
          <w:iCs/>
          <w:szCs w:val="28"/>
        </w:rPr>
        <w:t>ususlar</w:t>
      </w:r>
    </w:p>
    <w:bookmarkEnd w:id="14"/>
    <w:p w14:paraId="44F98E4A" w14:textId="06EAEF28" w:rsidR="00A6680E" w:rsidRPr="0042501F" w:rsidRDefault="00CD7D8F" w:rsidP="006C5DCC">
      <w:pPr>
        <w:pStyle w:val="ListeParagraf"/>
        <w:numPr>
          <w:ilvl w:val="0"/>
          <w:numId w:val="1"/>
        </w:numPr>
        <w:rPr>
          <w:rFonts w:eastAsia="Calibri"/>
        </w:rPr>
      </w:pPr>
      <w:r w:rsidRPr="0042501F">
        <w:rPr>
          <w:rFonts w:eastAsia="Calibri"/>
        </w:rPr>
        <w:t>(1)</w:t>
      </w:r>
      <w:r w:rsidR="00ED415D" w:rsidRPr="0042501F">
        <w:rPr>
          <w:rFonts w:eastAsia="Calibri"/>
        </w:rPr>
        <w:t xml:space="preserve"> </w:t>
      </w:r>
      <w:r w:rsidR="001C2F93" w:rsidRPr="0042501F">
        <w:rPr>
          <w:rFonts w:eastAsia="Calibri"/>
        </w:rPr>
        <w:t>Kuruluş</w:t>
      </w:r>
      <w:r w:rsidR="00597C87" w:rsidRPr="0042501F">
        <w:rPr>
          <w:rFonts w:eastAsia="Calibri"/>
        </w:rPr>
        <w:t xml:space="preserve">, tesiste </w:t>
      </w:r>
      <w:r w:rsidR="00416382" w:rsidRPr="0042501F">
        <w:rPr>
          <w:rFonts w:eastAsia="Calibri"/>
        </w:rPr>
        <w:t xml:space="preserve">saha, </w:t>
      </w:r>
      <w:r w:rsidR="003E2677" w:rsidRPr="0042501F">
        <w:t xml:space="preserve">imalat, inşaat, işletmeye alma, işletme ve işletmeden çıkarma süreçlerinde </w:t>
      </w:r>
      <w:r w:rsidR="00A65E73" w:rsidRPr="0042501F">
        <w:rPr>
          <w:rFonts w:eastAsia="Calibri"/>
        </w:rPr>
        <w:t>meydana gelen ve E</w:t>
      </w:r>
      <w:r w:rsidR="005F26F1" w:rsidRPr="0042501F">
        <w:rPr>
          <w:rFonts w:eastAsia="Calibri"/>
        </w:rPr>
        <w:t>K</w:t>
      </w:r>
      <w:r w:rsidR="007F5210" w:rsidRPr="0042501F">
        <w:rPr>
          <w:rFonts w:eastAsia="Calibri"/>
        </w:rPr>
        <w:t>-</w:t>
      </w:r>
      <w:r w:rsidR="00416382" w:rsidRPr="0042501F">
        <w:rPr>
          <w:rFonts w:eastAsia="Calibri"/>
        </w:rPr>
        <w:t>1</w:t>
      </w:r>
      <w:r w:rsidR="00597C87" w:rsidRPr="0042501F">
        <w:rPr>
          <w:rFonts w:eastAsia="Calibri"/>
        </w:rPr>
        <w:t>’</w:t>
      </w:r>
      <w:r w:rsidR="00416382" w:rsidRPr="0042501F">
        <w:rPr>
          <w:rFonts w:eastAsia="Calibri"/>
        </w:rPr>
        <w:t>d</w:t>
      </w:r>
      <w:r w:rsidR="00597C87" w:rsidRPr="0042501F">
        <w:rPr>
          <w:rFonts w:eastAsia="Calibri"/>
        </w:rPr>
        <w:t xml:space="preserve">e </w:t>
      </w:r>
      <w:r w:rsidR="00C674AC">
        <w:rPr>
          <w:rFonts w:eastAsia="Calibri"/>
        </w:rPr>
        <w:t>yer alan</w:t>
      </w:r>
      <w:r w:rsidR="00C674AC" w:rsidRPr="0042501F">
        <w:rPr>
          <w:rFonts w:eastAsia="Calibri"/>
        </w:rPr>
        <w:t xml:space="preserve"> </w:t>
      </w:r>
      <w:r w:rsidR="00A65E73" w:rsidRPr="0042501F">
        <w:rPr>
          <w:rFonts w:eastAsia="Calibri"/>
        </w:rPr>
        <w:t>olaylara ilişkin raporlar</w:t>
      </w:r>
      <w:r w:rsidR="008871AF" w:rsidRPr="0042501F">
        <w:rPr>
          <w:rFonts w:eastAsia="Calibri"/>
        </w:rPr>
        <w:t>ı</w:t>
      </w:r>
      <w:r w:rsidR="00597C87" w:rsidRPr="0042501F">
        <w:rPr>
          <w:rFonts w:eastAsia="Calibri"/>
        </w:rPr>
        <w:t xml:space="preserve"> Kurum tarafından </w:t>
      </w:r>
      <w:r w:rsidR="00A65E73" w:rsidRPr="0042501F">
        <w:rPr>
          <w:rFonts w:eastAsia="Calibri"/>
        </w:rPr>
        <w:t>belirlenen yöntem</w:t>
      </w:r>
      <w:r w:rsidR="00AA2106">
        <w:rPr>
          <w:rFonts w:eastAsia="Calibri"/>
        </w:rPr>
        <w:t>, süre</w:t>
      </w:r>
      <w:r w:rsidR="007E1F77" w:rsidRPr="0042501F">
        <w:rPr>
          <w:rFonts w:eastAsia="Calibri"/>
        </w:rPr>
        <w:t xml:space="preserve"> ve içeriğ</w:t>
      </w:r>
      <w:r w:rsidR="00A65E73" w:rsidRPr="0042501F">
        <w:rPr>
          <w:rFonts w:eastAsia="Calibri"/>
        </w:rPr>
        <w:t>e uygun olarak</w:t>
      </w:r>
      <w:r w:rsidR="00597C87" w:rsidRPr="0042501F">
        <w:rPr>
          <w:rFonts w:eastAsia="Calibri"/>
        </w:rPr>
        <w:t xml:space="preserve"> Kuruma sun</w:t>
      </w:r>
      <w:r w:rsidR="008871AF" w:rsidRPr="0042501F">
        <w:rPr>
          <w:rFonts w:eastAsia="Calibri"/>
        </w:rPr>
        <w:t>a</w:t>
      </w:r>
      <w:r w:rsidR="00597C87" w:rsidRPr="0042501F">
        <w:rPr>
          <w:rFonts w:eastAsia="Calibri"/>
        </w:rPr>
        <w:t xml:space="preserve">r. </w:t>
      </w:r>
      <w:r w:rsidR="00B4634D" w:rsidRPr="0042501F">
        <w:rPr>
          <w:rFonts w:eastAsia="Calibri"/>
        </w:rPr>
        <w:t>G</w:t>
      </w:r>
      <w:r w:rsidR="00597C87" w:rsidRPr="0042501F">
        <w:rPr>
          <w:rFonts w:eastAsia="Calibri"/>
        </w:rPr>
        <w:t xml:space="preserve">üvenlik açısından önemli olduğu değerlendirilen ve </w:t>
      </w:r>
      <w:r w:rsidR="00416382" w:rsidRPr="0042501F">
        <w:rPr>
          <w:rFonts w:eastAsia="Calibri"/>
        </w:rPr>
        <w:t>E</w:t>
      </w:r>
      <w:r w:rsidR="005F26F1" w:rsidRPr="0042501F">
        <w:rPr>
          <w:rFonts w:eastAsia="Calibri"/>
        </w:rPr>
        <w:t>K</w:t>
      </w:r>
      <w:r w:rsidR="00416382" w:rsidRPr="0042501F">
        <w:rPr>
          <w:rFonts w:eastAsia="Calibri"/>
        </w:rPr>
        <w:t xml:space="preserve">-1’de </w:t>
      </w:r>
      <w:r w:rsidR="00597C87" w:rsidRPr="0042501F">
        <w:rPr>
          <w:rFonts w:eastAsia="Calibri"/>
        </w:rPr>
        <w:t xml:space="preserve">yer almayan bir </w:t>
      </w:r>
      <w:r w:rsidR="00F00553" w:rsidRPr="0042501F">
        <w:rPr>
          <w:rFonts w:eastAsia="Calibri"/>
        </w:rPr>
        <w:t>olayın tespit edilmesi durumunda</w:t>
      </w:r>
      <w:r w:rsidR="00597C87" w:rsidRPr="0042501F">
        <w:rPr>
          <w:rFonts w:eastAsia="Calibri"/>
        </w:rPr>
        <w:t xml:space="preserve"> Kurum tarafından rapor talep edilebilir.</w:t>
      </w:r>
    </w:p>
    <w:p w14:paraId="30425523" w14:textId="5BD7BF9B" w:rsidR="00ED415D" w:rsidRPr="0042501F" w:rsidRDefault="000C2D96" w:rsidP="00D820ED">
      <w:pPr>
        <w:rPr>
          <w:rFonts w:eastAsia="Calibri"/>
        </w:rPr>
      </w:pPr>
      <w:r w:rsidRPr="0042501F">
        <w:rPr>
          <w:rFonts w:eastAsia="Calibri"/>
        </w:rPr>
        <w:t xml:space="preserve">(2) </w:t>
      </w:r>
      <w:r w:rsidR="00ED415D" w:rsidRPr="0042501F">
        <w:rPr>
          <w:rFonts w:eastAsia="Calibri"/>
        </w:rPr>
        <w:t xml:space="preserve">Tesiste meydana gelen olaylara ilişkin </w:t>
      </w:r>
      <w:r w:rsidR="001C2F93" w:rsidRPr="0042501F">
        <w:rPr>
          <w:rFonts w:eastAsia="Calibri"/>
        </w:rPr>
        <w:t>Kuruluş</w:t>
      </w:r>
      <w:r w:rsidR="00ED415D" w:rsidRPr="0042501F">
        <w:rPr>
          <w:rFonts w:eastAsia="Calibri"/>
        </w:rPr>
        <w:t xml:space="preserve"> tarafından ön rapor, olay raporu ve </w:t>
      </w:r>
      <w:r w:rsidR="0056628D" w:rsidRPr="0042501F">
        <w:rPr>
          <w:rFonts w:eastAsia="Calibri"/>
        </w:rPr>
        <w:t>bu Yönetmelikte belirtilen koşulların gerçekleşmesi h</w:t>
      </w:r>
      <w:r w:rsidR="00FF42EB" w:rsidRPr="0042501F">
        <w:t>â</w:t>
      </w:r>
      <w:r w:rsidR="0056628D" w:rsidRPr="0042501F">
        <w:rPr>
          <w:rFonts w:eastAsia="Calibri"/>
        </w:rPr>
        <w:t>linde</w:t>
      </w:r>
      <w:r w:rsidR="00ED415D" w:rsidRPr="0042501F">
        <w:rPr>
          <w:rFonts w:eastAsia="Calibri"/>
        </w:rPr>
        <w:t xml:space="preserve"> ara rapor ve takip raporu </w:t>
      </w:r>
      <w:r w:rsidR="00277AEA" w:rsidRPr="0042501F">
        <w:rPr>
          <w:rFonts w:eastAsia="Calibri"/>
        </w:rPr>
        <w:t>sunulur</w:t>
      </w:r>
      <w:r w:rsidR="00ED415D" w:rsidRPr="0042501F">
        <w:rPr>
          <w:rFonts w:eastAsia="Calibri"/>
        </w:rPr>
        <w:t>.</w:t>
      </w:r>
    </w:p>
    <w:p w14:paraId="4BB4D31A" w14:textId="77777777" w:rsidR="00DB21B4" w:rsidRPr="0042501F" w:rsidRDefault="00DB21B4" w:rsidP="00DB21B4">
      <w:pPr>
        <w:pStyle w:val="Balk2"/>
        <w:rPr>
          <w:rFonts w:eastAsia="Calibri"/>
        </w:rPr>
      </w:pPr>
      <w:r w:rsidRPr="0042501F">
        <w:lastRenderedPageBreak/>
        <w:t>Ön rapor</w:t>
      </w:r>
    </w:p>
    <w:p w14:paraId="140411DD" w14:textId="6AB088D0" w:rsidR="00977A32" w:rsidRPr="0042501F" w:rsidRDefault="00ED415D" w:rsidP="00DB21B4">
      <w:pPr>
        <w:pStyle w:val="ListeParagraf"/>
        <w:numPr>
          <w:ilvl w:val="0"/>
          <w:numId w:val="1"/>
        </w:numPr>
        <w:rPr>
          <w:rFonts w:eastAsia="Calibri"/>
        </w:rPr>
      </w:pPr>
      <w:r w:rsidRPr="0042501F">
        <w:rPr>
          <w:rFonts w:eastAsia="Calibri"/>
        </w:rPr>
        <w:t>(</w:t>
      </w:r>
      <w:r w:rsidR="00DB21B4" w:rsidRPr="0042501F">
        <w:rPr>
          <w:rFonts w:eastAsia="Calibri"/>
        </w:rPr>
        <w:t>1</w:t>
      </w:r>
      <w:r w:rsidRPr="0042501F">
        <w:rPr>
          <w:rFonts w:eastAsia="Calibri"/>
        </w:rPr>
        <w:t xml:space="preserve">) Ön rapor, tesiste meydana gelen olayın ardından işletmeye devam edilmesi veya </w:t>
      </w:r>
      <w:r w:rsidR="006315DC" w:rsidRPr="0042501F">
        <w:rPr>
          <w:rFonts w:eastAsia="Calibri"/>
        </w:rPr>
        <w:t xml:space="preserve">durdurma sonrası </w:t>
      </w:r>
      <w:r w:rsidRPr="0042501F">
        <w:rPr>
          <w:rFonts w:eastAsia="Calibri"/>
        </w:rPr>
        <w:t xml:space="preserve">yeniden işletmeye başlanabilmesinin güvenlik açısından herhangi bir soruna yol açıp açmayacağına ilişkin Kurum tarafından ön değerlendirme yapılmasını sağlayacak bilgiyi </w:t>
      </w:r>
      <w:r w:rsidR="00E244B0" w:rsidRPr="0042501F">
        <w:rPr>
          <w:rFonts w:eastAsia="Calibri"/>
        </w:rPr>
        <w:t>içerir</w:t>
      </w:r>
      <w:r w:rsidRPr="0042501F">
        <w:rPr>
          <w:rFonts w:eastAsia="Calibri"/>
        </w:rPr>
        <w:t xml:space="preserve">. </w:t>
      </w:r>
      <w:r w:rsidR="00977A32" w:rsidRPr="0042501F">
        <w:rPr>
          <w:rFonts w:eastAsia="Calibri"/>
        </w:rPr>
        <w:t>Ön raporda;</w:t>
      </w:r>
    </w:p>
    <w:p w14:paraId="7B2E13D0" w14:textId="68ED323E" w:rsidR="00977A32" w:rsidRPr="0042501F" w:rsidRDefault="00977A32" w:rsidP="006B1F29">
      <w:pPr>
        <w:pStyle w:val="ListeParagraf"/>
        <w:numPr>
          <w:ilvl w:val="0"/>
          <w:numId w:val="45"/>
        </w:numPr>
        <w:tabs>
          <w:tab w:val="left" w:pos="567"/>
          <w:tab w:val="left" w:pos="851"/>
        </w:tabs>
        <w:ind w:left="0" w:firstLine="567"/>
      </w:pPr>
      <w:r w:rsidRPr="0042501F">
        <w:t>Olayın meydana geldiği tesis</w:t>
      </w:r>
      <w:r w:rsidR="002E6360">
        <w:t>e ilişkin bilgiler</w:t>
      </w:r>
      <w:r w:rsidR="00D8757D" w:rsidRPr="0042501F">
        <w:t>,</w:t>
      </w:r>
    </w:p>
    <w:p w14:paraId="31BB0C2C" w14:textId="1621FA24" w:rsidR="00977A32" w:rsidRPr="0042501F" w:rsidRDefault="00977A32" w:rsidP="006B1F29">
      <w:pPr>
        <w:pStyle w:val="ListeParagraf"/>
        <w:numPr>
          <w:ilvl w:val="0"/>
          <w:numId w:val="45"/>
        </w:numPr>
        <w:tabs>
          <w:tab w:val="left" w:pos="567"/>
          <w:tab w:val="left" w:pos="851"/>
        </w:tabs>
        <w:ind w:left="0" w:firstLine="567"/>
      </w:pPr>
      <w:r w:rsidRPr="0042501F">
        <w:t xml:space="preserve">Olaydan en çok etkilenen </w:t>
      </w:r>
      <w:r w:rsidR="00D8757D" w:rsidRPr="0042501F">
        <w:t xml:space="preserve">yapı, </w:t>
      </w:r>
      <w:r w:rsidRPr="0042501F">
        <w:t xml:space="preserve">sistem veya </w:t>
      </w:r>
      <w:r w:rsidR="000C4B93" w:rsidRPr="0042501F">
        <w:t>ekipman</w:t>
      </w:r>
      <w:r w:rsidRPr="0042501F">
        <w:t xml:space="preserve"> </w:t>
      </w:r>
      <w:r w:rsidR="004E0CAB" w:rsidRPr="0042501F">
        <w:t>il</w:t>
      </w:r>
      <w:r w:rsidRPr="0042501F">
        <w:t>e olayın sonucunu içeren bir olay başlığı,</w:t>
      </w:r>
    </w:p>
    <w:p w14:paraId="6FCEC654" w14:textId="6DDE5088" w:rsidR="00977A32" w:rsidRPr="0042501F" w:rsidRDefault="005D5823" w:rsidP="006B1F29">
      <w:pPr>
        <w:pStyle w:val="ListeParagraf"/>
        <w:numPr>
          <w:ilvl w:val="0"/>
          <w:numId w:val="45"/>
        </w:numPr>
        <w:tabs>
          <w:tab w:val="left" w:pos="567"/>
          <w:tab w:val="left" w:pos="851"/>
        </w:tabs>
        <w:ind w:left="0" w:firstLine="567"/>
      </w:pPr>
      <w:r w:rsidRPr="0042501F">
        <w:t>O</w:t>
      </w:r>
      <w:r w:rsidR="00D04362" w:rsidRPr="0042501F">
        <w:t>lay</w:t>
      </w:r>
      <w:r w:rsidR="00977A32" w:rsidRPr="0042501F">
        <w:t xml:space="preserve"> anında</w:t>
      </w:r>
      <w:r w:rsidRPr="0042501F">
        <w:t xml:space="preserve"> ve raporlama zamanında</w:t>
      </w:r>
      <w:r w:rsidR="00977A32" w:rsidRPr="0042501F">
        <w:t xml:space="preserve"> </w:t>
      </w:r>
      <w:r w:rsidR="00E244B0" w:rsidRPr="0042501F">
        <w:t xml:space="preserve">tesisin </w:t>
      </w:r>
      <w:r w:rsidR="00D8757D" w:rsidRPr="0042501F">
        <w:t>durumu</w:t>
      </w:r>
      <w:r w:rsidR="00EC7398" w:rsidRPr="0042501F">
        <w:t>,</w:t>
      </w:r>
    </w:p>
    <w:p w14:paraId="6A9B7641" w14:textId="3FA2428C" w:rsidR="00977A32" w:rsidRPr="0042501F" w:rsidRDefault="00977A32" w:rsidP="006B1F29">
      <w:pPr>
        <w:pStyle w:val="ListeParagraf"/>
        <w:numPr>
          <w:ilvl w:val="0"/>
          <w:numId w:val="45"/>
        </w:numPr>
        <w:tabs>
          <w:tab w:val="left" w:pos="567"/>
          <w:tab w:val="left" w:pos="851"/>
        </w:tabs>
        <w:ind w:left="0" w:firstLine="567"/>
      </w:pPr>
      <w:r w:rsidRPr="0042501F">
        <w:t>Olayın tarihi ve saati,</w:t>
      </w:r>
    </w:p>
    <w:p w14:paraId="691491A0" w14:textId="61D02BF6" w:rsidR="00977A32" w:rsidRPr="0042501F" w:rsidRDefault="00F936A8" w:rsidP="006B1F29">
      <w:pPr>
        <w:pStyle w:val="ListeParagraf"/>
        <w:numPr>
          <w:ilvl w:val="0"/>
          <w:numId w:val="45"/>
        </w:numPr>
        <w:tabs>
          <w:tab w:val="left" w:pos="567"/>
          <w:tab w:val="left" w:pos="851"/>
        </w:tabs>
        <w:ind w:left="0" w:firstLine="567"/>
      </w:pPr>
      <w:r w:rsidRPr="0042501F">
        <w:t>Olayın tespit edilme yöntemi</w:t>
      </w:r>
      <w:r w:rsidR="00977A32" w:rsidRPr="0042501F">
        <w:t xml:space="preserve"> ve kronolojik gelişimi, </w:t>
      </w:r>
    </w:p>
    <w:p w14:paraId="5523842F" w14:textId="70E2D107" w:rsidR="00977A32" w:rsidRPr="0042501F" w:rsidRDefault="00977A32" w:rsidP="006B1F29">
      <w:pPr>
        <w:pStyle w:val="ListeParagraf"/>
        <w:numPr>
          <w:ilvl w:val="0"/>
          <w:numId w:val="45"/>
        </w:numPr>
        <w:tabs>
          <w:tab w:val="left" w:pos="567"/>
          <w:tab w:val="left" w:pos="851"/>
        </w:tabs>
        <w:ind w:left="0" w:firstLine="567"/>
      </w:pPr>
      <w:r w:rsidRPr="0042501F">
        <w:t xml:space="preserve">Olaya ilişkin gerçekleştirilen </w:t>
      </w:r>
      <w:r w:rsidR="009810CF" w:rsidRPr="0042501F">
        <w:t xml:space="preserve">ve planlanan </w:t>
      </w:r>
      <w:r w:rsidRPr="0042501F">
        <w:t>müdahaleler,</w:t>
      </w:r>
    </w:p>
    <w:p w14:paraId="4E92EFD7" w14:textId="304C08FD" w:rsidR="00977A32" w:rsidRPr="0042501F" w:rsidRDefault="00977A32" w:rsidP="006B1F29">
      <w:pPr>
        <w:pStyle w:val="ListeParagraf"/>
        <w:numPr>
          <w:ilvl w:val="0"/>
          <w:numId w:val="45"/>
        </w:numPr>
        <w:tabs>
          <w:tab w:val="left" w:pos="567"/>
          <w:tab w:val="left" w:pos="851"/>
        </w:tabs>
        <w:ind w:left="0" w:firstLine="567"/>
      </w:pPr>
      <w:r w:rsidRPr="0042501F">
        <w:t xml:space="preserve">Olayın </w:t>
      </w:r>
      <w:r w:rsidR="00691A13" w:rsidRPr="0042501F">
        <w:t>mevcut</w:t>
      </w:r>
      <w:r w:rsidRPr="0042501F">
        <w:t xml:space="preserve"> ve potansiyel sonuçları göz önüne alınarak güve</w:t>
      </w:r>
      <w:r w:rsidR="000A2042" w:rsidRPr="0042501F">
        <w:t xml:space="preserve">nlik açısından önemine ve tesis </w:t>
      </w:r>
      <w:r w:rsidRPr="0042501F">
        <w:t xml:space="preserve">güvenliğine etkisine ilişkin değerlendirme, </w:t>
      </w:r>
    </w:p>
    <w:p w14:paraId="7607F31A" w14:textId="20DEC35F" w:rsidR="00977A32" w:rsidRPr="0042501F" w:rsidRDefault="00C168F2" w:rsidP="006B1F29">
      <w:pPr>
        <w:pStyle w:val="ListeParagraf"/>
        <w:numPr>
          <w:ilvl w:val="0"/>
          <w:numId w:val="45"/>
        </w:numPr>
        <w:tabs>
          <w:tab w:val="left" w:pos="567"/>
          <w:tab w:val="left" w:pos="851"/>
        </w:tabs>
        <w:ind w:left="0" w:firstLine="567"/>
      </w:pPr>
      <w:r w:rsidRPr="0042501F">
        <w:t xml:space="preserve">Radyoaktif madde </w:t>
      </w:r>
      <w:proofErr w:type="spellStart"/>
      <w:r w:rsidRPr="0042501F">
        <w:t>salımı</w:t>
      </w:r>
      <w:r w:rsidR="0040213F">
        <w:t>na</w:t>
      </w:r>
      <w:proofErr w:type="spellEnd"/>
      <w:r w:rsidRPr="0042501F">
        <w:t xml:space="preserve"> </w:t>
      </w:r>
      <w:r w:rsidR="0040213F">
        <w:t>v</w:t>
      </w:r>
      <w:r w:rsidRPr="0042501F">
        <w:t>e çalışanların ve halkın radyasyona maruz kalmasın</w:t>
      </w:r>
      <w:r w:rsidR="00977A32" w:rsidRPr="0042501F">
        <w:t>a ilişkin bilgi,</w:t>
      </w:r>
    </w:p>
    <w:p w14:paraId="4A01DA85" w14:textId="0BA9802F" w:rsidR="00977A32" w:rsidRPr="0042501F" w:rsidRDefault="001C2F93" w:rsidP="006B1F29">
      <w:pPr>
        <w:pStyle w:val="ListeParagraf"/>
        <w:numPr>
          <w:ilvl w:val="0"/>
          <w:numId w:val="45"/>
        </w:numPr>
        <w:tabs>
          <w:tab w:val="left" w:pos="567"/>
          <w:tab w:val="left" w:pos="851"/>
        </w:tabs>
        <w:ind w:left="0" w:firstLine="567"/>
      </w:pPr>
      <w:r w:rsidRPr="0042501F">
        <w:t>Kuruluş</w:t>
      </w:r>
      <w:r w:rsidR="00977A32" w:rsidRPr="0042501F">
        <w:t xml:space="preserve"> tarafından be</w:t>
      </w:r>
      <w:r w:rsidR="00D820ED" w:rsidRPr="0042501F">
        <w:t>lirlenen tahmin</w:t>
      </w:r>
      <w:r w:rsidR="004E2DA1">
        <w:t>î</w:t>
      </w:r>
      <w:r w:rsidR="00D820ED" w:rsidRPr="0042501F">
        <w:t xml:space="preserve"> </w:t>
      </w:r>
      <w:r w:rsidR="00CA3825" w:rsidRPr="0042501F">
        <w:t>Uluslararası Nükleer ve Radyolojik Olay Ölçeği</w:t>
      </w:r>
      <w:r w:rsidR="00CA3825">
        <w:t xml:space="preserve"> (</w:t>
      </w:r>
      <w:r w:rsidR="00E56056" w:rsidRPr="0042501F">
        <w:t>INES</w:t>
      </w:r>
      <w:r w:rsidR="00CA3825">
        <w:t>)</w:t>
      </w:r>
      <w:r w:rsidR="00E56056" w:rsidRPr="0042501F">
        <w:t xml:space="preserve"> </w:t>
      </w:r>
      <w:r w:rsidR="00D820ED" w:rsidRPr="0042501F">
        <w:t>seviyesi,</w:t>
      </w:r>
    </w:p>
    <w:p w14:paraId="442900E6" w14:textId="6AD47953" w:rsidR="00977A32" w:rsidRPr="0042501F" w:rsidRDefault="00977A32" w:rsidP="006B1F29">
      <w:pPr>
        <w:pStyle w:val="ListeParagraf"/>
        <w:numPr>
          <w:ilvl w:val="0"/>
          <w:numId w:val="45"/>
        </w:numPr>
        <w:tabs>
          <w:tab w:val="left" w:pos="567"/>
          <w:tab w:val="left" w:pos="851"/>
        </w:tabs>
        <w:ind w:left="0" w:firstLine="567"/>
      </w:pPr>
      <w:r w:rsidRPr="0042501F">
        <w:t>Uygulanan ve planlanan düzeltici</w:t>
      </w:r>
      <w:r w:rsidR="008B646D" w:rsidRPr="0042501F">
        <w:t xml:space="preserve"> ve önleyici</w:t>
      </w:r>
      <w:r w:rsidRPr="0042501F">
        <w:t xml:space="preserve"> faaliyetler,</w:t>
      </w:r>
    </w:p>
    <w:p w14:paraId="74145690" w14:textId="4A92CB72" w:rsidR="00977A32" w:rsidRPr="0042501F" w:rsidRDefault="00977A32" w:rsidP="006B1F29">
      <w:pPr>
        <w:pStyle w:val="ListeParagraf"/>
        <w:numPr>
          <w:ilvl w:val="0"/>
          <w:numId w:val="45"/>
        </w:numPr>
        <w:tabs>
          <w:tab w:val="left" w:pos="567"/>
          <w:tab w:val="left" w:pos="851"/>
        </w:tabs>
        <w:ind w:left="0" w:firstLine="567"/>
      </w:pPr>
      <w:r w:rsidRPr="0042501F">
        <w:t>Varsa olayın seyrini açıklamaya yardımcı olabilecek çizim, şekil vb. belgeler,</w:t>
      </w:r>
    </w:p>
    <w:p w14:paraId="4B49B870" w14:textId="66F00391" w:rsidR="00977A32" w:rsidRPr="0042501F" w:rsidRDefault="00977A32" w:rsidP="006B1F29">
      <w:pPr>
        <w:pStyle w:val="ListeParagraf"/>
        <w:numPr>
          <w:ilvl w:val="0"/>
          <w:numId w:val="45"/>
        </w:numPr>
        <w:tabs>
          <w:tab w:val="left" w:pos="567"/>
          <w:tab w:val="left" w:pos="851"/>
        </w:tabs>
        <w:ind w:left="0" w:firstLine="567"/>
      </w:pPr>
      <w:r w:rsidRPr="0042501F">
        <w:t>Raporu hazırlayan çalışanların iletişim bilgileri,</w:t>
      </w:r>
    </w:p>
    <w:p w14:paraId="538CF65C" w14:textId="58FC1655" w:rsidR="00977A32" w:rsidRPr="0042501F" w:rsidRDefault="00D820ED" w:rsidP="008510A8">
      <w:pPr>
        <w:rPr>
          <w:rFonts w:eastAsia="Calibri"/>
        </w:rPr>
      </w:pPr>
      <w:proofErr w:type="gramStart"/>
      <w:r w:rsidRPr="0042501F">
        <w:rPr>
          <w:rFonts w:eastAsia="Calibri"/>
        </w:rPr>
        <w:t>yer</w:t>
      </w:r>
      <w:proofErr w:type="gramEnd"/>
      <w:r w:rsidRPr="0042501F">
        <w:rPr>
          <w:rFonts w:eastAsia="Calibri"/>
        </w:rPr>
        <w:t xml:space="preserve"> alır.</w:t>
      </w:r>
    </w:p>
    <w:p w14:paraId="27194388" w14:textId="3D3FFF20" w:rsidR="00A542F6" w:rsidRPr="0042501F" w:rsidRDefault="00A542F6" w:rsidP="00A542F6">
      <w:r w:rsidRPr="0042501F">
        <w:t>(</w:t>
      </w:r>
      <w:r w:rsidR="00DB21B4" w:rsidRPr="0042501F">
        <w:t>2</w:t>
      </w:r>
      <w:r w:rsidRPr="0042501F">
        <w:t xml:space="preserve">) Acil durum planının uygulanmasını gerektiren bir olaya ilişkin ön rapor, acil durum müdahalelerini engellemeyecek şekilde olayı takiben </w:t>
      </w:r>
      <w:r w:rsidR="00321936" w:rsidRPr="0042501F">
        <w:t>sekiz</w:t>
      </w:r>
      <w:r w:rsidRPr="0042501F">
        <w:t xml:space="preserve"> saat içinde Kuruma sunulur.</w:t>
      </w:r>
    </w:p>
    <w:p w14:paraId="2206BA64" w14:textId="517B398D" w:rsidR="00A542F6" w:rsidRPr="0042501F" w:rsidRDefault="00A542F6" w:rsidP="00A542F6">
      <w:r w:rsidRPr="0042501F">
        <w:t>(</w:t>
      </w:r>
      <w:r w:rsidR="00DB21B4" w:rsidRPr="0042501F">
        <w:t>3</w:t>
      </w:r>
      <w:r w:rsidRPr="0042501F">
        <w:t xml:space="preserve">) </w:t>
      </w:r>
      <w:r w:rsidR="00886B5F" w:rsidRPr="0042501F">
        <w:t xml:space="preserve">Acil durum planının uygulanmasını gerektirmeyen </w:t>
      </w:r>
      <w:r w:rsidRPr="0042501F">
        <w:t xml:space="preserve">diğer olaylara ilişkin ön rapor, meydana gelmelerini takip eden </w:t>
      </w:r>
      <w:r w:rsidR="00321936" w:rsidRPr="0042501F">
        <w:t>yirmi dört</w:t>
      </w:r>
      <w:r w:rsidRPr="0042501F">
        <w:t xml:space="preserve"> saat içinde Kuruma </w:t>
      </w:r>
      <w:r w:rsidRPr="0042501F">
        <w:rPr>
          <w:rFonts w:eastAsia="Calibri"/>
        </w:rPr>
        <w:t>sunulur.</w:t>
      </w:r>
    </w:p>
    <w:p w14:paraId="206501E7" w14:textId="77777777" w:rsidR="00DB21B4" w:rsidRPr="0042501F" w:rsidRDefault="00DB21B4" w:rsidP="00DB21B4">
      <w:pPr>
        <w:rPr>
          <w:b/>
        </w:rPr>
      </w:pPr>
      <w:r w:rsidRPr="0042501F">
        <w:rPr>
          <w:b/>
        </w:rPr>
        <w:t>Ara rapor</w:t>
      </w:r>
    </w:p>
    <w:p w14:paraId="558D1DD0" w14:textId="42BEBA75" w:rsidR="00ED415D" w:rsidRPr="0042501F" w:rsidRDefault="00ED415D" w:rsidP="00DB21B4">
      <w:pPr>
        <w:pStyle w:val="ListeParagraf"/>
        <w:numPr>
          <w:ilvl w:val="0"/>
          <w:numId w:val="1"/>
        </w:numPr>
        <w:rPr>
          <w:rFonts w:eastAsia="Calibri"/>
        </w:rPr>
      </w:pPr>
      <w:r w:rsidRPr="0042501F">
        <w:rPr>
          <w:rFonts w:eastAsia="Calibri"/>
        </w:rPr>
        <w:t>(</w:t>
      </w:r>
      <w:r w:rsidR="00DB21B4" w:rsidRPr="0042501F">
        <w:rPr>
          <w:rFonts w:eastAsia="Calibri"/>
        </w:rPr>
        <w:t>1</w:t>
      </w:r>
      <w:r w:rsidR="00EA0DA8" w:rsidRPr="0042501F">
        <w:rPr>
          <w:rFonts w:eastAsia="Calibri"/>
        </w:rPr>
        <w:t>) Ön raporun</w:t>
      </w:r>
      <w:r w:rsidR="00BC7A9F" w:rsidRPr="0042501F">
        <w:rPr>
          <w:rFonts w:eastAsia="Calibri"/>
        </w:rPr>
        <w:t xml:space="preserve"> iletilmesinden sonra;</w:t>
      </w:r>
    </w:p>
    <w:p w14:paraId="21BD8710" w14:textId="0F6B2A4E" w:rsidR="00ED415D" w:rsidRPr="0042501F" w:rsidRDefault="00FA1BE1" w:rsidP="006B1F29">
      <w:pPr>
        <w:pStyle w:val="ListeParagraf"/>
        <w:numPr>
          <w:ilvl w:val="0"/>
          <w:numId w:val="46"/>
        </w:numPr>
        <w:tabs>
          <w:tab w:val="left" w:pos="567"/>
          <w:tab w:val="left" w:pos="851"/>
        </w:tabs>
        <w:ind w:left="0" w:firstLine="567"/>
      </w:pPr>
      <w:r w:rsidRPr="0042501F">
        <w:t xml:space="preserve">Olayın tesis güvenliğine etkisinin </w:t>
      </w:r>
      <w:r w:rsidR="00ED415D" w:rsidRPr="0042501F">
        <w:t>raporlama tarihindeki</w:t>
      </w:r>
      <w:r w:rsidRPr="0042501F">
        <w:t xml:space="preserve"> mevcut durum</w:t>
      </w:r>
      <w:r w:rsidR="00E244B0" w:rsidRPr="0042501F">
        <w:t xml:space="preserve">dan </w:t>
      </w:r>
      <w:r w:rsidRPr="0042501F">
        <w:t>daha ciddi bir seviyeye ulaşması</w:t>
      </w:r>
      <w:r w:rsidR="00ED415D" w:rsidRPr="0042501F">
        <w:t>,</w:t>
      </w:r>
    </w:p>
    <w:p w14:paraId="7EF323C3" w14:textId="64C29F21" w:rsidR="00ED415D" w:rsidRPr="0042501F" w:rsidRDefault="00D210FE" w:rsidP="006B1F29">
      <w:pPr>
        <w:pStyle w:val="ListeParagraf"/>
        <w:numPr>
          <w:ilvl w:val="0"/>
          <w:numId w:val="46"/>
        </w:numPr>
        <w:tabs>
          <w:tab w:val="left" w:pos="567"/>
          <w:tab w:val="left" w:pos="851"/>
        </w:tabs>
        <w:ind w:left="0" w:firstLine="567"/>
      </w:pPr>
      <w:r w:rsidRPr="0042501F">
        <w:t xml:space="preserve">Olaya ilişkin incelemelerin veya </w:t>
      </w:r>
      <w:r w:rsidR="00ED415D" w:rsidRPr="0042501F">
        <w:t>gelişmelerin neticesinde olayın güvenlik açısından belirlenen öneminin değişmesi,</w:t>
      </w:r>
    </w:p>
    <w:p w14:paraId="50AFDD76" w14:textId="77777777" w:rsidR="00ED415D" w:rsidRPr="0042501F" w:rsidRDefault="00ED415D" w:rsidP="006B1F29">
      <w:pPr>
        <w:pStyle w:val="ListeParagraf"/>
        <w:numPr>
          <w:ilvl w:val="0"/>
          <w:numId w:val="46"/>
        </w:numPr>
        <w:tabs>
          <w:tab w:val="left" w:pos="567"/>
          <w:tab w:val="left" w:pos="851"/>
        </w:tabs>
        <w:ind w:left="0" w:firstLine="567"/>
      </w:pPr>
      <w:r w:rsidRPr="0042501F">
        <w:t>Olaya ilişkin yeni bilgilerin elde edilmesi,</w:t>
      </w:r>
    </w:p>
    <w:p w14:paraId="05CFC7D2" w14:textId="092331D7" w:rsidR="00ED415D" w:rsidRPr="0042501F" w:rsidRDefault="00ED415D" w:rsidP="006B1F29">
      <w:pPr>
        <w:pStyle w:val="ListeParagraf"/>
        <w:numPr>
          <w:ilvl w:val="0"/>
          <w:numId w:val="46"/>
        </w:numPr>
        <w:tabs>
          <w:tab w:val="left" w:pos="567"/>
          <w:tab w:val="left" w:pos="851"/>
        </w:tabs>
        <w:ind w:left="0" w:firstLine="567"/>
      </w:pPr>
      <w:r w:rsidRPr="0042501F">
        <w:t>Olaya ilişkin sunulan bilgilerdeki hataları düzeltme gereksinimi,</w:t>
      </w:r>
    </w:p>
    <w:p w14:paraId="3EC32CD2" w14:textId="15F742FE" w:rsidR="00A542F6" w:rsidRPr="0042501F" w:rsidRDefault="00A542F6" w:rsidP="006B1F29">
      <w:pPr>
        <w:pStyle w:val="ListeParagraf"/>
        <w:numPr>
          <w:ilvl w:val="0"/>
          <w:numId w:val="46"/>
        </w:numPr>
        <w:tabs>
          <w:tab w:val="left" w:pos="567"/>
          <w:tab w:val="left" w:pos="851"/>
        </w:tabs>
        <w:ind w:left="0" w:firstLine="567"/>
      </w:pPr>
      <w:r w:rsidRPr="0042501F">
        <w:t>Kurum tarafından talep edilmesi,</w:t>
      </w:r>
    </w:p>
    <w:p w14:paraId="4CA913C9" w14:textId="393FCAF3" w:rsidR="00ED415D" w:rsidRPr="0042501F" w:rsidRDefault="00ED415D" w:rsidP="000E279F">
      <w:pPr>
        <w:rPr>
          <w:rFonts w:eastAsia="Calibri"/>
        </w:rPr>
      </w:pPr>
      <w:proofErr w:type="gramStart"/>
      <w:r w:rsidRPr="0042501F">
        <w:rPr>
          <w:rFonts w:eastAsia="Calibri"/>
        </w:rPr>
        <w:t>h</w:t>
      </w:r>
      <w:r w:rsidR="00FF42EB" w:rsidRPr="0042501F">
        <w:t>â</w:t>
      </w:r>
      <w:r w:rsidRPr="0042501F">
        <w:rPr>
          <w:rFonts w:eastAsia="Calibri"/>
        </w:rPr>
        <w:t>linde</w:t>
      </w:r>
      <w:proofErr w:type="gramEnd"/>
      <w:r w:rsidRPr="0042501F">
        <w:rPr>
          <w:rFonts w:eastAsia="Calibri"/>
        </w:rPr>
        <w:t xml:space="preserve"> olay raporu</w:t>
      </w:r>
      <w:r w:rsidR="00A542F6" w:rsidRPr="0042501F">
        <w:rPr>
          <w:rFonts w:eastAsia="Calibri"/>
        </w:rPr>
        <w:t xml:space="preserve"> için belirlenen süre</w:t>
      </w:r>
      <w:r w:rsidRPr="0042501F">
        <w:rPr>
          <w:rFonts w:eastAsia="Calibri"/>
        </w:rPr>
        <w:t xml:space="preserve"> beklenmeden </w:t>
      </w:r>
      <w:r w:rsidR="001C2F93" w:rsidRPr="0042501F">
        <w:rPr>
          <w:rFonts w:eastAsia="Calibri"/>
        </w:rPr>
        <w:t>Kuruluş</w:t>
      </w:r>
      <w:r w:rsidR="00A542F6" w:rsidRPr="0042501F">
        <w:rPr>
          <w:rFonts w:eastAsia="Calibri"/>
        </w:rPr>
        <w:t xml:space="preserve"> tarafından </w:t>
      </w:r>
      <w:r w:rsidRPr="0042501F">
        <w:rPr>
          <w:rFonts w:eastAsia="Calibri"/>
        </w:rPr>
        <w:t xml:space="preserve">Kuruma ara rapor sunulur. </w:t>
      </w:r>
    </w:p>
    <w:p w14:paraId="4624000F" w14:textId="77777777" w:rsidR="002069D7" w:rsidRPr="0042501F" w:rsidRDefault="002069D7" w:rsidP="00D820ED">
      <w:pPr>
        <w:ind w:firstLine="0"/>
        <w:rPr>
          <w:rFonts w:asciiTheme="minorHAnsi" w:hAnsiTheme="minorHAnsi"/>
          <w:bCs/>
          <w:vanish/>
          <w:sz w:val="18"/>
          <w:szCs w:val="20"/>
          <w:lang w:val="en-US"/>
        </w:rPr>
      </w:pPr>
    </w:p>
    <w:p w14:paraId="0D68E6E8" w14:textId="01681FDC" w:rsidR="00ED415D" w:rsidRPr="0042501F" w:rsidRDefault="00ED415D" w:rsidP="008510A8">
      <w:pPr>
        <w:rPr>
          <w:rFonts w:eastAsia="Calibri"/>
        </w:rPr>
      </w:pPr>
      <w:r w:rsidRPr="0042501F">
        <w:rPr>
          <w:rFonts w:eastAsia="Calibri"/>
        </w:rPr>
        <w:t>(</w:t>
      </w:r>
      <w:r w:rsidR="00DB21B4" w:rsidRPr="0042501F">
        <w:rPr>
          <w:rFonts w:eastAsia="Calibri"/>
        </w:rPr>
        <w:t>2</w:t>
      </w:r>
      <w:r w:rsidRPr="0042501F">
        <w:rPr>
          <w:rFonts w:eastAsia="Calibri"/>
        </w:rPr>
        <w:t xml:space="preserve">) Ara rapor, olaya ilişkin ara raporun düzenlenme nedenini ve rapora konu </w:t>
      </w:r>
      <w:r w:rsidR="00E244B0" w:rsidRPr="0042501F">
        <w:rPr>
          <w:rFonts w:eastAsia="Calibri"/>
        </w:rPr>
        <w:t xml:space="preserve">edilen </w:t>
      </w:r>
      <w:r w:rsidR="000532D8" w:rsidRPr="0042501F">
        <w:rPr>
          <w:rFonts w:eastAsia="Calibri"/>
        </w:rPr>
        <w:t>bilgileri</w:t>
      </w:r>
      <w:r w:rsidR="00B41E8A" w:rsidRPr="0042501F">
        <w:rPr>
          <w:rFonts w:eastAsia="Calibri"/>
        </w:rPr>
        <w:t xml:space="preserve"> içerir</w:t>
      </w:r>
      <w:r w:rsidRPr="0042501F">
        <w:rPr>
          <w:rFonts w:eastAsia="Calibri"/>
        </w:rPr>
        <w:t xml:space="preserve">. </w:t>
      </w:r>
    </w:p>
    <w:p w14:paraId="5F36B404" w14:textId="77777777" w:rsidR="00DB21B4" w:rsidRPr="0042501F" w:rsidRDefault="00DB21B4" w:rsidP="00DB21B4">
      <w:pPr>
        <w:rPr>
          <w:b/>
        </w:rPr>
      </w:pPr>
      <w:r w:rsidRPr="0042501F">
        <w:rPr>
          <w:b/>
        </w:rPr>
        <w:t>Olay raporu</w:t>
      </w:r>
    </w:p>
    <w:p w14:paraId="30C08112" w14:textId="2CFA0585" w:rsidR="00977A32" w:rsidRPr="0042501F" w:rsidRDefault="00ED415D" w:rsidP="00DB21B4">
      <w:pPr>
        <w:pStyle w:val="ListeParagraf"/>
        <w:numPr>
          <w:ilvl w:val="0"/>
          <w:numId w:val="1"/>
        </w:numPr>
        <w:rPr>
          <w:rFonts w:eastAsia="Calibri"/>
        </w:rPr>
      </w:pPr>
      <w:r w:rsidRPr="0042501F">
        <w:rPr>
          <w:rFonts w:eastAsia="Calibri"/>
        </w:rPr>
        <w:t>(</w:t>
      </w:r>
      <w:r w:rsidR="00DB21B4" w:rsidRPr="0042501F">
        <w:rPr>
          <w:rFonts w:eastAsia="Calibri"/>
        </w:rPr>
        <w:t>1</w:t>
      </w:r>
      <w:r w:rsidRPr="0042501F">
        <w:rPr>
          <w:rFonts w:eastAsia="Calibri"/>
        </w:rPr>
        <w:t xml:space="preserve">) Olay raporu, </w:t>
      </w:r>
      <w:r w:rsidR="00A91C22" w:rsidRPr="0042501F">
        <w:rPr>
          <w:rFonts w:eastAsia="Calibri"/>
        </w:rPr>
        <w:t xml:space="preserve">olayın güvenlik değerlendirmesinin Kurum tarafından yapılabilmesine olanak sağlayacak </w:t>
      </w:r>
      <w:r w:rsidR="000532D8" w:rsidRPr="0042501F">
        <w:rPr>
          <w:rFonts w:eastAsia="Calibri"/>
        </w:rPr>
        <w:t xml:space="preserve">bilgileri </w:t>
      </w:r>
      <w:r w:rsidR="00E244B0" w:rsidRPr="0042501F">
        <w:rPr>
          <w:rFonts w:eastAsia="Calibri"/>
        </w:rPr>
        <w:t>içeri</w:t>
      </w:r>
      <w:r w:rsidRPr="0042501F">
        <w:rPr>
          <w:rFonts w:eastAsia="Calibri"/>
        </w:rPr>
        <w:t xml:space="preserve">r. </w:t>
      </w:r>
      <w:r w:rsidR="00A91C22" w:rsidRPr="0042501F">
        <w:rPr>
          <w:rFonts w:eastAsia="Calibri"/>
        </w:rPr>
        <w:t>O</w:t>
      </w:r>
      <w:r w:rsidR="00977A32" w:rsidRPr="0042501F">
        <w:rPr>
          <w:rFonts w:eastAsia="Calibri"/>
        </w:rPr>
        <w:t xml:space="preserve">lay raporunda, ön raporda sunulan bilgilere </w:t>
      </w:r>
      <w:r w:rsidR="00E244B0" w:rsidRPr="0042501F">
        <w:rPr>
          <w:rFonts w:eastAsia="Calibri"/>
        </w:rPr>
        <w:t>ek</w:t>
      </w:r>
      <w:r w:rsidR="00977A32" w:rsidRPr="0042501F">
        <w:rPr>
          <w:rFonts w:eastAsia="Calibri"/>
        </w:rPr>
        <w:t xml:space="preserve"> olarak;</w:t>
      </w:r>
    </w:p>
    <w:p w14:paraId="60BB24A3" w14:textId="132ADB6B" w:rsidR="00977A32" w:rsidRPr="0042501F" w:rsidRDefault="00977A32" w:rsidP="006B1F29">
      <w:pPr>
        <w:pStyle w:val="ListeParagraf"/>
        <w:numPr>
          <w:ilvl w:val="0"/>
          <w:numId w:val="47"/>
        </w:numPr>
        <w:tabs>
          <w:tab w:val="left" w:pos="567"/>
          <w:tab w:val="left" w:pos="851"/>
        </w:tabs>
        <w:ind w:left="0" w:firstLine="567"/>
      </w:pPr>
      <w:r w:rsidRPr="0042501F">
        <w:t xml:space="preserve">Tespit edilen </w:t>
      </w:r>
      <w:r w:rsidR="00150FDB" w:rsidRPr="0042501F">
        <w:t>arızaları içerecek şekilde olayın kronolojik gelişimi</w:t>
      </w:r>
      <w:r w:rsidRPr="0042501F">
        <w:t xml:space="preserve">, </w:t>
      </w:r>
    </w:p>
    <w:p w14:paraId="06796E17" w14:textId="291D8FA8" w:rsidR="00977A32" w:rsidRPr="0042501F" w:rsidRDefault="002E6360" w:rsidP="006B1F29">
      <w:pPr>
        <w:pStyle w:val="ListeParagraf"/>
        <w:numPr>
          <w:ilvl w:val="0"/>
          <w:numId w:val="47"/>
        </w:numPr>
        <w:tabs>
          <w:tab w:val="left" w:pos="567"/>
          <w:tab w:val="left" w:pos="851"/>
        </w:tabs>
        <w:ind w:left="0" w:firstLine="567"/>
      </w:pPr>
      <w:r>
        <w:t>T</w:t>
      </w:r>
      <w:r w:rsidR="00977A32" w:rsidRPr="0042501F">
        <w:t>esis</w:t>
      </w:r>
      <w:r>
        <w:t>in</w:t>
      </w:r>
      <w:r w:rsidR="00977A32" w:rsidRPr="0042501F">
        <w:t xml:space="preserve"> </w:t>
      </w:r>
      <w:r>
        <w:t>r</w:t>
      </w:r>
      <w:r w:rsidRPr="0042501F">
        <w:t xml:space="preserve">aporlama tarihindeki </w:t>
      </w:r>
      <w:r w:rsidR="00977A32" w:rsidRPr="0042501F">
        <w:t>durumuna göre olayın güvenlik açısından önemine ilişkin değerlendirme,</w:t>
      </w:r>
    </w:p>
    <w:p w14:paraId="7B8118E8" w14:textId="6A6520D3" w:rsidR="00977A32" w:rsidRPr="0042501F" w:rsidRDefault="00977A32" w:rsidP="006B1F29">
      <w:pPr>
        <w:pStyle w:val="ListeParagraf"/>
        <w:numPr>
          <w:ilvl w:val="0"/>
          <w:numId w:val="47"/>
        </w:numPr>
        <w:tabs>
          <w:tab w:val="left" w:pos="567"/>
          <w:tab w:val="left" w:pos="851"/>
        </w:tabs>
        <w:ind w:left="0" w:firstLine="567"/>
      </w:pPr>
      <w:r w:rsidRPr="0042501F">
        <w:t>Olayın doğrudan nedenleri, kök nedenler</w:t>
      </w:r>
      <w:r w:rsidR="00FF6280" w:rsidRPr="0042501F">
        <w:t>i</w:t>
      </w:r>
      <w:r w:rsidRPr="0042501F">
        <w:t xml:space="preserve"> ve olayın </w:t>
      </w:r>
      <w:r w:rsidR="00FF6280" w:rsidRPr="0042501F">
        <w:t>seyrine etkisi olan u</w:t>
      </w:r>
      <w:r w:rsidRPr="0042501F">
        <w:t xml:space="preserve">nsurlar, </w:t>
      </w:r>
    </w:p>
    <w:p w14:paraId="22A57119" w14:textId="16D486B3" w:rsidR="00977A32" w:rsidRPr="0042501F" w:rsidRDefault="00CA6C1F" w:rsidP="006B1F29">
      <w:pPr>
        <w:pStyle w:val="ListeParagraf"/>
        <w:numPr>
          <w:ilvl w:val="0"/>
          <w:numId w:val="47"/>
        </w:numPr>
        <w:tabs>
          <w:tab w:val="left" w:pos="567"/>
          <w:tab w:val="left" w:pos="851"/>
        </w:tabs>
        <w:ind w:left="0" w:firstLine="567"/>
      </w:pPr>
      <w:r w:rsidRPr="0042501F">
        <w:t xml:space="preserve">Olayın ortak nedenli arıza </w:t>
      </w:r>
      <w:r w:rsidR="00977A32" w:rsidRPr="0042501F">
        <w:t>meydana getirme</w:t>
      </w:r>
      <w:r w:rsidRPr="0042501F">
        <w:t xml:space="preserve"> </w:t>
      </w:r>
      <w:r w:rsidR="00191A5D" w:rsidRPr="0042501F">
        <w:t xml:space="preserve">ve tekrarlama </w:t>
      </w:r>
      <w:r w:rsidR="00977A32" w:rsidRPr="0042501F">
        <w:t>potansiyeline</w:t>
      </w:r>
      <w:r w:rsidRPr="0042501F">
        <w:t xml:space="preserve"> </w:t>
      </w:r>
      <w:r w:rsidR="00977A32" w:rsidRPr="0042501F">
        <w:t xml:space="preserve">yönelik </w:t>
      </w:r>
      <w:r w:rsidR="009B52A0" w:rsidRPr="0042501F">
        <w:t>değerlendirme</w:t>
      </w:r>
      <w:r w:rsidR="00977A32" w:rsidRPr="0042501F">
        <w:t xml:space="preserve">, </w:t>
      </w:r>
    </w:p>
    <w:p w14:paraId="0962D6BA" w14:textId="73AA6EF5" w:rsidR="00977A32" w:rsidRPr="0042501F" w:rsidRDefault="00977A32" w:rsidP="006B1F29">
      <w:pPr>
        <w:pStyle w:val="ListeParagraf"/>
        <w:numPr>
          <w:ilvl w:val="0"/>
          <w:numId w:val="47"/>
        </w:numPr>
        <w:tabs>
          <w:tab w:val="left" w:pos="567"/>
          <w:tab w:val="left" w:pos="851"/>
        </w:tabs>
        <w:ind w:left="0" w:firstLine="567"/>
      </w:pPr>
      <w:r w:rsidRPr="0042501F">
        <w:t xml:space="preserve">Mevcut olaydan ve aynı tesiste veya diğer tesislerde meydana gelen </w:t>
      </w:r>
      <w:r w:rsidR="00ED720D" w:rsidRPr="0042501F">
        <w:t xml:space="preserve">benzer özellikteki </w:t>
      </w:r>
      <w:r w:rsidRPr="0042501F">
        <w:t>olaylardan çıkarılan dersler,</w:t>
      </w:r>
    </w:p>
    <w:p w14:paraId="3F81141C" w14:textId="5F010653" w:rsidR="004C3CE3" w:rsidRPr="0042501F" w:rsidRDefault="004C3CE3" w:rsidP="004C3CE3">
      <w:pPr>
        <w:pStyle w:val="ListeParagraf"/>
        <w:numPr>
          <w:ilvl w:val="0"/>
          <w:numId w:val="47"/>
        </w:numPr>
        <w:tabs>
          <w:tab w:val="left" w:pos="567"/>
          <w:tab w:val="left" w:pos="851"/>
        </w:tabs>
        <w:ind w:left="0" w:firstLine="567"/>
      </w:pPr>
      <w:r w:rsidRPr="0042501F">
        <w:t xml:space="preserve">Olayın meydana gelmesinde etkisi bulunan ve/veya olaydan etkilenen ekipmanın imalatçı bilgisi ve ekipmana ait model ve </w:t>
      </w:r>
      <w:r w:rsidR="00E12C91" w:rsidRPr="0042501F">
        <w:t>bileşen</w:t>
      </w:r>
      <w:r w:rsidRPr="0042501F">
        <w:t xml:space="preserve"> numaraları,</w:t>
      </w:r>
    </w:p>
    <w:p w14:paraId="34F1C9E8" w14:textId="373AA992" w:rsidR="00977A32" w:rsidRPr="0042501F" w:rsidRDefault="00D820ED" w:rsidP="008E5545">
      <w:pPr>
        <w:spacing w:after="120"/>
        <w:contextualSpacing/>
        <w:rPr>
          <w:rFonts w:eastAsia="Calibri"/>
        </w:rPr>
      </w:pPr>
      <w:proofErr w:type="gramStart"/>
      <w:r w:rsidRPr="0042501F">
        <w:rPr>
          <w:rFonts w:eastAsia="Calibri"/>
        </w:rPr>
        <w:lastRenderedPageBreak/>
        <w:t>yer</w:t>
      </w:r>
      <w:proofErr w:type="gramEnd"/>
      <w:r w:rsidRPr="0042501F">
        <w:rPr>
          <w:rFonts w:eastAsia="Calibri"/>
        </w:rPr>
        <w:t xml:space="preserve"> alır.</w:t>
      </w:r>
    </w:p>
    <w:p w14:paraId="609513E9" w14:textId="64FB5D97" w:rsidR="00A542F6" w:rsidRPr="0042501F" w:rsidRDefault="00A542F6" w:rsidP="00A542F6">
      <w:r w:rsidRPr="0042501F">
        <w:rPr>
          <w:rFonts w:eastAsia="Calibri"/>
        </w:rPr>
        <w:t>(</w:t>
      </w:r>
      <w:r w:rsidR="00DB21B4" w:rsidRPr="0042501F">
        <w:rPr>
          <w:rFonts w:eastAsia="Calibri"/>
        </w:rPr>
        <w:t>2</w:t>
      </w:r>
      <w:r w:rsidRPr="0042501F">
        <w:rPr>
          <w:rFonts w:eastAsia="Calibri"/>
        </w:rPr>
        <w:t>) Olay raporu, olayın tespit edilmesini takip eden</w:t>
      </w:r>
      <w:r w:rsidRPr="0042501F">
        <w:t xml:space="preserve"> iki ay içinde Kuruma sunulur.</w:t>
      </w:r>
    </w:p>
    <w:p w14:paraId="7D0BDFBC" w14:textId="77777777" w:rsidR="00DB21B4" w:rsidRPr="0042501F" w:rsidRDefault="00DB21B4" w:rsidP="00DB21B4">
      <w:pPr>
        <w:rPr>
          <w:b/>
        </w:rPr>
      </w:pPr>
      <w:r w:rsidRPr="0042501F">
        <w:rPr>
          <w:b/>
        </w:rPr>
        <w:t>Takip raporu</w:t>
      </w:r>
    </w:p>
    <w:p w14:paraId="505AE97C" w14:textId="0BF36DD6" w:rsidR="00F177DB" w:rsidRPr="0042501F" w:rsidRDefault="00ED415D" w:rsidP="00DB21B4">
      <w:pPr>
        <w:pStyle w:val="ListeParagraf"/>
        <w:numPr>
          <w:ilvl w:val="0"/>
          <w:numId w:val="1"/>
        </w:numPr>
      </w:pPr>
      <w:r w:rsidRPr="0042501F">
        <w:rPr>
          <w:rFonts w:eastAsia="Calibri"/>
        </w:rPr>
        <w:t>(</w:t>
      </w:r>
      <w:r w:rsidR="00A542F6" w:rsidRPr="0042501F">
        <w:rPr>
          <w:rFonts w:eastAsia="Calibri"/>
        </w:rPr>
        <w:t>1</w:t>
      </w:r>
      <w:r w:rsidRPr="0042501F">
        <w:rPr>
          <w:rFonts w:eastAsia="Calibri"/>
        </w:rPr>
        <w:t xml:space="preserve">) </w:t>
      </w:r>
      <w:r w:rsidR="001C2F93" w:rsidRPr="0042501F">
        <w:rPr>
          <w:rFonts w:eastAsia="Calibri"/>
        </w:rPr>
        <w:t>Kuruluş</w:t>
      </w:r>
      <w:r w:rsidRPr="0042501F">
        <w:rPr>
          <w:rFonts w:eastAsia="Calibri"/>
        </w:rPr>
        <w:t xml:space="preserve"> tarafından </w:t>
      </w:r>
      <w:r w:rsidR="00296E82" w:rsidRPr="0042501F">
        <w:rPr>
          <w:rFonts w:eastAsia="Calibri"/>
        </w:rPr>
        <w:t xml:space="preserve">sunulan </w:t>
      </w:r>
      <w:r w:rsidRPr="0042501F">
        <w:rPr>
          <w:rFonts w:eastAsia="Calibri"/>
        </w:rPr>
        <w:t>olay raporunda</w:t>
      </w:r>
      <w:r w:rsidR="00641957" w:rsidRPr="0042501F">
        <w:rPr>
          <w:rFonts w:eastAsia="Calibri"/>
        </w:rPr>
        <w:t>ki</w:t>
      </w:r>
      <w:r w:rsidRPr="0042501F">
        <w:rPr>
          <w:rFonts w:eastAsia="Calibri"/>
        </w:rPr>
        <w:t xml:space="preserve"> bilgilerde herhangi bir değişiklik olması, </w:t>
      </w:r>
      <w:r w:rsidR="007E0F2B" w:rsidRPr="0042501F">
        <w:rPr>
          <w:rFonts w:eastAsia="Calibri"/>
        </w:rPr>
        <w:t>olay raporunun</w:t>
      </w:r>
      <w:r w:rsidRPr="0042501F">
        <w:rPr>
          <w:rFonts w:eastAsia="Calibri"/>
        </w:rPr>
        <w:t xml:space="preserve"> sunulmasında</w:t>
      </w:r>
      <w:r w:rsidR="006C7825" w:rsidRPr="0042501F">
        <w:rPr>
          <w:rFonts w:eastAsia="Calibri"/>
        </w:rPr>
        <w:t>n</w:t>
      </w:r>
      <w:r w:rsidRPr="0042501F">
        <w:rPr>
          <w:rFonts w:eastAsia="Calibri"/>
        </w:rPr>
        <w:t xml:space="preserve"> sonra olaya ilişkin yeni gelişmelerin yaşanması veya Kurum tarafından olaya ilişkin </w:t>
      </w:r>
      <w:r w:rsidR="00296E82" w:rsidRPr="0042501F">
        <w:rPr>
          <w:rFonts w:eastAsia="Calibri"/>
        </w:rPr>
        <w:t>ek</w:t>
      </w:r>
      <w:r w:rsidRPr="0042501F">
        <w:rPr>
          <w:rFonts w:eastAsia="Calibri"/>
        </w:rPr>
        <w:t xml:space="preserve"> bilgi veya değerlendirme talep edilmesi h</w:t>
      </w:r>
      <w:r w:rsidR="00FF42EB" w:rsidRPr="0042501F">
        <w:t>â</w:t>
      </w:r>
      <w:r w:rsidRPr="0042501F">
        <w:rPr>
          <w:rFonts w:eastAsia="Calibri"/>
        </w:rPr>
        <w:t>linde</w:t>
      </w:r>
      <w:r w:rsidR="001F19E3" w:rsidRPr="0042501F">
        <w:rPr>
          <w:rFonts w:eastAsia="Calibri"/>
        </w:rPr>
        <w:t xml:space="preserve"> </w:t>
      </w:r>
      <w:r w:rsidR="00296E82" w:rsidRPr="0042501F">
        <w:t>mümkün olan en kısa süre içinde</w:t>
      </w:r>
      <w:r w:rsidR="00296E82" w:rsidRPr="0042501F">
        <w:rPr>
          <w:rFonts w:eastAsia="Calibri"/>
        </w:rPr>
        <w:t xml:space="preserve"> </w:t>
      </w:r>
      <w:r w:rsidRPr="0042501F">
        <w:rPr>
          <w:rFonts w:eastAsia="Calibri"/>
        </w:rPr>
        <w:t>Kuruma takip raporu sunulur.</w:t>
      </w:r>
    </w:p>
    <w:p w14:paraId="4A02DC0D" w14:textId="071A59B3" w:rsidR="002C059C" w:rsidRPr="0042501F" w:rsidRDefault="00DB21B4">
      <w:pPr>
        <w:pStyle w:val="Balk1"/>
      </w:pPr>
      <w:r w:rsidRPr="0042501F">
        <w:t xml:space="preserve">YEDİNCİ </w:t>
      </w:r>
      <w:r w:rsidR="008937FB" w:rsidRPr="0042501F">
        <w:t xml:space="preserve">BÖLÜM </w:t>
      </w:r>
      <w:r w:rsidR="008937FB" w:rsidRPr="0042501F">
        <w:br/>
      </w:r>
      <w:r w:rsidR="00F67F93" w:rsidRPr="0042501F">
        <w:t xml:space="preserve">Çeşitli ve </w:t>
      </w:r>
      <w:r w:rsidR="008937FB" w:rsidRPr="0042501F">
        <w:t>Son Hükümler</w:t>
      </w:r>
    </w:p>
    <w:p w14:paraId="75CFA843" w14:textId="37ABE137" w:rsidR="00123B33" w:rsidRPr="0042501F" w:rsidRDefault="0043298A" w:rsidP="00123B33">
      <w:pPr>
        <w:rPr>
          <w:rFonts w:eastAsia="Calibri"/>
          <w:b/>
        </w:rPr>
      </w:pPr>
      <w:r w:rsidRPr="0042501F">
        <w:rPr>
          <w:rFonts w:eastAsia="Calibri"/>
          <w:b/>
        </w:rPr>
        <w:t>D</w:t>
      </w:r>
      <w:r w:rsidR="00D830DB" w:rsidRPr="0042501F">
        <w:rPr>
          <w:rFonts w:eastAsia="Calibri"/>
          <w:b/>
        </w:rPr>
        <w:t>üzenleyici kontrol</w:t>
      </w:r>
      <w:r w:rsidR="004F0E04" w:rsidRPr="0042501F">
        <w:rPr>
          <w:rFonts w:eastAsia="Calibri"/>
          <w:b/>
        </w:rPr>
        <w:t>e tabi</w:t>
      </w:r>
      <w:r w:rsidR="00D830DB" w:rsidRPr="0042501F">
        <w:rPr>
          <w:rFonts w:eastAsia="Calibri"/>
          <w:b/>
        </w:rPr>
        <w:t xml:space="preserve"> </w:t>
      </w:r>
      <w:r w:rsidRPr="0042501F">
        <w:rPr>
          <w:rFonts w:eastAsia="Calibri"/>
          <w:b/>
        </w:rPr>
        <w:t xml:space="preserve">diğer </w:t>
      </w:r>
      <w:r w:rsidR="009A4772" w:rsidRPr="0042501F">
        <w:rPr>
          <w:rFonts w:eastAsia="Calibri"/>
          <w:b/>
        </w:rPr>
        <w:t>faaliyetler</w:t>
      </w:r>
    </w:p>
    <w:p w14:paraId="54328819" w14:textId="680F842B" w:rsidR="00E14565" w:rsidRPr="0042501F" w:rsidRDefault="00E14565" w:rsidP="006C5DCC">
      <w:pPr>
        <w:pStyle w:val="ListeParagraf"/>
        <w:numPr>
          <w:ilvl w:val="0"/>
          <w:numId w:val="1"/>
        </w:numPr>
        <w:rPr>
          <w:rFonts w:eastAsia="Calibri"/>
        </w:rPr>
      </w:pPr>
      <w:r w:rsidRPr="0042501F">
        <w:rPr>
          <w:rFonts w:eastAsia="Calibri"/>
        </w:rPr>
        <w:t>(1) Kurumun düzenley</w:t>
      </w:r>
      <w:r w:rsidR="00D830DB" w:rsidRPr="0042501F">
        <w:rPr>
          <w:rFonts w:eastAsia="Calibri"/>
        </w:rPr>
        <w:t>i</w:t>
      </w:r>
      <w:r w:rsidRPr="0042501F">
        <w:rPr>
          <w:rFonts w:eastAsia="Calibri"/>
        </w:rPr>
        <w:t>ci kontrol</w:t>
      </w:r>
      <w:r w:rsidR="004F0E04" w:rsidRPr="0042501F">
        <w:rPr>
          <w:rFonts w:eastAsia="Calibri"/>
        </w:rPr>
        <w:t>üne tabi faaliyetler</w:t>
      </w:r>
      <w:r w:rsidR="002B1808">
        <w:rPr>
          <w:rFonts w:eastAsia="Calibri"/>
        </w:rPr>
        <w:t xml:space="preserve"> kapsamında</w:t>
      </w:r>
      <w:r w:rsidRPr="0042501F">
        <w:rPr>
          <w:rFonts w:eastAsia="Calibri"/>
        </w:rPr>
        <w:t xml:space="preserve">; </w:t>
      </w:r>
    </w:p>
    <w:p w14:paraId="1ABA44BE" w14:textId="7FC63AD2" w:rsidR="00E14565" w:rsidRPr="0042501F" w:rsidRDefault="005A54FB" w:rsidP="00644C81">
      <w:pPr>
        <w:pStyle w:val="ListeParagraf"/>
        <w:numPr>
          <w:ilvl w:val="0"/>
          <w:numId w:val="48"/>
        </w:numPr>
        <w:tabs>
          <w:tab w:val="left" w:pos="567"/>
          <w:tab w:val="left" w:pos="851"/>
        </w:tabs>
        <w:ind w:left="0" w:firstLine="567"/>
      </w:pPr>
      <w:r w:rsidRPr="0042501F">
        <w:t>E</w:t>
      </w:r>
      <w:r w:rsidR="00E14565" w:rsidRPr="0042501F">
        <w:t>mniyet</w:t>
      </w:r>
      <w:r w:rsidR="001355D2">
        <w:t>e</w:t>
      </w:r>
      <w:r w:rsidR="00E14565" w:rsidRPr="0042501F">
        <w:t xml:space="preserve"> ve nükleer güvenc</w:t>
      </w:r>
      <w:r w:rsidR="002B1808">
        <w:t>e</w:t>
      </w:r>
      <w:r w:rsidR="001355D2">
        <w:t>ye</w:t>
      </w:r>
      <w:r w:rsidR="002B1808">
        <w:t>,</w:t>
      </w:r>
    </w:p>
    <w:p w14:paraId="51BAA944" w14:textId="72CB8060" w:rsidR="006C0889" w:rsidRPr="0042501F" w:rsidRDefault="006C0889" w:rsidP="00644C81">
      <w:pPr>
        <w:pStyle w:val="ListeParagraf"/>
        <w:numPr>
          <w:ilvl w:val="0"/>
          <w:numId w:val="48"/>
        </w:numPr>
        <w:tabs>
          <w:tab w:val="left" w:pos="567"/>
          <w:tab w:val="left" w:pos="851"/>
        </w:tabs>
        <w:ind w:left="0" w:firstLine="567"/>
      </w:pPr>
      <w:r w:rsidRPr="0042501F">
        <w:t>Radyoaktif maddelerin ithalatı, ihracatı ve taşınması</w:t>
      </w:r>
      <w:r w:rsidR="001355D2">
        <w:t>na</w:t>
      </w:r>
      <w:r w:rsidRPr="0042501F">
        <w:t>,</w:t>
      </w:r>
    </w:p>
    <w:p w14:paraId="2281B5AF" w14:textId="0408C6E9" w:rsidR="00946DA8" w:rsidRPr="0042501F" w:rsidRDefault="00946DA8" w:rsidP="00644C81">
      <w:pPr>
        <w:pStyle w:val="ListeParagraf"/>
        <w:numPr>
          <w:ilvl w:val="0"/>
          <w:numId w:val="48"/>
        </w:numPr>
        <w:tabs>
          <w:tab w:val="left" w:pos="567"/>
          <w:tab w:val="left" w:pos="851"/>
        </w:tabs>
        <w:ind w:left="0" w:firstLine="567"/>
      </w:pPr>
      <w:r w:rsidRPr="0042501F">
        <w:t>Radyasyon güvenliği</w:t>
      </w:r>
      <w:r w:rsidR="001355D2">
        <w:t>ne</w:t>
      </w:r>
      <w:r w:rsidRPr="0042501F">
        <w:t>,</w:t>
      </w:r>
    </w:p>
    <w:p w14:paraId="73D3D6B8" w14:textId="4A88D04D" w:rsidR="002E6360" w:rsidRDefault="00711BF7" w:rsidP="00644C81">
      <w:pPr>
        <w:pStyle w:val="ListeParagraf"/>
        <w:numPr>
          <w:ilvl w:val="0"/>
          <w:numId w:val="48"/>
        </w:numPr>
        <w:tabs>
          <w:tab w:val="left" w:pos="567"/>
          <w:tab w:val="left" w:pos="851"/>
        </w:tabs>
        <w:ind w:left="0" w:firstLine="567"/>
      </w:pPr>
      <w:r w:rsidRPr="0042501F">
        <w:t xml:space="preserve">Radyoaktif madde </w:t>
      </w:r>
      <w:proofErr w:type="spellStart"/>
      <w:r w:rsidRPr="0042501F">
        <w:t>salımı</w:t>
      </w:r>
      <w:r w:rsidR="001355D2">
        <w:t>na</w:t>
      </w:r>
      <w:proofErr w:type="spellEnd"/>
      <w:r w:rsidR="002E6360">
        <w:t>,</w:t>
      </w:r>
    </w:p>
    <w:p w14:paraId="2CE5BD12" w14:textId="34817E08" w:rsidR="006D53F6" w:rsidRPr="0042501F" w:rsidRDefault="002B1808" w:rsidP="00644C81">
      <w:pPr>
        <w:pStyle w:val="ListeParagraf"/>
        <w:numPr>
          <w:ilvl w:val="0"/>
          <w:numId w:val="48"/>
        </w:numPr>
        <w:tabs>
          <w:tab w:val="left" w:pos="567"/>
          <w:tab w:val="left" w:pos="851"/>
        </w:tabs>
        <w:ind w:left="0" w:firstLine="567"/>
      </w:pPr>
      <w:r>
        <w:t>R</w:t>
      </w:r>
      <w:r w:rsidR="002E6360">
        <w:t>adyasyon</w:t>
      </w:r>
      <w:r>
        <w:t>dan korunma</w:t>
      </w:r>
      <w:r w:rsidR="001355D2">
        <w:t>ya</w:t>
      </w:r>
      <w:r w:rsidR="00123B33" w:rsidRPr="0042501F">
        <w:t xml:space="preserve">, </w:t>
      </w:r>
    </w:p>
    <w:p w14:paraId="327C60AB" w14:textId="09A2883B" w:rsidR="00123B33" w:rsidRPr="0042501F" w:rsidRDefault="00711BF7" w:rsidP="00644C81">
      <w:pPr>
        <w:pStyle w:val="ListeParagraf"/>
        <w:numPr>
          <w:ilvl w:val="0"/>
          <w:numId w:val="48"/>
        </w:numPr>
        <w:tabs>
          <w:tab w:val="left" w:pos="567"/>
          <w:tab w:val="left" w:pos="851"/>
        </w:tabs>
        <w:ind w:left="0" w:firstLine="567"/>
      </w:pPr>
      <w:r w:rsidRPr="0042501F">
        <w:t>Radyoaktif</w:t>
      </w:r>
      <w:r w:rsidR="00123B33" w:rsidRPr="0042501F">
        <w:t xml:space="preserve"> atık ve kullanılmış yakıt</w:t>
      </w:r>
      <w:r w:rsidR="006D53F6" w:rsidRPr="0042501F">
        <w:t xml:space="preserve"> yönetimi</w:t>
      </w:r>
      <w:r w:rsidR="001355D2">
        <w:t>ne</w:t>
      </w:r>
      <w:r w:rsidR="00D830DB" w:rsidRPr="0042501F">
        <w:t>,</w:t>
      </w:r>
    </w:p>
    <w:p w14:paraId="68955490" w14:textId="305E3BE7" w:rsidR="00123B33" w:rsidRPr="0042501F" w:rsidRDefault="0043298A" w:rsidP="00644C81">
      <w:pPr>
        <w:pStyle w:val="ListeParagraf"/>
        <w:numPr>
          <w:ilvl w:val="0"/>
          <w:numId w:val="48"/>
        </w:numPr>
        <w:tabs>
          <w:tab w:val="left" w:pos="567"/>
          <w:tab w:val="left" w:pos="851"/>
        </w:tabs>
        <w:ind w:left="0" w:firstLine="567"/>
      </w:pPr>
      <w:r w:rsidRPr="0042501F">
        <w:t>R</w:t>
      </w:r>
      <w:r w:rsidR="00123B33" w:rsidRPr="0042501F">
        <w:t>adyasyon acil durumlarının yönetimi</w:t>
      </w:r>
      <w:r w:rsidR="001355D2">
        <w:t>ne</w:t>
      </w:r>
      <w:r w:rsidR="00D830DB" w:rsidRPr="0042501F">
        <w:t>,</w:t>
      </w:r>
    </w:p>
    <w:p w14:paraId="53779888" w14:textId="57CC9CF1" w:rsidR="00E14565" w:rsidRPr="0042501F" w:rsidRDefault="00123B33" w:rsidP="00644C81">
      <w:pPr>
        <w:pStyle w:val="ListeParagraf"/>
        <w:numPr>
          <w:ilvl w:val="0"/>
          <w:numId w:val="48"/>
        </w:numPr>
        <w:tabs>
          <w:tab w:val="left" w:pos="567"/>
          <w:tab w:val="left" w:pos="851"/>
        </w:tabs>
        <w:ind w:left="0" w:firstLine="567"/>
      </w:pPr>
      <w:r w:rsidRPr="0042501F">
        <w:t>Denet</w:t>
      </w:r>
      <w:r w:rsidR="002E629D" w:rsidRPr="0042501F">
        <w:t xml:space="preserve">imlerde tespit edilen bulgular, </w:t>
      </w:r>
      <w:r w:rsidRPr="0042501F">
        <w:t>düzeltici ve önleyici faaliyetler ve bu faaliyetlerin uygulanması</w:t>
      </w:r>
      <w:r w:rsidR="001355D2">
        <w:t>na</w:t>
      </w:r>
      <w:r w:rsidRPr="0042501F">
        <w:t>,</w:t>
      </w:r>
    </w:p>
    <w:p w14:paraId="28228C18" w14:textId="5FADA87C" w:rsidR="00B85E1B" w:rsidRPr="0042501F" w:rsidRDefault="002A2F02" w:rsidP="00644C81">
      <w:pPr>
        <w:pStyle w:val="ListeParagraf"/>
        <w:numPr>
          <w:ilvl w:val="0"/>
          <w:numId w:val="48"/>
        </w:numPr>
        <w:tabs>
          <w:tab w:val="left" w:pos="567"/>
          <w:tab w:val="left" w:pos="851"/>
        </w:tabs>
        <w:ind w:left="0" w:firstLine="567"/>
      </w:pPr>
      <w:r w:rsidRPr="0042501F">
        <w:t>İ</w:t>
      </w:r>
      <w:r w:rsidR="00B85E1B" w:rsidRPr="0042501F">
        <w:t>şletmeden çıkarma ve düzenleyici kontrolden çıkarma süreçleri</w:t>
      </w:r>
      <w:r w:rsidR="001355D2">
        <w:t>ne</w:t>
      </w:r>
      <w:r w:rsidR="00B85E1B" w:rsidRPr="0042501F">
        <w:t>,</w:t>
      </w:r>
    </w:p>
    <w:p w14:paraId="1F3F04E6" w14:textId="7CABB7E3" w:rsidR="00123B33" w:rsidRPr="0042501F" w:rsidRDefault="00D830DB" w:rsidP="00644C81">
      <w:pPr>
        <w:pStyle w:val="ListeParagraf"/>
        <w:numPr>
          <w:ilvl w:val="0"/>
          <w:numId w:val="48"/>
        </w:numPr>
        <w:tabs>
          <w:tab w:val="left" w:pos="567"/>
          <w:tab w:val="left" w:pos="851"/>
        </w:tabs>
        <w:ind w:left="0" w:firstLine="567"/>
      </w:pPr>
      <w:r w:rsidRPr="0042501F">
        <w:t>T</w:t>
      </w:r>
      <w:r w:rsidR="00123B33" w:rsidRPr="0042501F">
        <w:t xml:space="preserve">est ve sınavların sonuçları da </w:t>
      </w:r>
      <w:r w:rsidR="00315071" w:rsidRPr="0042501F">
        <w:t xml:space="preserve">dâhil </w:t>
      </w:r>
      <w:r w:rsidR="00123B33" w:rsidRPr="0042501F">
        <w:t xml:space="preserve">olmak üzere, tesis personelinin </w:t>
      </w:r>
      <w:r w:rsidR="005538A8" w:rsidRPr="0042501F">
        <w:t>yetkinliği</w:t>
      </w:r>
      <w:r w:rsidR="00716960">
        <w:t>ne</w:t>
      </w:r>
      <w:r w:rsidR="005538A8" w:rsidRPr="0042501F">
        <w:t xml:space="preserve">, </w:t>
      </w:r>
      <w:r w:rsidR="00123B33" w:rsidRPr="0042501F">
        <w:t>eğitim durumu</w:t>
      </w:r>
      <w:r w:rsidR="00716960">
        <w:t>na</w:t>
      </w:r>
      <w:r w:rsidR="005538A8" w:rsidRPr="0042501F">
        <w:t xml:space="preserve"> ve</w:t>
      </w:r>
      <w:r w:rsidR="00123B33" w:rsidRPr="0042501F">
        <w:t xml:space="preserve"> y</w:t>
      </w:r>
      <w:r w:rsidR="005538A8" w:rsidRPr="0042501F">
        <w:t>eterli</w:t>
      </w:r>
      <w:r w:rsidR="00123B33" w:rsidRPr="0042501F">
        <w:t>ği</w:t>
      </w:r>
      <w:r w:rsidR="001355D2">
        <w:t>ne</w:t>
      </w:r>
      <w:r w:rsidR="00207FD2" w:rsidRPr="0042501F">
        <w:t>,</w:t>
      </w:r>
      <w:r w:rsidR="00123B33" w:rsidRPr="0042501F">
        <w:t xml:space="preserve"> </w:t>
      </w:r>
    </w:p>
    <w:p w14:paraId="68534631" w14:textId="4D1ACAF4" w:rsidR="00DF36A2" w:rsidRPr="0042501F" w:rsidRDefault="00DF36A2" w:rsidP="00644C81">
      <w:pPr>
        <w:pStyle w:val="ListeParagraf"/>
        <w:numPr>
          <w:ilvl w:val="0"/>
          <w:numId w:val="48"/>
        </w:numPr>
        <w:tabs>
          <w:tab w:val="left" w:pos="567"/>
          <w:tab w:val="left" w:pos="851"/>
        </w:tabs>
        <w:ind w:left="0" w:firstLine="567"/>
      </w:pPr>
      <w:r w:rsidRPr="0042501F">
        <w:t>Yönetim sistemine ilişkin gerçekleştirilen öz değerlendirme, bağımsız değerlendirme ve yönetim gözden geçirme sonuçları</w:t>
      </w:r>
      <w:r w:rsidR="001355D2">
        <w:t>na</w:t>
      </w:r>
      <w:r w:rsidR="002B1808">
        <w:t>,</w:t>
      </w:r>
    </w:p>
    <w:p w14:paraId="7FE7FE93" w14:textId="181F5824" w:rsidR="00392726" w:rsidRPr="0042501F" w:rsidRDefault="007A6C18" w:rsidP="00644C81">
      <w:pPr>
        <w:pStyle w:val="ListeParagraf"/>
        <w:numPr>
          <w:ilvl w:val="0"/>
          <w:numId w:val="48"/>
        </w:numPr>
        <w:tabs>
          <w:tab w:val="left" w:pos="567"/>
          <w:tab w:val="left" w:pos="851"/>
        </w:tabs>
        <w:ind w:left="0" w:firstLine="567"/>
      </w:pPr>
      <w:r w:rsidRPr="0042501F">
        <w:t>B</w:t>
      </w:r>
      <w:r w:rsidR="00392726" w:rsidRPr="0042501F">
        <w:t xml:space="preserve">ağımsız gözetim şirketleri </w:t>
      </w:r>
      <w:r w:rsidR="0085618A" w:rsidRPr="0042501F">
        <w:t xml:space="preserve">ve tedarikçiler </w:t>
      </w:r>
      <w:r w:rsidR="00392726" w:rsidRPr="0042501F">
        <w:t>tarafında</w:t>
      </w:r>
      <w:r w:rsidR="00E23F0C" w:rsidRPr="0042501F">
        <w:t>n yürütülen faaliyetler</w:t>
      </w:r>
      <w:r w:rsidR="001355D2">
        <w:t>e</w:t>
      </w:r>
      <w:r w:rsidR="00E23F0C" w:rsidRPr="0042501F">
        <w:t>,</w:t>
      </w:r>
    </w:p>
    <w:p w14:paraId="4FAB9ECE" w14:textId="5B0D246E" w:rsidR="00123B33" w:rsidRPr="0042501F" w:rsidRDefault="001355D2" w:rsidP="00FD1D34">
      <w:pPr>
        <w:rPr>
          <w:rFonts w:eastAsia="Calibri"/>
        </w:rPr>
      </w:pPr>
      <w:proofErr w:type="gramStart"/>
      <w:r>
        <w:t>ilişkin</w:t>
      </w:r>
      <w:proofErr w:type="gramEnd"/>
      <w:r w:rsidRPr="0042501F">
        <w:rPr>
          <w:rFonts w:eastAsia="Calibri"/>
        </w:rPr>
        <w:t xml:space="preserve"> </w:t>
      </w:r>
      <w:r w:rsidR="00123B33" w:rsidRPr="0042501F">
        <w:rPr>
          <w:rFonts w:eastAsia="Calibri"/>
        </w:rPr>
        <w:t>kayıt, bildirim ve raporlamalar ilgili mevzuat hükümlerine uygun olarak gerçekleştirilir.</w:t>
      </w:r>
    </w:p>
    <w:p w14:paraId="7C8F3AF3" w14:textId="340219D8" w:rsidR="000A106F" w:rsidRPr="0042501F" w:rsidRDefault="000A106F" w:rsidP="00DA2B55">
      <w:pPr>
        <w:pStyle w:val="Balk2"/>
      </w:pPr>
      <w:r w:rsidRPr="0042501F">
        <w:t xml:space="preserve">Denetim ve </w:t>
      </w:r>
      <w:r w:rsidR="00971AFE" w:rsidRPr="0042501F">
        <w:t>y</w:t>
      </w:r>
      <w:r w:rsidRPr="0042501F">
        <w:t>aptırım</w:t>
      </w:r>
    </w:p>
    <w:p w14:paraId="6C6156E2" w14:textId="3B9D3329" w:rsidR="00F67F93" w:rsidRPr="0042501F" w:rsidRDefault="00F67F93" w:rsidP="006C5DCC">
      <w:pPr>
        <w:pStyle w:val="ListeParagraf"/>
        <w:numPr>
          <w:ilvl w:val="0"/>
          <w:numId w:val="1"/>
        </w:numPr>
        <w:rPr>
          <w:color w:val="000000"/>
          <w:lang w:eastAsia="en-US"/>
        </w:rPr>
      </w:pPr>
      <w:r w:rsidRPr="0042501F">
        <w:rPr>
          <w:color w:val="000000"/>
          <w:lang w:eastAsia="en-US"/>
        </w:rPr>
        <w:t xml:space="preserve">(1) </w:t>
      </w:r>
      <w:r w:rsidR="001C2F93" w:rsidRPr="0042501F">
        <w:rPr>
          <w:color w:val="000000"/>
        </w:rPr>
        <w:t>Kuruluşun</w:t>
      </w:r>
      <w:r w:rsidR="003F6991" w:rsidRPr="0042501F">
        <w:rPr>
          <w:color w:val="000000"/>
        </w:rPr>
        <w:t xml:space="preserve"> </w:t>
      </w:r>
      <w:r w:rsidR="00237057" w:rsidRPr="0042501F">
        <w:rPr>
          <w:color w:val="000000"/>
        </w:rPr>
        <w:t xml:space="preserve">bu Yönetmelik kapsamındaki faaliyetleri </w:t>
      </w:r>
      <w:r w:rsidRPr="0042501F">
        <w:rPr>
          <w:color w:val="000000"/>
          <w:lang w:eastAsia="en-US"/>
        </w:rPr>
        <w:t>Kurumun denetimine t</w:t>
      </w:r>
      <w:r w:rsidR="005A54FB" w:rsidRPr="0042501F">
        <w:rPr>
          <w:color w:val="000000"/>
          <w:lang w:eastAsia="en-US"/>
        </w:rPr>
        <w:t>a</w:t>
      </w:r>
      <w:r w:rsidRPr="0042501F">
        <w:rPr>
          <w:color w:val="000000"/>
          <w:lang w:eastAsia="en-US"/>
        </w:rPr>
        <w:t xml:space="preserve">bidir. Denetime ilişkin hususlarda ilgili </w:t>
      </w:r>
      <w:r w:rsidR="002F6829" w:rsidRPr="0042501F">
        <w:rPr>
          <w:rFonts w:eastAsia="Calibri"/>
        </w:rPr>
        <w:t>yönetmelikte</w:t>
      </w:r>
      <w:r w:rsidR="006A4E6D" w:rsidRPr="0042501F">
        <w:rPr>
          <w:rFonts w:eastAsia="Calibri"/>
        </w:rPr>
        <w:t xml:space="preserve"> </w:t>
      </w:r>
      <w:r w:rsidRPr="0042501F">
        <w:rPr>
          <w:color w:val="000000"/>
          <w:lang w:eastAsia="en-US"/>
        </w:rPr>
        <w:t>yer alan hükümler uygulanır.</w:t>
      </w:r>
    </w:p>
    <w:p w14:paraId="6D4F1136" w14:textId="6AC6ABB9" w:rsidR="00F67F93" w:rsidRPr="0042501F" w:rsidRDefault="00F67F93" w:rsidP="00F67F93">
      <w:pPr>
        <w:ind w:firstLine="566"/>
        <w:rPr>
          <w:color w:val="000000"/>
          <w:lang w:eastAsia="en-US"/>
        </w:rPr>
      </w:pPr>
      <w:r w:rsidRPr="0042501F">
        <w:rPr>
          <w:color w:val="000000"/>
          <w:lang w:eastAsia="en-US"/>
        </w:rPr>
        <w:t xml:space="preserve">(2) İlgili mevzuat veya yetki koşullarına, Kurum kararlarına ve talimatlarına aykırı hareket edildiğinin tespit edilmesi hâlinde idari yaptırım uygulanır. İdari yaptırımlara ilişkin hususlarda ilgili </w:t>
      </w:r>
      <w:r w:rsidR="002F6829" w:rsidRPr="0042501F">
        <w:rPr>
          <w:rFonts w:eastAsia="Calibri"/>
        </w:rPr>
        <w:t xml:space="preserve">yönetmelikte </w:t>
      </w:r>
      <w:r w:rsidRPr="0042501F">
        <w:rPr>
          <w:color w:val="000000"/>
          <w:lang w:eastAsia="en-US"/>
        </w:rPr>
        <w:t>yer alan hükümler uygulanır.</w:t>
      </w:r>
    </w:p>
    <w:p w14:paraId="42D5D630" w14:textId="77777777" w:rsidR="00014753" w:rsidRPr="0042501F" w:rsidRDefault="00014753" w:rsidP="00014753">
      <w:pPr>
        <w:pStyle w:val="Balk2"/>
      </w:pPr>
      <w:r w:rsidRPr="0042501F">
        <w:t>Öngörülemeyen durumlar</w:t>
      </w:r>
    </w:p>
    <w:p w14:paraId="517AC429" w14:textId="7A92CD2B" w:rsidR="00014753" w:rsidRPr="0042501F" w:rsidRDefault="00014753" w:rsidP="00014753">
      <w:pPr>
        <w:pStyle w:val="ListeParagraf"/>
        <w:numPr>
          <w:ilvl w:val="0"/>
          <w:numId w:val="1"/>
        </w:numPr>
        <w:rPr>
          <w:color w:val="000000"/>
          <w:lang w:eastAsia="en-US"/>
        </w:rPr>
      </w:pPr>
      <w:r w:rsidRPr="0042501F">
        <w:rPr>
          <w:color w:val="000000"/>
          <w:lang w:eastAsia="en-US"/>
        </w:rPr>
        <w:t>(1) Bu Yönetmeliğin uygulanmasında öngörülmeyen durumların oluşması hâlinde, sürecin nasıl ve hangi koşullarla devam edebileceğine Kurum tarafından karar verilir.</w:t>
      </w:r>
    </w:p>
    <w:p w14:paraId="0D54413A" w14:textId="49F3EBDA" w:rsidR="00F67F93" w:rsidRPr="0042501F" w:rsidRDefault="00F67F93" w:rsidP="00F67F93">
      <w:pPr>
        <w:ind w:firstLine="566"/>
        <w:rPr>
          <w:color w:val="000000"/>
          <w:lang w:eastAsia="en-US"/>
        </w:rPr>
      </w:pPr>
      <w:r w:rsidRPr="0042501F">
        <w:rPr>
          <w:b/>
          <w:bCs/>
          <w:color w:val="000000"/>
          <w:lang w:eastAsia="en-US"/>
        </w:rPr>
        <w:t>Yürürlükten kaldırılan yönetmelik</w:t>
      </w:r>
      <w:r w:rsidR="00971AFE" w:rsidRPr="0042501F">
        <w:rPr>
          <w:b/>
          <w:bCs/>
          <w:color w:val="000000"/>
          <w:lang w:eastAsia="en-US"/>
        </w:rPr>
        <w:t>ler</w:t>
      </w:r>
    </w:p>
    <w:p w14:paraId="7457043E" w14:textId="223B6E39" w:rsidR="00F67F93" w:rsidRPr="0042501F" w:rsidRDefault="00F67F93" w:rsidP="006C5DCC">
      <w:pPr>
        <w:pStyle w:val="ListeParagraf"/>
        <w:numPr>
          <w:ilvl w:val="0"/>
          <w:numId w:val="1"/>
        </w:numPr>
        <w:rPr>
          <w:color w:val="000000"/>
          <w:lang w:eastAsia="en-US"/>
        </w:rPr>
      </w:pPr>
      <w:r w:rsidRPr="0042501F">
        <w:rPr>
          <w:color w:val="000000"/>
          <w:lang w:eastAsia="en-US"/>
        </w:rPr>
        <w:t xml:space="preserve">(1) 17/2/2009 tarihli ve 27144 sayılı Resmî </w:t>
      </w:r>
      <w:proofErr w:type="spellStart"/>
      <w:r w:rsidRPr="0042501F">
        <w:rPr>
          <w:color w:val="000000"/>
          <w:lang w:eastAsia="en-US"/>
        </w:rPr>
        <w:t>Gazete’de</w:t>
      </w:r>
      <w:proofErr w:type="spellEnd"/>
      <w:r w:rsidRPr="0042501F">
        <w:rPr>
          <w:color w:val="000000"/>
          <w:lang w:eastAsia="en-US"/>
        </w:rPr>
        <w:t xml:space="preserve"> yayımlanan Araştırma Reaktörlerinde Kayıt ve Raporlama Yönetmeliği </w:t>
      </w:r>
      <w:r w:rsidR="00483EE9" w:rsidRPr="0042501F">
        <w:rPr>
          <w:color w:val="000000"/>
          <w:lang w:eastAsia="en-US"/>
        </w:rPr>
        <w:t>il</w:t>
      </w:r>
      <w:r w:rsidRPr="0042501F">
        <w:rPr>
          <w:color w:val="000000"/>
          <w:lang w:eastAsia="en-US"/>
        </w:rPr>
        <w:t>e</w:t>
      </w:r>
      <w:r w:rsidR="002B1808">
        <w:rPr>
          <w:color w:val="000000"/>
          <w:lang w:eastAsia="en-US"/>
        </w:rPr>
        <w:t xml:space="preserve"> </w:t>
      </w:r>
      <w:r w:rsidR="002B1808" w:rsidRPr="0042501F">
        <w:rPr>
          <w:color w:val="000000"/>
          <w:lang w:eastAsia="en-US"/>
        </w:rPr>
        <w:t xml:space="preserve">17/2/2009 tarihli ve 27144 sayılı Resmî </w:t>
      </w:r>
      <w:proofErr w:type="spellStart"/>
      <w:r w:rsidR="002B1808" w:rsidRPr="0042501F">
        <w:rPr>
          <w:color w:val="000000"/>
          <w:lang w:eastAsia="en-US"/>
        </w:rPr>
        <w:t>Gazete’de</w:t>
      </w:r>
      <w:proofErr w:type="spellEnd"/>
      <w:r w:rsidR="002B1808" w:rsidRPr="0042501F">
        <w:rPr>
          <w:color w:val="000000"/>
          <w:lang w:eastAsia="en-US"/>
        </w:rPr>
        <w:t xml:space="preserve"> yayımlanan</w:t>
      </w:r>
      <w:r w:rsidRPr="0042501F">
        <w:rPr>
          <w:color w:val="000000"/>
          <w:lang w:eastAsia="en-US"/>
        </w:rPr>
        <w:t xml:space="preserve"> Araştırma Reaktörlerinde Olağandışı Olay Bildirim ve Raporlama Yönetmeliği yürürlükten kaldırılmıştır.</w:t>
      </w:r>
    </w:p>
    <w:p w14:paraId="494AA4E0" w14:textId="6BDC69F1" w:rsidR="00F67F93" w:rsidRPr="0042501F" w:rsidRDefault="00F67F93" w:rsidP="00F67F93">
      <w:pPr>
        <w:ind w:firstLine="566"/>
        <w:rPr>
          <w:color w:val="000000"/>
          <w:lang w:eastAsia="en-US"/>
        </w:rPr>
      </w:pPr>
      <w:r w:rsidRPr="0042501F">
        <w:rPr>
          <w:color w:val="000000"/>
          <w:lang w:eastAsia="en-US"/>
        </w:rPr>
        <w:t xml:space="preserve">(2) Mevzuatta, birinci fıkra ile yürürlükten kaldırılan </w:t>
      </w:r>
      <w:r w:rsidR="00582E73" w:rsidRPr="0042501F">
        <w:t>yönetmeliklere</w:t>
      </w:r>
      <w:r w:rsidRPr="0042501F">
        <w:rPr>
          <w:color w:val="000000"/>
          <w:lang w:eastAsia="en-US"/>
        </w:rPr>
        <w:t xml:space="preserve"> yapılan atıflar bu Yönetmeliğe yapılmış sayılır.</w:t>
      </w:r>
    </w:p>
    <w:p w14:paraId="531C2556" w14:textId="77777777" w:rsidR="007F1C12" w:rsidRPr="0042501F" w:rsidRDefault="007F1C12" w:rsidP="007F1C12">
      <w:pPr>
        <w:pStyle w:val="Balk2"/>
      </w:pPr>
      <w:r w:rsidRPr="0042501F">
        <w:t>Geçiş hükümleri</w:t>
      </w:r>
    </w:p>
    <w:p w14:paraId="64CB9355" w14:textId="7BE33395" w:rsidR="009D3F04" w:rsidRPr="0042501F" w:rsidRDefault="007F1C12" w:rsidP="009D3F04">
      <w:pPr>
        <w:pStyle w:val="Balk2"/>
        <w:jc w:val="both"/>
        <w:rPr>
          <w:b w:val="0"/>
          <w:lang w:eastAsia="en-US"/>
        </w:rPr>
      </w:pPr>
      <w:r w:rsidRPr="0042501F">
        <w:rPr>
          <w:lang w:val="en-US"/>
        </w:rPr>
        <w:t>GEÇİCİ MADDE 1- </w:t>
      </w:r>
      <w:r w:rsidRPr="0042501F">
        <w:rPr>
          <w:b w:val="0"/>
          <w:lang w:val="en-US"/>
        </w:rPr>
        <w:t xml:space="preserve">(1) </w:t>
      </w:r>
      <w:r w:rsidR="005D2748" w:rsidRPr="0042501F">
        <w:rPr>
          <w:b w:val="0"/>
          <w:lang w:eastAsia="en-US"/>
        </w:rPr>
        <w:t>Bu Yönetmeliğin yürürlüğe girdiği tarihten önce yetkilendirilen veya yetkilendirilmek üzere Kuruma başvuruda bulunmuş kişiler, bu Yönetmeliğin yürürlüğe girdiği tarihten itibaren</w:t>
      </w:r>
      <w:r w:rsidR="000E39C4" w:rsidRPr="0042501F">
        <w:rPr>
          <w:b w:val="0"/>
          <w:lang w:eastAsia="en-US"/>
        </w:rPr>
        <w:t xml:space="preserve"> en geç</w:t>
      </w:r>
      <w:r w:rsidR="005D2748" w:rsidRPr="0042501F">
        <w:rPr>
          <w:b w:val="0"/>
          <w:lang w:eastAsia="en-US"/>
        </w:rPr>
        <w:t xml:space="preserve"> </w:t>
      </w:r>
      <w:r w:rsidR="009D24B7" w:rsidRPr="0042501F">
        <w:rPr>
          <w:b w:val="0"/>
          <w:lang w:eastAsia="en-US"/>
        </w:rPr>
        <w:t>üç</w:t>
      </w:r>
      <w:r w:rsidR="005D2748" w:rsidRPr="0042501F">
        <w:rPr>
          <w:b w:val="0"/>
          <w:lang w:eastAsia="en-US"/>
        </w:rPr>
        <w:t xml:space="preserve"> ay </w:t>
      </w:r>
      <w:r w:rsidR="000E39C4" w:rsidRPr="0042501F">
        <w:rPr>
          <w:b w:val="0"/>
          <w:lang w:eastAsia="en-US"/>
        </w:rPr>
        <w:t>içinde</w:t>
      </w:r>
      <w:r w:rsidR="005D2748" w:rsidRPr="0042501F">
        <w:rPr>
          <w:b w:val="0"/>
          <w:lang w:eastAsia="en-US"/>
        </w:rPr>
        <w:t xml:space="preserve"> bu Yönetmelik kapsamındaki k</w:t>
      </w:r>
      <w:r w:rsidR="00DA5AAB" w:rsidRPr="0042501F">
        <w:rPr>
          <w:b w:val="0"/>
          <w:lang w:eastAsia="en-US"/>
        </w:rPr>
        <w:t xml:space="preserve">ayıt, bildirim ve raporlamalara ilişkin </w:t>
      </w:r>
      <w:r w:rsidR="009D3F04" w:rsidRPr="0042501F">
        <w:rPr>
          <w:b w:val="0"/>
          <w:lang w:eastAsia="en-US"/>
        </w:rPr>
        <w:t>yükümlülükleri yerine getirmeye başlar.</w:t>
      </w:r>
    </w:p>
    <w:p w14:paraId="75997DE2" w14:textId="422D7418" w:rsidR="002C059C" w:rsidRPr="0042501F" w:rsidRDefault="008937FB" w:rsidP="009D3F04">
      <w:pPr>
        <w:pStyle w:val="Balk2"/>
        <w:jc w:val="both"/>
      </w:pPr>
      <w:r w:rsidRPr="0042501F">
        <w:t>Yürürlük</w:t>
      </w:r>
    </w:p>
    <w:p w14:paraId="1C7F352C" w14:textId="571F477E" w:rsidR="002C059C" w:rsidRPr="0042501F" w:rsidRDefault="008D1035" w:rsidP="006C5DCC">
      <w:pPr>
        <w:pStyle w:val="ListeParagraf"/>
        <w:numPr>
          <w:ilvl w:val="0"/>
          <w:numId w:val="1"/>
        </w:numPr>
      </w:pPr>
      <w:r w:rsidRPr="0042501F">
        <w:t xml:space="preserve">(1) </w:t>
      </w:r>
      <w:r w:rsidR="008937FB" w:rsidRPr="0042501F">
        <w:t>Bu Yönetmelik, yayımı tarihinde yürürlüğe girer.</w:t>
      </w:r>
    </w:p>
    <w:p w14:paraId="280CE573" w14:textId="77777777" w:rsidR="002C059C" w:rsidRPr="0042501F" w:rsidRDefault="008937FB">
      <w:pPr>
        <w:pStyle w:val="Balk2"/>
      </w:pPr>
      <w:r w:rsidRPr="0042501F">
        <w:t>Yürütme</w:t>
      </w:r>
    </w:p>
    <w:p w14:paraId="11CB28F3" w14:textId="0958F059" w:rsidR="002C059C" w:rsidRPr="0042501F" w:rsidRDefault="008D1035" w:rsidP="006C5DCC">
      <w:pPr>
        <w:pStyle w:val="ListeParagraf"/>
        <w:numPr>
          <w:ilvl w:val="0"/>
          <w:numId w:val="1"/>
        </w:numPr>
      </w:pPr>
      <w:r w:rsidRPr="0042501F">
        <w:t xml:space="preserve">(1) </w:t>
      </w:r>
      <w:r w:rsidR="008937FB" w:rsidRPr="0042501F">
        <w:t xml:space="preserve">Bu Yönetmelik hükümlerini </w:t>
      </w:r>
      <w:r w:rsidR="00372FCA" w:rsidRPr="0042501F">
        <w:t xml:space="preserve">Nükleer Düzenleme </w:t>
      </w:r>
      <w:r w:rsidR="00BE2E45" w:rsidRPr="0042501F">
        <w:t>Kurumu</w:t>
      </w:r>
      <w:r w:rsidR="008937FB" w:rsidRPr="0042501F">
        <w:t xml:space="preserve"> Başkanı yürütür.</w:t>
      </w:r>
    </w:p>
    <w:p w14:paraId="4C83FA6B" w14:textId="4CE4207B" w:rsidR="002E393A" w:rsidRPr="0042501F" w:rsidRDefault="002E393A" w:rsidP="002E393A">
      <w:pPr>
        <w:spacing w:line="256" w:lineRule="auto"/>
        <w:ind w:firstLine="426"/>
        <w:jc w:val="right"/>
        <w:rPr>
          <w:rFonts w:eastAsia="Calibri"/>
          <w:b/>
          <w:bCs/>
          <w:lang w:eastAsia="en-US"/>
        </w:rPr>
      </w:pPr>
      <w:bookmarkStart w:id="15" w:name="_Hlk141890325"/>
      <w:r w:rsidRPr="0042501F">
        <w:rPr>
          <w:rFonts w:eastAsia="Calibri"/>
          <w:b/>
          <w:bCs/>
          <w:lang w:eastAsia="en-US"/>
        </w:rPr>
        <w:lastRenderedPageBreak/>
        <w:t>EK-1</w:t>
      </w:r>
    </w:p>
    <w:bookmarkEnd w:id="15"/>
    <w:p w14:paraId="7E2AA80B" w14:textId="7C70200A" w:rsidR="002E393A" w:rsidRPr="0042501F" w:rsidRDefault="00551587" w:rsidP="002E393A">
      <w:pPr>
        <w:spacing w:line="256" w:lineRule="auto"/>
        <w:ind w:firstLine="426"/>
        <w:jc w:val="center"/>
        <w:rPr>
          <w:rFonts w:eastAsia="Calibri"/>
          <w:b/>
          <w:bCs/>
          <w:lang w:eastAsia="en-US"/>
        </w:rPr>
      </w:pPr>
      <w:r w:rsidRPr="0042501F">
        <w:rPr>
          <w:rFonts w:eastAsia="Calibri"/>
          <w:b/>
          <w:bCs/>
          <w:lang w:eastAsia="en-US"/>
        </w:rPr>
        <w:t>OLAY SINIFLANDIRMASI</w:t>
      </w:r>
    </w:p>
    <w:p w14:paraId="457DB1A5" w14:textId="77777777" w:rsidR="002E393A" w:rsidRPr="0042501F" w:rsidRDefault="002E393A" w:rsidP="002E393A">
      <w:pPr>
        <w:spacing w:line="256" w:lineRule="auto"/>
        <w:ind w:firstLine="426"/>
        <w:jc w:val="center"/>
        <w:rPr>
          <w:rFonts w:eastAsia="Calibri"/>
          <w:b/>
          <w:bCs/>
          <w:lang w:eastAsia="en-US"/>
        </w:rPr>
      </w:pPr>
    </w:p>
    <w:tbl>
      <w:tblPr>
        <w:tblStyle w:val="TabloKlavuzu13"/>
        <w:tblW w:w="5000" w:type="pct"/>
        <w:jc w:val="center"/>
        <w:tblInd w:w="0" w:type="dxa"/>
        <w:tblLook w:val="04A0" w:firstRow="1" w:lastRow="0" w:firstColumn="1" w:lastColumn="0" w:noHBand="0" w:noVBand="1"/>
      </w:tblPr>
      <w:tblGrid>
        <w:gridCol w:w="724"/>
        <w:gridCol w:w="8904"/>
      </w:tblGrid>
      <w:tr w:rsidR="002E393A" w:rsidRPr="0042501F" w14:paraId="64C10394" w14:textId="77777777" w:rsidTr="000E279F">
        <w:trPr>
          <w:jc w:val="center"/>
        </w:trPr>
        <w:tc>
          <w:tcPr>
            <w:tcW w:w="376" w:type="pct"/>
            <w:tcBorders>
              <w:top w:val="single" w:sz="4" w:space="0" w:color="auto"/>
              <w:left w:val="single" w:sz="4" w:space="0" w:color="auto"/>
              <w:bottom w:val="single" w:sz="4" w:space="0" w:color="auto"/>
              <w:right w:val="single" w:sz="4" w:space="0" w:color="auto"/>
            </w:tcBorders>
            <w:vAlign w:val="center"/>
            <w:hideMark/>
          </w:tcPr>
          <w:p w14:paraId="5FBF4DD1" w14:textId="3A42FBF3" w:rsidR="002E393A" w:rsidRPr="0042501F" w:rsidRDefault="002E393A" w:rsidP="002E393A">
            <w:pPr>
              <w:spacing w:line="276" w:lineRule="auto"/>
              <w:ind w:firstLine="0"/>
              <w:jc w:val="center"/>
              <w:rPr>
                <w:rFonts w:ascii="Times New Roman" w:hAnsi="Times New Roman"/>
                <w:b/>
                <w:bCs/>
              </w:rPr>
            </w:pPr>
            <w:r w:rsidRPr="0042501F">
              <w:rPr>
                <w:rFonts w:ascii="Times New Roman" w:hAnsi="Times New Roman"/>
                <w:b/>
                <w:bCs/>
              </w:rPr>
              <w:t>No</w:t>
            </w:r>
          </w:p>
        </w:tc>
        <w:tc>
          <w:tcPr>
            <w:tcW w:w="4624" w:type="pct"/>
            <w:tcBorders>
              <w:top w:val="single" w:sz="4" w:space="0" w:color="auto"/>
              <w:left w:val="single" w:sz="4" w:space="0" w:color="auto"/>
              <w:bottom w:val="single" w:sz="4" w:space="0" w:color="auto"/>
              <w:right w:val="single" w:sz="4" w:space="0" w:color="auto"/>
            </w:tcBorders>
            <w:hideMark/>
          </w:tcPr>
          <w:p w14:paraId="49192584" w14:textId="77777777" w:rsidR="002E393A" w:rsidRPr="0042501F" w:rsidRDefault="002E393A" w:rsidP="000E279F">
            <w:pPr>
              <w:spacing w:line="276" w:lineRule="auto"/>
              <w:ind w:firstLine="0"/>
              <w:jc w:val="left"/>
              <w:rPr>
                <w:rFonts w:ascii="Times New Roman" w:hAnsi="Times New Roman"/>
                <w:b/>
                <w:bCs/>
              </w:rPr>
            </w:pPr>
            <w:r w:rsidRPr="0042501F">
              <w:rPr>
                <w:rFonts w:ascii="Times New Roman" w:hAnsi="Times New Roman"/>
                <w:b/>
                <w:bCs/>
              </w:rPr>
              <w:t>Olay Sınıfı</w:t>
            </w:r>
          </w:p>
        </w:tc>
      </w:tr>
      <w:tr w:rsidR="002E393A" w:rsidRPr="0042501F" w14:paraId="086E9868" w14:textId="77777777" w:rsidTr="000E279F">
        <w:trPr>
          <w:jc w:val="center"/>
        </w:trPr>
        <w:tc>
          <w:tcPr>
            <w:tcW w:w="376" w:type="pct"/>
            <w:tcBorders>
              <w:top w:val="single" w:sz="4" w:space="0" w:color="auto"/>
              <w:left w:val="single" w:sz="4" w:space="0" w:color="auto"/>
              <w:bottom w:val="single" w:sz="4" w:space="0" w:color="auto"/>
              <w:right w:val="single" w:sz="4" w:space="0" w:color="auto"/>
            </w:tcBorders>
            <w:vAlign w:val="center"/>
            <w:hideMark/>
          </w:tcPr>
          <w:p w14:paraId="5BB341AB" w14:textId="77777777" w:rsidR="002E393A" w:rsidRPr="000E279F" w:rsidRDefault="002E393A" w:rsidP="002E393A">
            <w:pPr>
              <w:spacing w:line="276" w:lineRule="auto"/>
              <w:ind w:firstLine="0"/>
              <w:jc w:val="center"/>
              <w:rPr>
                <w:rFonts w:ascii="Times New Roman" w:hAnsi="Times New Roman"/>
                <w:b/>
              </w:rPr>
            </w:pPr>
            <w:bookmarkStart w:id="16" w:name="_Hlk67780394"/>
            <w:r w:rsidRPr="000E279F">
              <w:rPr>
                <w:b/>
              </w:rPr>
              <w:t>1</w:t>
            </w:r>
          </w:p>
        </w:tc>
        <w:tc>
          <w:tcPr>
            <w:tcW w:w="4624" w:type="pct"/>
            <w:tcBorders>
              <w:top w:val="single" w:sz="4" w:space="0" w:color="auto"/>
              <w:left w:val="single" w:sz="4" w:space="0" w:color="auto"/>
              <w:bottom w:val="single" w:sz="4" w:space="0" w:color="auto"/>
              <w:right w:val="single" w:sz="4" w:space="0" w:color="auto"/>
            </w:tcBorders>
            <w:hideMark/>
          </w:tcPr>
          <w:p w14:paraId="06EB3576" w14:textId="77777777" w:rsidR="002E393A" w:rsidRPr="0042501F" w:rsidRDefault="002E393A" w:rsidP="002E393A">
            <w:pPr>
              <w:spacing w:line="276" w:lineRule="auto"/>
              <w:ind w:firstLine="0"/>
              <w:jc w:val="left"/>
              <w:rPr>
                <w:rFonts w:ascii="Times New Roman" w:hAnsi="Times New Roman"/>
              </w:rPr>
            </w:pPr>
            <w:r w:rsidRPr="0042501F">
              <w:rPr>
                <w:rFonts w:ascii="Times New Roman" w:hAnsi="Times New Roman"/>
              </w:rPr>
              <w:t>Radyasyon acil durumları</w:t>
            </w:r>
          </w:p>
        </w:tc>
      </w:tr>
      <w:tr w:rsidR="002E393A" w:rsidRPr="0042501F" w14:paraId="4FF56EB7" w14:textId="77777777" w:rsidTr="000E279F">
        <w:trPr>
          <w:jc w:val="center"/>
        </w:trPr>
        <w:tc>
          <w:tcPr>
            <w:tcW w:w="376" w:type="pct"/>
            <w:tcBorders>
              <w:top w:val="single" w:sz="4" w:space="0" w:color="auto"/>
              <w:left w:val="single" w:sz="4" w:space="0" w:color="auto"/>
              <w:bottom w:val="single" w:sz="4" w:space="0" w:color="auto"/>
              <w:right w:val="single" w:sz="4" w:space="0" w:color="auto"/>
            </w:tcBorders>
            <w:vAlign w:val="center"/>
            <w:hideMark/>
          </w:tcPr>
          <w:p w14:paraId="15D98B86" w14:textId="77777777" w:rsidR="002E393A" w:rsidRPr="000E279F" w:rsidRDefault="002E393A" w:rsidP="002E393A">
            <w:pPr>
              <w:spacing w:line="276" w:lineRule="auto"/>
              <w:ind w:firstLine="0"/>
              <w:jc w:val="center"/>
              <w:rPr>
                <w:rFonts w:ascii="Times New Roman" w:hAnsi="Times New Roman"/>
                <w:b/>
              </w:rPr>
            </w:pPr>
            <w:r w:rsidRPr="000E279F">
              <w:rPr>
                <w:b/>
              </w:rPr>
              <w:t>2</w:t>
            </w:r>
          </w:p>
        </w:tc>
        <w:tc>
          <w:tcPr>
            <w:tcW w:w="4624" w:type="pct"/>
            <w:tcBorders>
              <w:top w:val="single" w:sz="4" w:space="0" w:color="auto"/>
              <w:left w:val="single" w:sz="4" w:space="0" w:color="auto"/>
              <w:bottom w:val="single" w:sz="4" w:space="0" w:color="auto"/>
              <w:right w:val="single" w:sz="4" w:space="0" w:color="auto"/>
            </w:tcBorders>
            <w:hideMark/>
          </w:tcPr>
          <w:p w14:paraId="55CA60EE" w14:textId="77777777" w:rsidR="002E393A" w:rsidRPr="0042501F" w:rsidRDefault="002E393A" w:rsidP="002E393A">
            <w:pPr>
              <w:spacing w:line="276" w:lineRule="auto"/>
              <w:ind w:firstLine="0"/>
              <w:jc w:val="left"/>
              <w:rPr>
                <w:rFonts w:ascii="Times New Roman" w:hAnsi="Times New Roman"/>
              </w:rPr>
            </w:pPr>
            <w:r w:rsidRPr="0042501F">
              <w:rPr>
                <w:rFonts w:ascii="Times New Roman" w:hAnsi="Times New Roman"/>
              </w:rPr>
              <w:t>Radyasyondan korunmaya ilişkin olaylar</w:t>
            </w:r>
          </w:p>
        </w:tc>
      </w:tr>
      <w:tr w:rsidR="002E393A" w:rsidRPr="0042501F" w14:paraId="2E3AE54A" w14:textId="77777777" w:rsidTr="000E279F">
        <w:trPr>
          <w:jc w:val="center"/>
        </w:trPr>
        <w:tc>
          <w:tcPr>
            <w:tcW w:w="376" w:type="pct"/>
            <w:tcBorders>
              <w:top w:val="single" w:sz="4" w:space="0" w:color="auto"/>
              <w:left w:val="single" w:sz="4" w:space="0" w:color="auto"/>
              <w:bottom w:val="single" w:sz="4" w:space="0" w:color="auto"/>
              <w:right w:val="single" w:sz="4" w:space="0" w:color="auto"/>
            </w:tcBorders>
            <w:vAlign w:val="center"/>
            <w:hideMark/>
          </w:tcPr>
          <w:p w14:paraId="15A53DAC" w14:textId="77777777" w:rsidR="002E393A" w:rsidRPr="000E279F" w:rsidRDefault="002E393A" w:rsidP="002E393A">
            <w:pPr>
              <w:spacing w:line="276" w:lineRule="auto"/>
              <w:ind w:firstLine="0"/>
              <w:jc w:val="center"/>
              <w:rPr>
                <w:rFonts w:ascii="Times New Roman" w:hAnsi="Times New Roman"/>
                <w:b/>
              </w:rPr>
            </w:pPr>
            <w:r w:rsidRPr="000E279F">
              <w:rPr>
                <w:b/>
              </w:rPr>
              <w:t>3</w:t>
            </w:r>
          </w:p>
        </w:tc>
        <w:tc>
          <w:tcPr>
            <w:tcW w:w="4624" w:type="pct"/>
            <w:tcBorders>
              <w:top w:val="single" w:sz="4" w:space="0" w:color="auto"/>
              <w:left w:val="single" w:sz="4" w:space="0" w:color="auto"/>
              <w:bottom w:val="single" w:sz="4" w:space="0" w:color="auto"/>
              <w:right w:val="single" w:sz="4" w:space="0" w:color="auto"/>
            </w:tcBorders>
            <w:hideMark/>
          </w:tcPr>
          <w:p w14:paraId="7F3BA521" w14:textId="1304182A" w:rsidR="002E393A" w:rsidRPr="0042501F" w:rsidRDefault="00155CBA" w:rsidP="002E393A">
            <w:pPr>
              <w:spacing w:line="276" w:lineRule="auto"/>
              <w:ind w:firstLine="0"/>
              <w:jc w:val="left"/>
              <w:rPr>
                <w:rFonts w:ascii="Times New Roman" w:hAnsi="Times New Roman"/>
              </w:rPr>
            </w:pPr>
            <w:r w:rsidRPr="0042501F">
              <w:rPr>
                <w:rFonts w:ascii="Times New Roman" w:hAnsi="Times New Roman"/>
                <w:bCs/>
              </w:rPr>
              <w:t>Güvenlik bariyerlerinin ve güvenlikle ilgili sistemlerin zarar görmesi</w:t>
            </w:r>
            <w:r w:rsidRPr="0042501F">
              <w:rPr>
                <w:b/>
                <w:bCs/>
              </w:rPr>
              <w:t xml:space="preserve"> </w:t>
            </w:r>
          </w:p>
        </w:tc>
      </w:tr>
      <w:tr w:rsidR="002E393A" w:rsidRPr="0042501F" w14:paraId="16D42321" w14:textId="77777777" w:rsidTr="000E279F">
        <w:trPr>
          <w:jc w:val="center"/>
        </w:trPr>
        <w:tc>
          <w:tcPr>
            <w:tcW w:w="376" w:type="pct"/>
            <w:tcBorders>
              <w:top w:val="single" w:sz="4" w:space="0" w:color="auto"/>
              <w:left w:val="single" w:sz="4" w:space="0" w:color="auto"/>
              <w:bottom w:val="single" w:sz="4" w:space="0" w:color="auto"/>
              <w:right w:val="single" w:sz="4" w:space="0" w:color="auto"/>
            </w:tcBorders>
            <w:vAlign w:val="center"/>
            <w:hideMark/>
          </w:tcPr>
          <w:p w14:paraId="247B1CEE" w14:textId="77777777" w:rsidR="002E393A" w:rsidRPr="000E279F" w:rsidRDefault="002E393A" w:rsidP="002E393A">
            <w:pPr>
              <w:spacing w:line="276" w:lineRule="auto"/>
              <w:ind w:firstLine="0"/>
              <w:jc w:val="center"/>
              <w:rPr>
                <w:rFonts w:ascii="Times New Roman" w:hAnsi="Times New Roman"/>
                <w:b/>
              </w:rPr>
            </w:pPr>
            <w:r w:rsidRPr="000E279F">
              <w:rPr>
                <w:b/>
              </w:rPr>
              <w:t>4</w:t>
            </w:r>
          </w:p>
        </w:tc>
        <w:tc>
          <w:tcPr>
            <w:tcW w:w="4624" w:type="pct"/>
            <w:tcBorders>
              <w:top w:val="single" w:sz="4" w:space="0" w:color="auto"/>
              <w:left w:val="single" w:sz="4" w:space="0" w:color="auto"/>
              <w:bottom w:val="single" w:sz="4" w:space="0" w:color="auto"/>
              <w:right w:val="single" w:sz="4" w:space="0" w:color="auto"/>
            </w:tcBorders>
            <w:hideMark/>
          </w:tcPr>
          <w:p w14:paraId="22119028" w14:textId="69298023" w:rsidR="002E393A" w:rsidRPr="0042501F" w:rsidRDefault="002C4648" w:rsidP="000E279F">
            <w:pPr>
              <w:ind w:firstLine="0"/>
              <w:jc w:val="left"/>
              <w:rPr>
                <w:rFonts w:ascii="Times New Roman" w:hAnsi="Times New Roman"/>
              </w:rPr>
            </w:pPr>
            <w:r w:rsidRPr="002C4648">
              <w:rPr>
                <w:rFonts w:ascii="Times New Roman" w:hAnsi="Times New Roman"/>
              </w:rPr>
              <w:t>Tasarım, inşaat, imalat, montaj, işletmeye alma, işletme, işletmeden çıkarma, yönetim sistemi ve güvenlik değerlendirmesi süreçlerindeki eksiklikler</w:t>
            </w:r>
            <w:r w:rsidRPr="002C4648" w:rsidDel="002C4648">
              <w:rPr>
                <w:rFonts w:ascii="Times New Roman" w:hAnsi="Times New Roman"/>
              </w:rPr>
              <w:t xml:space="preserve"> </w:t>
            </w:r>
          </w:p>
        </w:tc>
      </w:tr>
      <w:tr w:rsidR="002E393A" w:rsidRPr="0042501F" w14:paraId="5B4B4F43" w14:textId="77777777" w:rsidTr="000E279F">
        <w:trPr>
          <w:jc w:val="center"/>
        </w:trPr>
        <w:tc>
          <w:tcPr>
            <w:tcW w:w="376" w:type="pct"/>
            <w:tcBorders>
              <w:top w:val="single" w:sz="4" w:space="0" w:color="auto"/>
              <w:left w:val="single" w:sz="4" w:space="0" w:color="auto"/>
              <w:bottom w:val="single" w:sz="4" w:space="0" w:color="auto"/>
              <w:right w:val="single" w:sz="4" w:space="0" w:color="auto"/>
            </w:tcBorders>
            <w:vAlign w:val="center"/>
            <w:hideMark/>
          </w:tcPr>
          <w:p w14:paraId="63545F3C" w14:textId="77777777" w:rsidR="002E393A" w:rsidRPr="000E279F" w:rsidRDefault="002E393A" w:rsidP="002E393A">
            <w:pPr>
              <w:spacing w:line="276" w:lineRule="auto"/>
              <w:ind w:firstLine="0"/>
              <w:jc w:val="center"/>
              <w:rPr>
                <w:rFonts w:ascii="Times New Roman" w:hAnsi="Times New Roman"/>
                <w:b/>
              </w:rPr>
            </w:pPr>
            <w:r w:rsidRPr="000E279F">
              <w:rPr>
                <w:b/>
              </w:rPr>
              <w:t>5</w:t>
            </w:r>
          </w:p>
        </w:tc>
        <w:tc>
          <w:tcPr>
            <w:tcW w:w="4624" w:type="pct"/>
            <w:tcBorders>
              <w:top w:val="single" w:sz="4" w:space="0" w:color="auto"/>
              <w:left w:val="single" w:sz="4" w:space="0" w:color="auto"/>
              <w:bottom w:val="single" w:sz="4" w:space="0" w:color="auto"/>
              <w:right w:val="single" w:sz="4" w:space="0" w:color="auto"/>
            </w:tcBorders>
            <w:hideMark/>
          </w:tcPr>
          <w:p w14:paraId="36D66E1E" w14:textId="32E814E3" w:rsidR="002E393A" w:rsidRPr="0042501F" w:rsidRDefault="002E393A" w:rsidP="000E279F">
            <w:pPr>
              <w:ind w:firstLine="0"/>
              <w:jc w:val="left"/>
              <w:rPr>
                <w:rFonts w:ascii="Times New Roman" w:hAnsi="Times New Roman"/>
              </w:rPr>
            </w:pPr>
            <w:r w:rsidRPr="0042501F">
              <w:rPr>
                <w:rFonts w:ascii="Times New Roman" w:hAnsi="Times New Roman"/>
              </w:rPr>
              <w:t>Güve</w:t>
            </w:r>
            <w:r w:rsidR="00B148D0" w:rsidRPr="0042501F">
              <w:rPr>
                <w:rFonts w:ascii="Times New Roman" w:hAnsi="Times New Roman"/>
              </w:rPr>
              <w:t xml:space="preserve">nlikle ilişkilendirilen </w:t>
            </w:r>
            <w:r w:rsidRPr="0042501F">
              <w:rPr>
                <w:rFonts w:ascii="Times New Roman" w:hAnsi="Times New Roman"/>
              </w:rPr>
              <w:t>veya güvenlik açısından potansiyel öneme sahip olaylar</w:t>
            </w:r>
          </w:p>
        </w:tc>
      </w:tr>
      <w:tr w:rsidR="002E393A" w:rsidRPr="0042501F" w14:paraId="4D069EB6" w14:textId="77777777" w:rsidTr="000E279F">
        <w:trPr>
          <w:jc w:val="center"/>
        </w:trPr>
        <w:tc>
          <w:tcPr>
            <w:tcW w:w="376" w:type="pct"/>
            <w:tcBorders>
              <w:top w:val="single" w:sz="4" w:space="0" w:color="auto"/>
              <w:left w:val="single" w:sz="4" w:space="0" w:color="auto"/>
              <w:bottom w:val="single" w:sz="4" w:space="0" w:color="auto"/>
              <w:right w:val="single" w:sz="4" w:space="0" w:color="auto"/>
            </w:tcBorders>
            <w:vAlign w:val="center"/>
            <w:hideMark/>
          </w:tcPr>
          <w:p w14:paraId="732C996D" w14:textId="77777777" w:rsidR="002E393A" w:rsidRPr="000E279F" w:rsidRDefault="002E393A" w:rsidP="002E393A">
            <w:pPr>
              <w:spacing w:line="276" w:lineRule="auto"/>
              <w:ind w:firstLine="0"/>
              <w:jc w:val="center"/>
              <w:rPr>
                <w:rFonts w:ascii="Times New Roman" w:hAnsi="Times New Roman"/>
                <w:b/>
              </w:rPr>
            </w:pPr>
            <w:r w:rsidRPr="000E279F">
              <w:rPr>
                <w:b/>
              </w:rPr>
              <w:t>6</w:t>
            </w:r>
          </w:p>
        </w:tc>
        <w:tc>
          <w:tcPr>
            <w:tcW w:w="4624" w:type="pct"/>
            <w:tcBorders>
              <w:top w:val="single" w:sz="4" w:space="0" w:color="auto"/>
              <w:left w:val="single" w:sz="4" w:space="0" w:color="auto"/>
              <w:bottom w:val="single" w:sz="4" w:space="0" w:color="auto"/>
              <w:right w:val="single" w:sz="4" w:space="0" w:color="auto"/>
            </w:tcBorders>
            <w:hideMark/>
          </w:tcPr>
          <w:p w14:paraId="1106CD82" w14:textId="0AEE6A1A" w:rsidR="002E393A" w:rsidRPr="0042501F" w:rsidRDefault="002E393A" w:rsidP="000407CE">
            <w:pPr>
              <w:spacing w:line="276" w:lineRule="auto"/>
              <w:ind w:left="-263" w:right="-388" w:firstLine="263"/>
              <w:jc w:val="left"/>
              <w:rPr>
                <w:rFonts w:ascii="Times New Roman" w:hAnsi="Times New Roman"/>
              </w:rPr>
            </w:pPr>
            <w:r w:rsidRPr="0042501F">
              <w:rPr>
                <w:rFonts w:ascii="Times New Roman" w:hAnsi="Times New Roman"/>
              </w:rPr>
              <w:t>Dış olaylar</w:t>
            </w:r>
          </w:p>
        </w:tc>
      </w:tr>
      <w:tr w:rsidR="002E393A" w:rsidRPr="0042501F" w14:paraId="27E989C9" w14:textId="77777777" w:rsidTr="000E279F">
        <w:trPr>
          <w:jc w:val="center"/>
        </w:trPr>
        <w:tc>
          <w:tcPr>
            <w:tcW w:w="376" w:type="pct"/>
            <w:tcBorders>
              <w:top w:val="single" w:sz="4" w:space="0" w:color="auto"/>
              <w:left w:val="single" w:sz="4" w:space="0" w:color="auto"/>
              <w:bottom w:val="single" w:sz="4" w:space="0" w:color="auto"/>
              <w:right w:val="single" w:sz="4" w:space="0" w:color="auto"/>
            </w:tcBorders>
            <w:vAlign w:val="center"/>
            <w:hideMark/>
          </w:tcPr>
          <w:p w14:paraId="12038596" w14:textId="77777777" w:rsidR="002E393A" w:rsidRPr="000E279F" w:rsidRDefault="002E393A" w:rsidP="002E393A">
            <w:pPr>
              <w:spacing w:line="276" w:lineRule="auto"/>
              <w:ind w:firstLine="0"/>
              <w:jc w:val="center"/>
              <w:rPr>
                <w:rFonts w:ascii="Times New Roman" w:hAnsi="Times New Roman"/>
                <w:b/>
              </w:rPr>
            </w:pPr>
            <w:r w:rsidRPr="000E279F">
              <w:rPr>
                <w:b/>
              </w:rPr>
              <w:t>7</w:t>
            </w:r>
          </w:p>
        </w:tc>
        <w:tc>
          <w:tcPr>
            <w:tcW w:w="4624" w:type="pct"/>
            <w:tcBorders>
              <w:top w:val="single" w:sz="4" w:space="0" w:color="auto"/>
              <w:left w:val="single" w:sz="4" w:space="0" w:color="auto"/>
              <w:bottom w:val="single" w:sz="4" w:space="0" w:color="auto"/>
              <w:right w:val="single" w:sz="4" w:space="0" w:color="auto"/>
            </w:tcBorders>
            <w:hideMark/>
          </w:tcPr>
          <w:p w14:paraId="2C287A53" w14:textId="77777777" w:rsidR="002E393A" w:rsidRPr="0042501F" w:rsidRDefault="002E393A" w:rsidP="002E393A">
            <w:pPr>
              <w:spacing w:line="276" w:lineRule="auto"/>
              <w:ind w:firstLine="0"/>
              <w:jc w:val="left"/>
              <w:rPr>
                <w:rFonts w:ascii="Times New Roman" w:hAnsi="Times New Roman"/>
              </w:rPr>
            </w:pPr>
            <w:r w:rsidRPr="0042501F">
              <w:rPr>
                <w:rFonts w:ascii="Times New Roman" w:hAnsi="Times New Roman"/>
              </w:rPr>
              <w:t>Diğer olaylar</w:t>
            </w:r>
          </w:p>
        </w:tc>
      </w:tr>
    </w:tbl>
    <w:bookmarkEnd w:id="16"/>
    <w:p w14:paraId="4557B05F" w14:textId="61E68317" w:rsidR="002E393A" w:rsidRPr="0042501F" w:rsidRDefault="002E393A" w:rsidP="000E279F">
      <w:pPr>
        <w:spacing w:before="240" w:after="160" w:line="256" w:lineRule="auto"/>
        <w:ind w:firstLine="0"/>
        <w:rPr>
          <w:rFonts w:eastAsia="Calibri"/>
          <w:lang w:eastAsia="en-US"/>
        </w:rPr>
      </w:pPr>
      <w:r w:rsidRPr="0042501F">
        <w:rPr>
          <w:rFonts w:eastAsia="Calibri"/>
          <w:lang w:eastAsia="en-US"/>
        </w:rPr>
        <w:t xml:space="preserve">Bu sınıflandırmaya dâhil olan olaylara ilişkin </w:t>
      </w:r>
      <w:r w:rsidR="00B86C51" w:rsidRPr="0042501F">
        <w:rPr>
          <w:rFonts w:eastAsia="Calibri"/>
          <w:lang w:eastAsia="en-US"/>
        </w:rPr>
        <w:t>açıklamalar ve örnek olay türleri</w:t>
      </w:r>
      <w:r w:rsidRPr="0042501F">
        <w:rPr>
          <w:rFonts w:eastAsia="Calibri"/>
          <w:lang w:eastAsia="en-US"/>
        </w:rPr>
        <w:t xml:space="preserve"> aşağıda verilmekte olup raporlanması </w:t>
      </w:r>
      <w:r w:rsidR="00B86C51" w:rsidRPr="0042501F">
        <w:rPr>
          <w:rFonts w:eastAsia="Calibri"/>
          <w:lang w:eastAsia="en-US"/>
        </w:rPr>
        <w:t>gereken olay türleri</w:t>
      </w:r>
      <w:r w:rsidRPr="0042501F">
        <w:rPr>
          <w:rFonts w:eastAsia="Calibri"/>
          <w:lang w:eastAsia="en-US"/>
        </w:rPr>
        <w:t>, veri</w:t>
      </w:r>
      <w:r w:rsidR="00DD13E5" w:rsidRPr="0042501F">
        <w:rPr>
          <w:rFonts w:eastAsia="Calibri"/>
          <w:lang w:eastAsia="en-US"/>
        </w:rPr>
        <w:t>len örneklerle sınırlı değildir.</w:t>
      </w:r>
      <w:r w:rsidRPr="0042501F">
        <w:rPr>
          <w:rFonts w:eastAsia="Calibri"/>
          <w:lang w:eastAsia="en-US"/>
        </w:rPr>
        <w:t xml:space="preserve"> </w:t>
      </w:r>
      <w:r w:rsidR="00B86C51" w:rsidRPr="0042501F">
        <w:rPr>
          <w:rFonts w:eastAsia="Calibri"/>
          <w:lang w:eastAsia="en-US"/>
        </w:rPr>
        <w:t>Kuruluş, tesis</w:t>
      </w:r>
      <w:r w:rsidR="000407CE">
        <w:rPr>
          <w:rFonts w:eastAsia="Calibri"/>
          <w:lang w:eastAsia="en-US"/>
        </w:rPr>
        <w:t>in</w:t>
      </w:r>
      <w:r w:rsidR="00B86C51" w:rsidRPr="0042501F">
        <w:rPr>
          <w:rFonts w:eastAsia="Calibri"/>
          <w:lang w:eastAsia="en-US"/>
        </w:rPr>
        <w:t xml:space="preserve"> türüne</w:t>
      </w:r>
      <w:r w:rsidR="000407CE">
        <w:rPr>
          <w:rFonts w:eastAsia="Calibri"/>
          <w:lang w:eastAsia="en-US"/>
        </w:rPr>
        <w:t xml:space="preserve"> ve niteliğine</w:t>
      </w:r>
      <w:r w:rsidR="00B86C51" w:rsidRPr="0042501F">
        <w:rPr>
          <w:rFonts w:eastAsia="Calibri"/>
          <w:lang w:eastAsia="en-US"/>
        </w:rPr>
        <w:t xml:space="preserve"> göre meydana gelen olayın </w:t>
      </w:r>
      <w:r w:rsidR="00BB2D7A" w:rsidRPr="0042501F">
        <w:rPr>
          <w:rFonts w:eastAsia="Calibri"/>
          <w:lang w:eastAsia="en-US"/>
        </w:rPr>
        <w:t>dâhil</w:t>
      </w:r>
      <w:r w:rsidR="00B86C51" w:rsidRPr="0042501F">
        <w:rPr>
          <w:rFonts w:eastAsia="Calibri"/>
          <w:lang w:eastAsia="en-US"/>
        </w:rPr>
        <w:t xml:space="preserve"> olduğu olay sınıfını aşağıdaki olay örneklerinden yola çıkarak belirler.</w:t>
      </w:r>
    </w:p>
    <w:p w14:paraId="501609DF" w14:textId="7577CD57" w:rsidR="002E393A" w:rsidRPr="0042501F" w:rsidRDefault="002E393A" w:rsidP="000407CE">
      <w:pPr>
        <w:spacing w:line="256" w:lineRule="auto"/>
        <w:ind w:firstLine="0"/>
        <w:rPr>
          <w:rFonts w:eastAsia="Calibri"/>
          <w:b/>
          <w:bCs/>
          <w:lang w:eastAsia="en-US"/>
        </w:rPr>
      </w:pPr>
      <w:r w:rsidRPr="0042501F">
        <w:rPr>
          <w:rFonts w:eastAsia="Calibri"/>
          <w:b/>
          <w:bCs/>
          <w:lang w:eastAsia="en-US"/>
        </w:rPr>
        <w:t>1</w:t>
      </w:r>
      <w:r w:rsidR="000407CE">
        <w:rPr>
          <w:rFonts w:eastAsia="Calibri"/>
          <w:b/>
          <w:bCs/>
          <w:lang w:eastAsia="en-US"/>
        </w:rPr>
        <w:t>.</w:t>
      </w:r>
      <w:r w:rsidRPr="0042501F">
        <w:rPr>
          <w:rFonts w:eastAsia="Calibri"/>
          <w:b/>
          <w:bCs/>
          <w:lang w:eastAsia="en-US"/>
        </w:rPr>
        <w:t xml:space="preserve"> Radyasyon acil durumları</w:t>
      </w:r>
    </w:p>
    <w:p w14:paraId="78859649" w14:textId="4B4BC115" w:rsidR="002E393A" w:rsidRPr="0042501F" w:rsidRDefault="002E393A" w:rsidP="000E279F">
      <w:pPr>
        <w:numPr>
          <w:ilvl w:val="0"/>
          <w:numId w:val="19"/>
        </w:numPr>
        <w:tabs>
          <w:tab w:val="left" w:pos="284"/>
        </w:tabs>
        <w:spacing w:before="240" w:after="160" w:line="259" w:lineRule="auto"/>
        <w:ind w:left="993" w:hanging="284"/>
        <w:contextualSpacing/>
        <w:rPr>
          <w:rFonts w:eastAsia="Calibri"/>
          <w:lang w:eastAsia="en-US"/>
        </w:rPr>
      </w:pPr>
      <w:r w:rsidRPr="0042501F">
        <w:rPr>
          <w:rFonts w:eastAsia="Calibri"/>
          <w:lang w:eastAsia="en-US"/>
        </w:rPr>
        <w:t>Saha içi ve/veya saha dışında radyasyondan korunmaya ilişkin temel güvenlik standartları</w:t>
      </w:r>
      <w:r w:rsidR="0059367F" w:rsidRPr="0042501F">
        <w:rPr>
          <w:rFonts w:eastAsia="Calibri"/>
          <w:lang w:eastAsia="en-US"/>
        </w:rPr>
        <w:t>yla</w:t>
      </w:r>
      <w:r w:rsidRPr="0042501F">
        <w:rPr>
          <w:rFonts w:eastAsia="Calibri"/>
          <w:lang w:eastAsia="en-US"/>
        </w:rPr>
        <w:t xml:space="preserve"> belirlenen sınırların üzerinde radyasyon dozu alınmasına veya radyoaktif kirliliğin meydana gelmesine neden olabilecek nitelikte; çalışanların, halkın, çevrenin ve gelecek nesillerin üzerindeki olumsuz etkilerin engellenmesi veya azaltılması için ivedilikle müdahale gerektiren nükleer ve radyolojik tehlike durumları.</w:t>
      </w:r>
    </w:p>
    <w:p w14:paraId="37E36C66" w14:textId="6E85F1CB" w:rsidR="002E393A" w:rsidRPr="0042501F" w:rsidRDefault="002E393A" w:rsidP="00022C55">
      <w:pPr>
        <w:spacing w:before="120" w:line="256" w:lineRule="auto"/>
        <w:ind w:firstLine="0"/>
        <w:rPr>
          <w:rFonts w:eastAsia="Calibri"/>
          <w:b/>
          <w:bCs/>
          <w:lang w:eastAsia="en-US"/>
        </w:rPr>
      </w:pPr>
      <w:r w:rsidRPr="0042501F">
        <w:rPr>
          <w:rFonts w:eastAsia="Calibri"/>
          <w:b/>
          <w:bCs/>
          <w:lang w:eastAsia="en-US"/>
        </w:rPr>
        <w:t>2</w:t>
      </w:r>
      <w:r w:rsidR="00022C55">
        <w:rPr>
          <w:rFonts w:eastAsia="Calibri"/>
          <w:b/>
          <w:bCs/>
          <w:lang w:eastAsia="en-US"/>
        </w:rPr>
        <w:t>.</w:t>
      </w:r>
      <w:r w:rsidRPr="0042501F">
        <w:rPr>
          <w:rFonts w:eastAsia="Calibri"/>
          <w:b/>
          <w:bCs/>
          <w:lang w:eastAsia="en-US"/>
        </w:rPr>
        <w:t xml:space="preserve"> Radyasyondan korunmaya ilişkin olay</w:t>
      </w:r>
      <w:r w:rsidR="00E05C1B">
        <w:rPr>
          <w:rFonts w:eastAsia="Calibri"/>
          <w:b/>
          <w:bCs/>
          <w:lang w:eastAsia="en-US"/>
        </w:rPr>
        <w:t>lar</w:t>
      </w:r>
    </w:p>
    <w:p w14:paraId="2AC264E4" w14:textId="668AA851" w:rsidR="002E393A" w:rsidRPr="0042501F" w:rsidRDefault="002E393A" w:rsidP="000E279F">
      <w:pPr>
        <w:numPr>
          <w:ilvl w:val="0"/>
          <w:numId w:val="19"/>
        </w:numPr>
        <w:tabs>
          <w:tab w:val="left" w:pos="284"/>
        </w:tabs>
        <w:spacing w:before="240" w:after="160" w:line="259" w:lineRule="auto"/>
        <w:ind w:left="993" w:hanging="284"/>
        <w:contextualSpacing/>
        <w:rPr>
          <w:rFonts w:eastAsia="Calibri"/>
          <w:lang w:eastAsia="en-US"/>
        </w:rPr>
      </w:pPr>
      <w:r w:rsidRPr="0042501F">
        <w:rPr>
          <w:rFonts w:eastAsia="Calibri"/>
          <w:lang w:eastAsia="en-US"/>
        </w:rPr>
        <w:t xml:space="preserve">Radyasyon acil durumu tanımına girmemekle birlikte </w:t>
      </w:r>
      <w:r w:rsidR="00EE5C0C" w:rsidRPr="0042501F">
        <w:rPr>
          <w:rFonts w:eastAsia="Calibri"/>
          <w:lang w:eastAsia="en-US"/>
        </w:rPr>
        <w:t xml:space="preserve">tesise </w:t>
      </w:r>
      <w:r w:rsidRPr="0042501F">
        <w:rPr>
          <w:rFonts w:eastAsia="Calibri"/>
          <w:lang w:eastAsia="en-US"/>
        </w:rPr>
        <w:t>veya çevreye radyoaktif madde sızıntısı veya bu maddelerin beklenmeyen salımı sonucunda hava ve yüzey radyasyon kirliliği ve radyasyon doz oranının artması,</w:t>
      </w:r>
    </w:p>
    <w:p w14:paraId="7EA53E84" w14:textId="743F6726" w:rsidR="002E393A" w:rsidRPr="0042501F" w:rsidRDefault="002E393A" w:rsidP="000E279F">
      <w:pPr>
        <w:numPr>
          <w:ilvl w:val="0"/>
          <w:numId w:val="19"/>
        </w:numPr>
        <w:tabs>
          <w:tab w:val="left" w:pos="284"/>
          <w:tab w:val="left" w:pos="1134"/>
        </w:tabs>
        <w:spacing w:before="240" w:after="160" w:line="259" w:lineRule="auto"/>
        <w:ind w:left="993" w:hanging="284"/>
        <w:contextualSpacing/>
        <w:rPr>
          <w:rFonts w:eastAsia="Calibri"/>
          <w:lang w:eastAsia="en-US"/>
        </w:rPr>
      </w:pPr>
      <w:r w:rsidRPr="0042501F">
        <w:rPr>
          <w:rFonts w:eastAsia="Calibri"/>
          <w:lang w:eastAsia="en-US"/>
        </w:rPr>
        <w:t xml:space="preserve">Çalışanların ve halkın, </w:t>
      </w:r>
      <w:r w:rsidR="00DD13E5" w:rsidRPr="0042501F">
        <w:rPr>
          <w:rFonts w:eastAsia="Calibri"/>
          <w:lang w:eastAsia="en-US"/>
        </w:rPr>
        <w:t>ilgili mevzuatta</w:t>
      </w:r>
      <w:r w:rsidRPr="0042501F">
        <w:rPr>
          <w:rFonts w:eastAsia="Calibri"/>
          <w:lang w:eastAsia="en-US"/>
        </w:rPr>
        <w:t xml:space="preserve"> belirtilen doz sınırlarının üzerinde radyasyona maruz kalması veya maruz kalınan radyasyon doz miktarının tespit edilememesi.</w:t>
      </w:r>
    </w:p>
    <w:p w14:paraId="245C36EE" w14:textId="61CE5808" w:rsidR="002E393A" w:rsidRPr="0042501F" w:rsidRDefault="002E393A" w:rsidP="00022C55">
      <w:pPr>
        <w:tabs>
          <w:tab w:val="left" w:pos="284"/>
        </w:tabs>
        <w:spacing w:before="120" w:line="256" w:lineRule="auto"/>
        <w:ind w:firstLine="0"/>
        <w:rPr>
          <w:rFonts w:eastAsia="Calibri"/>
          <w:b/>
          <w:bCs/>
          <w:lang w:eastAsia="en-US"/>
        </w:rPr>
      </w:pPr>
      <w:r w:rsidRPr="0042501F">
        <w:rPr>
          <w:rFonts w:eastAsia="Calibri"/>
          <w:b/>
          <w:bCs/>
          <w:lang w:eastAsia="en-US"/>
        </w:rPr>
        <w:t>3</w:t>
      </w:r>
      <w:r w:rsidR="00022C55">
        <w:rPr>
          <w:rFonts w:eastAsia="Calibri"/>
          <w:b/>
          <w:bCs/>
          <w:lang w:eastAsia="en-US"/>
        </w:rPr>
        <w:t>.</w:t>
      </w:r>
      <w:r w:rsidRPr="0042501F">
        <w:rPr>
          <w:rFonts w:eastAsia="Calibri"/>
          <w:b/>
          <w:bCs/>
          <w:lang w:eastAsia="en-US"/>
        </w:rPr>
        <w:t xml:space="preserve"> Güvenlik bariyerlerin</w:t>
      </w:r>
      <w:r w:rsidR="00795047" w:rsidRPr="0042501F">
        <w:rPr>
          <w:rFonts w:eastAsia="Calibri"/>
          <w:b/>
          <w:bCs/>
          <w:lang w:eastAsia="en-US"/>
        </w:rPr>
        <w:t>in</w:t>
      </w:r>
      <w:r w:rsidRPr="0042501F">
        <w:rPr>
          <w:rFonts w:eastAsia="Calibri"/>
          <w:b/>
          <w:bCs/>
          <w:lang w:eastAsia="en-US"/>
        </w:rPr>
        <w:t xml:space="preserve"> ve güvenlik</w:t>
      </w:r>
      <w:r w:rsidR="00795047" w:rsidRPr="0042501F">
        <w:rPr>
          <w:rFonts w:eastAsia="Calibri"/>
          <w:b/>
          <w:bCs/>
          <w:lang w:eastAsia="en-US"/>
        </w:rPr>
        <w:t>le ilgili</w:t>
      </w:r>
      <w:r w:rsidRPr="0042501F">
        <w:rPr>
          <w:rFonts w:eastAsia="Calibri"/>
          <w:b/>
          <w:bCs/>
          <w:lang w:eastAsia="en-US"/>
        </w:rPr>
        <w:t xml:space="preserve"> sistemlerin</w:t>
      </w:r>
      <w:r w:rsidR="00795047" w:rsidRPr="0042501F">
        <w:rPr>
          <w:rFonts w:eastAsia="Calibri"/>
          <w:b/>
          <w:bCs/>
          <w:lang w:eastAsia="en-US"/>
        </w:rPr>
        <w:t xml:space="preserve"> zarar görmesi</w:t>
      </w:r>
    </w:p>
    <w:p w14:paraId="1698180C" w14:textId="0B31DF69" w:rsidR="002E393A" w:rsidRPr="0042501F" w:rsidRDefault="0006224F">
      <w:pPr>
        <w:tabs>
          <w:tab w:val="left" w:pos="284"/>
        </w:tabs>
        <w:spacing w:line="256" w:lineRule="auto"/>
        <w:ind w:firstLine="0"/>
        <w:rPr>
          <w:rFonts w:eastAsia="Calibri"/>
          <w:lang w:eastAsia="en-US"/>
        </w:rPr>
      </w:pPr>
      <w:r>
        <w:rPr>
          <w:rFonts w:eastAsia="Calibri"/>
          <w:lang w:eastAsia="en-US"/>
        </w:rPr>
        <w:tab/>
      </w:r>
      <w:r w:rsidR="002E393A" w:rsidRPr="0042501F">
        <w:rPr>
          <w:rFonts w:eastAsia="Calibri"/>
          <w:lang w:eastAsia="en-US"/>
        </w:rPr>
        <w:t>3.</w:t>
      </w:r>
      <w:r w:rsidR="00E029ED" w:rsidRPr="0042501F">
        <w:rPr>
          <w:rFonts w:eastAsia="Calibri"/>
          <w:lang w:eastAsia="en-US"/>
        </w:rPr>
        <w:t>1</w:t>
      </w:r>
      <w:r w:rsidR="005D7EE6" w:rsidRPr="0042501F">
        <w:rPr>
          <w:rFonts w:eastAsia="Calibri"/>
          <w:lang w:eastAsia="en-US"/>
        </w:rPr>
        <w:t>.</w:t>
      </w:r>
      <w:r w:rsidR="002E393A" w:rsidRPr="0042501F">
        <w:rPr>
          <w:rFonts w:eastAsia="Calibri"/>
          <w:lang w:eastAsia="en-US"/>
        </w:rPr>
        <w:t xml:space="preserve"> Yakıt elemanlarının arızası,</w:t>
      </w:r>
    </w:p>
    <w:p w14:paraId="63DF4D6A" w14:textId="4A59C59F" w:rsidR="002E393A" w:rsidRPr="0042501F" w:rsidRDefault="00EE5C0C" w:rsidP="000E279F">
      <w:pPr>
        <w:numPr>
          <w:ilvl w:val="0"/>
          <w:numId w:val="16"/>
        </w:numPr>
        <w:tabs>
          <w:tab w:val="left" w:pos="993"/>
          <w:tab w:val="left" w:pos="1276"/>
        </w:tabs>
        <w:spacing w:before="240" w:after="160" w:line="259" w:lineRule="auto"/>
        <w:ind w:left="284" w:firstLine="425"/>
        <w:contextualSpacing/>
        <w:rPr>
          <w:rFonts w:eastAsia="Calibri"/>
          <w:lang w:eastAsia="en-US"/>
        </w:rPr>
      </w:pPr>
      <w:r w:rsidRPr="0042501F">
        <w:rPr>
          <w:rFonts w:eastAsia="Calibri"/>
          <w:lang w:eastAsia="en-US"/>
        </w:rPr>
        <w:t>Reaktörün</w:t>
      </w:r>
      <w:r w:rsidR="002E393A" w:rsidRPr="0042501F">
        <w:rPr>
          <w:rFonts w:eastAsia="Calibri"/>
          <w:lang w:eastAsia="en-US"/>
        </w:rPr>
        <w:t xml:space="preserve"> durdurulmasını gerektiren yakıt zarfı </w:t>
      </w:r>
      <w:r w:rsidR="00AE11D0" w:rsidRPr="0042501F">
        <w:rPr>
          <w:rFonts w:eastAsia="Calibri"/>
          <w:lang w:eastAsia="en-US"/>
        </w:rPr>
        <w:t>hasarı</w:t>
      </w:r>
      <w:r w:rsidR="002E393A" w:rsidRPr="0042501F">
        <w:rPr>
          <w:rFonts w:eastAsia="Calibri"/>
          <w:lang w:eastAsia="en-US"/>
        </w:rPr>
        <w:t>,</w:t>
      </w:r>
    </w:p>
    <w:p w14:paraId="08A9C4AC" w14:textId="0CB18B92" w:rsidR="002E393A" w:rsidRPr="0042501F" w:rsidRDefault="002E393A" w:rsidP="000E279F">
      <w:pPr>
        <w:numPr>
          <w:ilvl w:val="0"/>
          <w:numId w:val="16"/>
        </w:numPr>
        <w:tabs>
          <w:tab w:val="left" w:pos="993"/>
          <w:tab w:val="left" w:pos="1276"/>
        </w:tabs>
        <w:spacing w:before="240" w:after="160" w:line="259" w:lineRule="auto"/>
        <w:ind w:left="284" w:firstLine="425"/>
        <w:contextualSpacing/>
        <w:rPr>
          <w:rFonts w:eastAsia="Calibri"/>
          <w:lang w:eastAsia="en-US"/>
        </w:rPr>
      </w:pPr>
      <w:r w:rsidRPr="0042501F">
        <w:rPr>
          <w:rFonts w:eastAsia="Calibri"/>
          <w:lang w:eastAsia="en-US"/>
        </w:rPr>
        <w:t xml:space="preserve">Kullanılmış yakıt depolama havuzunda, taşıma ve depolama sırasında </w:t>
      </w:r>
      <w:r w:rsidR="00E029ED" w:rsidRPr="0042501F">
        <w:rPr>
          <w:rFonts w:eastAsia="Calibri"/>
          <w:lang w:eastAsia="en-US"/>
        </w:rPr>
        <w:t xml:space="preserve">meydana gelen </w:t>
      </w:r>
      <w:r w:rsidR="0006224F">
        <w:rPr>
          <w:rFonts w:eastAsia="Calibri"/>
          <w:lang w:eastAsia="en-US"/>
        </w:rPr>
        <w:tab/>
      </w:r>
      <w:r w:rsidRPr="0042501F">
        <w:rPr>
          <w:rFonts w:eastAsia="Calibri"/>
          <w:lang w:eastAsia="en-US"/>
        </w:rPr>
        <w:t xml:space="preserve">kullanılmış yakıt zarfı </w:t>
      </w:r>
      <w:r w:rsidR="00AE11D0" w:rsidRPr="0042501F">
        <w:rPr>
          <w:rFonts w:eastAsia="Calibri"/>
          <w:lang w:eastAsia="en-US"/>
        </w:rPr>
        <w:t>hasarı</w:t>
      </w:r>
      <w:r w:rsidRPr="0042501F">
        <w:rPr>
          <w:rFonts w:eastAsia="Calibri"/>
          <w:lang w:eastAsia="en-US"/>
        </w:rPr>
        <w:t>,</w:t>
      </w:r>
    </w:p>
    <w:p w14:paraId="73EABE84" w14:textId="02AB8AEB" w:rsidR="002E393A" w:rsidRPr="0042501F" w:rsidRDefault="002E393A" w:rsidP="000E279F">
      <w:pPr>
        <w:numPr>
          <w:ilvl w:val="0"/>
          <w:numId w:val="16"/>
        </w:numPr>
        <w:tabs>
          <w:tab w:val="left" w:pos="993"/>
          <w:tab w:val="left" w:pos="1276"/>
        </w:tabs>
        <w:spacing w:before="240" w:after="160" w:line="259" w:lineRule="auto"/>
        <w:ind w:left="284" w:firstLine="425"/>
        <w:contextualSpacing/>
        <w:rPr>
          <w:rFonts w:eastAsia="Calibri"/>
          <w:lang w:eastAsia="en-US"/>
        </w:rPr>
      </w:pPr>
      <w:r w:rsidRPr="0042501F">
        <w:rPr>
          <w:rFonts w:eastAsia="Calibri"/>
          <w:lang w:eastAsia="en-US"/>
        </w:rPr>
        <w:t xml:space="preserve">Yakıt </w:t>
      </w:r>
      <w:r w:rsidR="00E029ED" w:rsidRPr="0042501F">
        <w:rPr>
          <w:rFonts w:eastAsia="Calibri"/>
          <w:lang w:eastAsia="en-US"/>
        </w:rPr>
        <w:t>çubuğunun</w:t>
      </w:r>
      <w:r w:rsidRPr="0042501F">
        <w:rPr>
          <w:rFonts w:eastAsia="Calibri"/>
          <w:lang w:eastAsia="en-US"/>
        </w:rPr>
        <w:t xml:space="preserve"> demetten a</w:t>
      </w:r>
      <w:r w:rsidR="00006C3C" w:rsidRPr="0042501F">
        <w:rPr>
          <w:rFonts w:eastAsia="Calibri"/>
          <w:lang w:eastAsia="en-US"/>
        </w:rPr>
        <w:t>yrılması gibi yakıt demeti hasar</w:t>
      </w:r>
      <w:r w:rsidRPr="0042501F">
        <w:rPr>
          <w:rFonts w:eastAsia="Calibri"/>
          <w:lang w:eastAsia="en-US"/>
        </w:rPr>
        <w:t>ları,</w:t>
      </w:r>
    </w:p>
    <w:p w14:paraId="0F9BCB76" w14:textId="655D6CC8" w:rsidR="002E393A" w:rsidRPr="0042501F" w:rsidRDefault="00D041D3" w:rsidP="000E279F">
      <w:pPr>
        <w:numPr>
          <w:ilvl w:val="0"/>
          <w:numId w:val="16"/>
        </w:numPr>
        <w:tabs>
          <w:tab w:val="left" w:pos="993"/>
          <w:tab w:val="left" w:pos="1276"/>
        </w:tabs>
        <w:spacing w:before="240" w:after="160" w:line="259" w:lineRule="auto"/>
        <w:ind w:left="284" w:firstLine="425"/>
        <w:contextualSpacing/>
        <w:rPr>
          <w:rFonts w:eastAsia="Calibri"/>
          <w:lang w:eastAsia="en-US"/>
        </w:rPr>
      </w:pPr>
      <w:r w:rsidRPr="0042501F">
        <w:rPr>
          <w:rFonts w:eastAsia="Calibri"/>
        </w:rPr>
        <w:t>Yakıt değişimi</w:t>
      </w:r>
      <w:r w:rsidRPr="0042501F">
        <w:rPr>
          <w:rFonts w:eastAsia="Calibri"/>
          <w:lang w:eastAsia="en-US"/>
        </w:rPr>
        <w:t xml:space="preserve"> </w:t>
      </w:r>
      <w:r w:rsidR="002E393A" w:rsidRPr="0042501F">
        <w:rPr>
          <w:rFonts w:eastAsia="Calibri"/>
          <w:lang w:eastAsia="en-US"/>
        </w:rPr>
        <w:t xml:space="preserve">sırasında </w:t>
      </w:r>
      <w:r w:rsidR="00633130" w:rsidRPr="0042501F">
        <w:rPr>
          <w:rFonts w:eastAsia="Calibri"/>
          <w:lang w:eastAsia="en-US"/>
        </w:rPr>
        <w:t xml:space="preserve">tespit </w:t>
      </w:r>
      <w:r w:rsidR="002E393A" w:rsidRPr="0042501F">
        <w:rPr>
          <w:rFonts w:eastAsia="Calibri"/>
          <w:lang w:eastAsia="en-US"/>
        </w:rPr>
        <w:t xml:space="preserve">edilen yakıt </w:t>
      </w:r>
      <w:r w:rsidR="00AE11D0" w:rsidRPr="0042501F">
        <w:rPr>
          <w:rFonts w:eastAsia="Calibri"/>
          <w:lang w:eastAsia="en-US"/>
        </w:rPr>
        <w:t>hasarı</w:t>
      </w:r>
      <w:r w:rsidR="002E393A" w:rsidRPr="0042501F">
        <w:rPr>
          <w:rFonts w:eastAsia="Calibri"/>
          <w:lang w:eastAsia="en-US"/>
        </w:rPr>
        <w:t>.</w:t>
      </w:r>
    </w:p>
    <w:p w14:paraId="66D92AEF" w14:textId="3C2C6E20" w:rsidR="002E393A" w:rsidRPr="0042501F" w:rsidRDefault="002E393A" w:rsidP="000E279F">
      <w:pPr>
        <w:tabs>
          <w:tab w:val="left" w:pos="709"/>
        </w:tabs>
        <w:spacing w:line="256" w:lineRule="auto"/>
        <w:ind w:left="709" w:hanging="425"/>
        <w:rPr>
          <w:rFonts w:eastAsia="Calibri"/>
          <w:lang w:eastAsia="en-US"/>
        </w:rPr>
      </w:pPr>
      <w:r w:rsidRPr="0042501F">
        <w:rPr>
          <w:rFonts w:eastAsia="Calibri"/>
          <w:lang w:eastAsia="en-US"/>
        </w:rPr>
        <w:t>3.</w:t>
      </w:r>
      <w:r w:rsidR="00E029ED" w:rsidRPr="0042501F">
        <w:rPr>
          <w:rFonts w:eastAsia="Calibri"/>
          <w:lang w:eastAsia="en-US"/>
        </w:rPr>
        <w:t>2</w:t>
      </w:r>
      <w:r w:rsidR="005D7EE6" w:rsidRPr="0042501F">
        <w:rPr>
          <w:rFonts w:eastAsia="Calibri"/>
          <w:lang w:eastAsia="en-US"/>
        </w:rPr>
        <w:t>.</w:t>
      </w:r>
      <w:r w:rsidRPr="0042501F">
        <w:rPr>
          <w:rFonts w:eastAsia="Calibri"/>
          <w:lang w:eastAsia="en-US"/>
        </w:rPr>
        <w:t xml:space="preserve"> Birincil devre soğutucu basınç sınırının, ana buhar hattı ve besleme suyu hattının ve diğer yüksek </w:t>
      </w:r>
      <w:r w:rsidR="005710A9" w:rsidRPr="0042501F">
        <w:rPr>
          <w:rFonts w:eastAsia="Calibri"/>
          <w:lang w:eastAsia="en-US"/>
        </w:rPr>
        <w:t>basınçlı sistemleri</w:t>
      </w:r>
      <w:r w:rsidRPr="0042501F">
        <w:rPr>
          <w:rFonts w:eastAsia="Calibri"/>
          <w:lang w:eastAsia="en-US"/>
        </w:rPr>
        <w:t>n bozulması,</w:t>
      </w:r>
    </w:p>
    <w:p w14:paraId="3450EE17" w14:textId="77777777" w:rsidR="002E393A" w:rsidRPr="0042501F" w:rsidRDefault="002E393A" w:rsidP="000E279F">
      <w:pPr>
        <w:numPr>
          <w:ilvl w:val="0"/>
          <w:numId w:val="16"/>
        </w:numPr>
        <w:tabs>
          <w:tab w:val="left" w:pos="993"/>
          <w:tab w:val="left" w:pos="1276"/>
        </w:tabs>
        <w:spacing w:before="240" w:after="160" w:line="259" w:lineRule="auto"/>
        <w:ind w:left="993" w:hanging="284"/>
        <w:contextualSpacing/>
        <w:rPr>
          <w:rFonts w:eastAsia="Calibri"/>
          <w:lang w:eastAsia="en-US"/>
        </w:rPr>
      </w:pPr>
      <w:r w:rsidRPr="0042501F">
        <w:rPr>
          <w:rFonts w:eastAsia="Calibri"/>
          <w:lang w:eastAsia="en-US"/>
        </w:rPr>
        <w:t>Teknik şartnamede belirtilen sınırları aşan veya “kırılmadan önce sızdır” ilkesini ortadan kaldıran soğutucu sızıntısı,</w:t>
      </w:r>
    </w:p>
    <w:p w14:paraId="1FCAA4FA" w14:textId="71CD0C29" w:rsidR="002E393A" w:rsidRPr="0042501F" w:rsidRDefault="002E393A" w:rsidP="000E279F">
      <w:pPr>
        <w:numPr>
          <w:ilvl w:val="0"/>
          <w:numId w:val="17"/>
        </w:numPr>
        <w:tabs>
          <w:tab w:val="left" w:pos="284"/>
          <w:tab w:val="left" w:pos="993"/>
        </w:tabs>
        <w:spacing w:before="240" w:after="160" w:line="259" w:lineRule="auto"/>
        <w:ind w:left="993" w:hanging="284"/>
        <w:contextualSpacing/>
        <w:rPr>
          <w:rFonts w:eastAsia="Calibri"/>
          <w:lang w:eastAsia="en-US"/>
        </w:rPr>
      </w:pPr>
      <w:r w:rsidRPr="0042501F">
        <w:rPr>
          <w:rFonts w:eastAsia="Calibri"/>
          <w:lang w:eastAsia="en-US"/>
        </w:rPr>
        <w:t xml:space="preserve">Birincil devrede, ana buhar hattında, besleme suyu hattında ve diğer yüksek </w:t>
      </w:r>
      <w:r w:rsidR="00AA5A9F" w:rsidRPr="0042501F">
        <w:rPr>
          <w:rFonts w:eastAsia="Calibri"/>
          <w:lang w:eastAsia="en-US"/>
        </w:rPr>
        <w:t>basınçlı</w:t>
      </w:r>
      <w:r w:rsidRPr="0042501F">
        <w:rPr>
          <w:rFonts w:eastAsia="Calibri"/>
          <w:lang w:eastAsia="en-US"/>
        </w:rPr>
        <w:t xml:space="preserve"> sistemlerin boru hatlarında kaynak veya malzemeyle ilgili kusurlar,</w:t>
      </w:r>
    </w:p>
    <w:p w14:paraId="3C27BC46" w14:textId="4ECA87C6" w:rsidR="002E393A" w:rsidRPr="0042501F" w:rsidRDefault="002E393A" w:rsidP="000E279F">
      <w:pPr>
        <w:numPr>
          <w:ilvl w:val="0"/>
          <w:numId w:val="17"/>
        </w:numPr>
        <w:tabs>
          <w:tab w:val="left" w:pos="284"/>
          <w:tab w:val="left" w:pos="993"/>
        </w:tabs>
        <w:spacing w:before="240" w:after="160" w:line="259" w:lineRule="auto"/>
        <w:ind w:left="993" w:hanging="284"/>
        <w:contextualSpacing/>
        <w:rPr>
          <w:rFonts w:eastAsia="Calibri"/>
          <w:lang w:eastAsia="en-US"/>
        </w:rPr>
      </w:pPr>
      <w:r w:rsidRPr="0042501F">
        <w:rPr>
          <w:rFonts w:eastAsia="Calibri"/>
          <w:lang w:eastAsia="en-US"/>
        </w:rPr>
        <w:t xml:space="preserve">Test veya işletme sırasında tahliye ve güvenlik vanalarının </w:t>
      </w:r>
      <w:r w:rsidR="00C2763B" w:rsidRPr="0042501F">
        <w:rPr>
          <w:rFonts w:eastAsia="Calibri"/>
          <w:lang w:eastAsia="en-US"/>
        </w:rPr>
        <w:t>fonksiyonunu yerine</w:t>
      </w:r>
      <w:r w:rsidR="00AD13E3">
        <w:rPr>
          <w:rFonts w:eastAsia="Calibri"/>
          <w:lang w:eastAsia="en-US"/>
        </w:rPr>
        <w:t xml:space="preserve"> g</w:t>
      </w:r>
      <w:r w:rsidR="00C2763B" w:rsidRPr="0042501F">
        <w:rPr>
          <w:rFonts w:eastAsia="Calibri"/>
          <w:lang w:eastAsia="en-US"/>
        </w:rPr>
        <w:t>etirememesi,</w:t>
      </w:r>
    </w:p>
    <w:p w14:paraId="55DBE7ED" w14:textId="77777777" w:rsidR="002A5D46" w:rsidRPr="0042501F" w:rsidRDefault="002E393A" w:rsidP="000E279F">
      <w:pPr>
        <w:numPr>
          <w:ilvl w:val="0"/>
          <w:numId w:val="20"/>
        </w:numPr>
        <w:tabs>
          <w:tab w:val="left" w:pos="284"/>
          <w:tab w:val="left" w:pos="993"/>
        </w:tabs>
        <w:spacing w:before="240" w:after="160" w:line="259" w:lineRule="auto"/>
        <w:ind w:left="993" w:hanging="284"/>
        <w:contextualSpacing/>
        <w:rPr>
          <w:rFonts w:eastAsia="Calibri"/>
          <w:lang w:eastAsia="en-US"/>
        </w:rPr>
      </w:pPr>
      <w:r w:rsidRPr="0042501F">
        <w:rPr>
          <w:rFonts w:eastAsia="Calibri"/>
          <w:lang w:eastAsia="en-US"/>
        </w:rPr>
        <w:t>Buhar üreteci</w:t>
      </w:r>
      <w:r w:rsidR="002A5D46" w:rsidRPr="0042501F">
        <w:rPr>
          <w:rFonts w:eastAsia="Calibri"/>
          <w:lang w:eastAsia="en-US"/>
        </w:rPr>
        <w:t xml:space="preserve">nin </w:t>
      </w:r>
      <w:r w:rsidR="002A5D46" w:rsidRPr="0042501F">
        <w:rPr>
          <w:color w:val="000000"/>
        </w:rPr>
        <w:t>arızalanması veya zarar görmesi</w:t>
      </w:r>
      <w:r w:rsidR="002A5D46" w:rsidRPr="0042501F">
        <w:rPr>
          <w:rFonts w:eastAsia="Calibri"/>
          <w:lang w:eastAsia="en-US"/>
        </w:rPr>
        <w:t>,</w:t>
      </w:r>
    </w:p>
    <w:p w14:paraId="3DCDE780" w14:textId="5E465BEE" w:rsidR="002E393A" w:rsidRPr="0042501F" w:rsidRDefault="002E393A" w:rsidP="000E279F">
      <w:pPr>
        <w:numPr>
          <w:ilvl w:val="0"/>
          <w:numId w:val="17"/>
        </w:numPr>
        <w:tabs>
          <w:tab w:val="left" w:pos="284"/>
          <w:tab w:val="left" w:pos="993"/>
        </w:tabs>
        <w:spacing w:before="240" w:after="160" w:line="259" w:lineRule="auto"/>
        <w:ind w:left="993" w:hanging="284"/>
        <w:contextualSpacing/>
        <w:rPr>
          <w:rFonts w:eastAsia="Calibri"/>
          <w:lang w:eastAsia="en-US"/>
        </w:rPr>
      </w:pPr>
      <w:r w:rsidRPr="0042501F">
        <w:rPr>
          <w:rFonts w:eastAsia="Calibri"/>
          <w:lang w:eastAsia="en-US"/>
        </w:rPr>
        <w:t>Türbin-jeneratörü</w:t>
      </w:r>
      <w:r w:rsidR="00314D32" w:rsidRPr="0042501F">
        <w:rPr>
          <w:rFonts w:eastAsia="Calibri"/>
          <w:lang w:eastAsia="en-US"/>
        </w:rPr>
        <w:t>nü</w:t>
      </w:r>
      <w:r w:rsidRPr="0042501F">
        <w:rPr>
          <w:rFonts w:eastAsia="Calibri"/>
          <w:lang w:eastAsia="en-US"/>
        </w:rPr>
        <w:t>n yüksek basınçlı akışkan sisteminin yangın güvenliğini etkileye</w:t>
      </w:r>
      <w:r w:rsidR="002A5D46" w:rsidRPr="0042501F">
        <w:rPr>
          <w:rFonts w:eastAsia="Calibri"/>
          <w:lang w:eastAsia="en-US"/>
        </w:rPr>
        <w:t>cek seviyede</w:t>
      </w:r>
      <w:r w:rsidRPr="0042501F">
        <w:rPr>
          <w:rFonts w:eastAsia="Calibri"/>
          <w:lang w:eastAsia="en-US"/>
        </w:rPr>
        <w:t xml:space="preserve"> arıza</w:t>
      </w:r>
      <w:r w:rsidR="002A5D46" w:rsidRPr="0042501F">
        <w:rPr>
          <w:rFonts w:eastAsia="Calibri"/>
          <w:lang w:eastAsia="en-US"/>
        </w:rPr>
        <w:t>lanması</w:t>
      </w:r>
      <w:r w:rsidRPr="0042501F">
        <w:rPr>
          <w:rFonts w:eastAsia="Calibri"/>
          <w:lang w:eastAsia="en-US"/>
        </w:rPr>
        <w:t>.</w:t>
      </w:r>
    </w:p>
    <w:p w14:paraId="1F36DD9D" w14:textId="6E97060D" w:rsidR="002E393A" w:rsidRPr="0042501F" w:rsidRDefault="002E393A" w:rsidP="000E279F">
      <w:pPr>
        <w:tabs>
          <w:tab w:val="left" w:pos="284"/>
        </w:tabs>
        <w:spacing w:line="256" w:lineRule="auto"/>
        <w:ind w:left="284" w:firstLine="0"/>
        <w:rPr>
          <w:rFonts w:eastAsia="Calibri"/>
          <w:lang w:eastAsia="en-US"/>
        </w:rPr>
      </w:pPr>
      <w:r w:rsidRPr="0042501F">
        <w:rPr>
          <w:rFonts w:eastAsia="Calibri"/>
          <w:lang w:eastAsia="en-US"/>
        </w:rPr>
        <w:lastRenderedPageBreak/>
        <w:t>3.</w:t>
      </w:r>
      <w:r w:rsidR="00E029ED" w:rsidRPr="0042501F">
        <w:rPr>
          <w:rFonts w:eastAsia="Calibri"/>
          <w:lang w:eastAsia="en-US"/>
        </w:rPr>
        <w:t>3</w:t>
      </w:r>
      <w:r w:rsidR="005D7EE6" w:rsidRPr="0042501F">
        <w:rPr>
          <w:rFonts w:eastAsia="Calibri"/>
          <w:lang w:eastAsia="en-US"/>
        </w:rPr>
        <w:t>.</w:t>
      </w:r>
      <w:r w:rsidRPr="0042501F">
        <w:rPr>
          <w:rFonts w:eastAsia="Calibri"/>
          <w:lang w:eastAsia="en-US"/>
        </w:rPr>
        <w:t xml:space="preserve"> </w:t>
      </w:r>
      <w:r w:rsidR="007D188F" w:rsidRPr="0042501F">
        <w:rPr>
          <w:rFonts w:eastAsia="Calibri"/>
          <w:lang w:eastAsia="en-US"/>
        </w:rPr>
        <w:t>Korunak binasının bütünlüğünün</w:t>
      </w:r>
      <w:r w:rsidR="00411ECD" w:rsidRPr="0042501F">
        <w:rPr>
          <w:rFonts w:eastAsia="Calibri"/>
          <w:lang w:eastAsia="en-US"/>
        </w:rPr>
        <w:t xml:space="preserve"> ve sızdırmazlığının</w:t>
      </w:r>
      <w:r w:rsidR="007D188F" w:rsidRPr="0042501F">
        <w:rPr>
          <w:rFonts w:eastAsia="Calibri"/>
          <w:lang w:eastAsia="en-US"/>
        </w:rPr>
        <w:t xml:space="preserve"> zarar görmesi</w:t>
      </w:r>
      <w:r w:rsidR="00411ECD" w:rsidRPr="0042501F">
        <w:rPr>
          <w:rFonts w:eastAsia="Calibri"/>
          <w:lang w:eastAsia="en-US"/>
        </w:rPr>
        <w:t>,</w:t>
      </w:r>
    </w:p>
    <w:p w14:paraId="16E087C9" w14:textId="77777777" w:rsidR="002E393A" w:rsidRPr="0042501F" w:rsidRDefault="002E393A" w:rsidP="000E279F">
      <w:pPr>
        <w:numPr>
          <w:ilvl w:val="0"/>
          <w:numId w:val="19"/>
        </w:numPr>
        <w:tabs>
          <w:tab w:val="left" w:pos="284"/>
        </w:tabs>
        <w:spacing w:before="240" w:after="160" w:line="259" w:lineRule="auto"/>
        <w:ind w:left="993" w:hanging="284"/>
        <w:contextualSpacing/>
        <w:rPr>
          <w:rFonts w:eastAsia="Calibri"/>
          <w:lang w:eastAsia="en-US"/>
        </w:rPr>
      </w:pPr>
      <w:r w:rsidRPr="0042501F">
        <w:rPr>
          <w:rFonts w:eastAsia="Calibri"/>
          <w:lang w:eastAsia="en-US"/>
        </w:rPr>
        <w:t>Korunak binasından teknik şartnamede belirtilen sınırları aşan seviyede sızıntı,</w:t>
      </w:r>
    </w:p>
    <w:p w14:paraId="5EE920C5" w14:textId="275C855F" w:rsidR="00A80714" w:rsidRPr="0042501F" w:rsidRDefault="00D041D3" w:rsidP="000E279F">
      <w:pPr>
        <w:numPr>
          <w:ilvl w:val="0"/>
          <w:numId w:val="19"/>
        </w:numPr>
        <w:tabs>
          <w:tab w:val="left" w:pos="284"/>
        </w:tabs>
        <w:spacing w:before="240" w:after="160" w:line="259" w:lineRule="auto"/>
        <w:ind w:left="993" w:hanging="284"/>
        <w:contextualSpacing/>
        <w:rPr>
          <w:rFonts w:eastAsia="Calibri"/>
          <w:lang w:eastAsia="en-US"/>
        </w:rPr>
      </w:pPr>
      <w:r w:rsidRPr="0042501F">
        <w:rPr>
          <w:rFonts w:eastAsia="Calibri"/>
          <w:lang w:eastAsia="en-US"/>
        </w:rPr>
        <w:t xml:space="preserve">Yakıt değişimi </w:t>
      </w:r>
      <w:r w:rsidR="002E393A" w:rsidRPr="0042501F">
        <w:rPr>
          <w:rFonts w:eastAsia="Calibri"/>
          <w:lang w:eastAsia="en-US"/>
        </w:rPr>
        <w:t xml:space="preserve">sırasında korunak binasının </w:t>
      </w:r>
      <w:r w:rsidR="00A80714" w:rsidRPr="0042501F">
        <w:rPr>
          <w:rFonts w:eastAsia="Calibri"/>
          <w:lang w:eastAsia="en-US"/>
        </w:rPr>
        <w:t>fonksiyonunu yerine getirememesi,</w:t>
      </w:r>
    </w:p>
    <w:p w14:paraId="744500B7" w14:textId="45715AEB" w:rsidR="002E393A" w:rsidRPr="0042501F" w:rsidRDefault="002E393A" w:rsidP="000E279F">
      <w:pPr>
        <w:numPr>
          <w:ilvl w:val="0"/>
          <w:numId w:val="19"/>
        </w:numPr>
        <w:tabs>
          <w:tab w:val="left" w:pos="284"/>
        </w:tabs>
        <w:spacing w:before="240" w:after="160" w:line="259" w:lineRule="auto"/>
        <w:ind w:left="993" w:hanging="284"/>
        <w:contextualSpacing/>
        <w:rPr>
          <w:rFonts w:eastAsia="Calibri"/>
          <w:lang w:eastAsia="en-US"/>
        </w:rPr>
      </w:pPr>
      <w:r w:rsidRPr="0042501F">
        <w:rPr>
          <w:rFonts w:eastAsia="Calibri"/>
          <w:lang w:eastAsia="en-US"/>
        </w:rPr>
        <w:t xml:space="preserve">Test veya işletme sırasında korunak binası izolasyon vanalarının </w:t>
      </w:r>
      <w:r w:rsidR="007D188F" w:rsidRPr="0042501F">
        <w:rPr>
          <w:rFonts w:eastAsia="Calibri"/>
          <w:lang w:eastAsia="en-US"/>
        </w:rPr>
        <w:t>fonksiyonunu yerine getirememesi</w:t>
      </w:r>
      <w:r w:rsidRPr="0042501F">
        <w:rPr>
          <w:rFonts w:eastAsia="Calibri"/>
          <w:lang w:eastAsia="en-US"/>
        </w:rPr>
        <w:t>.</w:t>
      </w:r>
    </w:p>
    <w:p w14:paraId="163955AF" w14:textId="2D819E12" w:rsidR="002E393A" w:rsidRPr="0042501F" w:rsidRDefault="002E393A" w:rsidP="000E279F">
      <w:pPr>
        <w:tabs>
          <w:tab w:val="left" w:pos="284"/>
        </w:tabs>
        <w:spacing w:line="256" w:lineRule="auto"/>
        <w:ind w:left="284" w:firstLine="0"/>
        <w:rPr>
          <w:rFonts w:eastAsia="Calibri"/>
          <w:lang w:eastAsia="en-US"/>
        </w:rPr>
      </w:pPr>
      <w:r w:rsidRPr="0042501F">
        <w:rPr>
          <w:rFonts w:eastAsia="Calibri"/>
          <w:lang w:eastAsia="en-US"/>
        </w:rPr>
        <w:t>3.</w:t>
      </w:r>
      <w:r w:rsidR="00E029ED" w:rsidRPr="0042501F">
        <w:rPr>
          <w:rFonts w:eastAsia="Calibri"/>
          <w:lang w:eastAsia="en-US"/>
        </w:rPr>
        <w:t>4</w:t>
      </w:r>
      <w:r w:rsidR="005D7EE6" w:rsidRPr="0042501F">
        <w:rPr>
          <w:rFonts w:eastAsia="Calibri"/>
          <w:lang w:eastAsia="en-US"/>
        </w:rPr>
        <w:t>.</w:t>
      </w:r>
      <w:r w:rsidRPr="0042501F">
        <w:rPr>
          <w:rFonts w:eastAsia="Calibri"/>
          <w:lang w:eastAsia="en-US"/>
        </w:rPr>
        <w:t xml:space="preserve"> </w:t>
      </w:r>
      <w:proofErr w:type="spellStart"/>
      <w:r w:rsidRPr="0042501F">
        <w:rPr>
          <w:rFonts w:eastAsia="Calibri"/>
          <w:lang w:eastAsia="en-US"/>
        </w:rPr>
        <w:t>Reaktivite</w:t>
      </w:r>
      <w:proofErr w:type="spellEnd"/>
      <w:r w:rsidRPr="0042501F">
        <w:rPr>
          <w:rFonts w:eastAsia="Calibri"/>
          <w:lang w:eastAsia="en-US"/>
        </w:rPr>
        <w:t xml:space="preserve"> kontrol sistemlerinin </w:t>
      </w:r>
      <w:r w:rsidR="00A867B6" w:rsidRPr="0042501F">
        <w:rPr>
          <w:rFonts w:eastAsia="Calibri"/>
          <w:lang w:eastAsia="en-US"/>
        </w:rPr>
        <w:t>zarar görmesi</w:t>
      </w:r>
      <w:r w:rsidRPr="0042501F">
        <w:rPr>
          <w:rFonts w:eastAsia="Calibri"/>
          <w:lang w:eastAsia="en-US"/>
        </w:rPr>
        <w:t>,</w:t>
      </w:r>
    </w:p>
    <w:p w14:paraId="3098CEF3" w14:textId="77777777" w:rsidR="002E393A" w:rsidRPr="0042501F" w:rsidRDefault="002E393A" w:rsidP="000E279F">
      <w:pPr>
        <w:numPr>
          <w:ilvl w:val="0"/>
          <w:numId w:val="19"/>
        </w:numPr>
        <w:tabs>
          <w:tab w:val="left" w:pos="284"/>
        </w:tabs>
        <w:spacing w:before="240" w:after="160" w:line="259" w:lineRule="auto"/>
        <w:ind w:left="993" w:hanging="284"/>
        <w:contextualSpacing/>
        <w:rPr>
          <w:rFonts w:eastAsia="Calibri"/>
          <w:lang w:eastAsia="en-US"/>
        </w:rPr>
      </w:pPr>
      <w:r w:rsidRPr="0042501F">
        <w:rPr>
          <w:rFonts w:eastAsia="Calibri"/>
          <w:lang w:eastAsia="en-US"/>
        </w:rPr>
        <w:t>Kontrol çubuğu sisteminde arızalar,</w:t>
      </w:r>
    </w:p>
    <w:p w14:paraId="714818D7" w14:textId="4E3F287A" w:rsidR="002E393A" w:rsidRPr="0042501F" w:rsidRDefault="002E393A" w:rsidP="000E279F">
      <w:pPr>
        <w:numPr>
          <w:ilvl w:val="0"/>
          <w:numId w:val="19"/>
        </w:numPr>
        <w:tabs>
          <w:tab w:val="left" w:pos="284"/>
        </w:tabs>
        <w:spacing w:before="240" w:after="160" w:line="259" w:lineRule="auto"/>
        <w:ind w:left="993" w:hanging="284"/>
        <w:contextualSpacing/>
        <w:rPr>
          <w:rFonts w:eastAsia="Calibri"/>
          <w:lang w:eastAsia="en-US"/>
        </w:rPr>
      </w:pPr>
      <w:proofErr w:type="spellStart"/>
      <w:r w:rsidRPr="0042501F">
        <w:rPr>
          <w:rFonts w:eastAsia="Calibri"/>
          <w:lang w:eastAsia="en-US"/>
        </w:rPr>
        <w:t>Bor</w:t>
      </w:r>
      <w:r w:rsidR="00F94591" w:rsidRPr="0042501F">
        <w:rPr>
          <w:rFonts w:eastAsia="Calibri"/>
          <w:lang w:eastAsia="en-US"/>
        </w:rPr>
        <w:t>on</w:t>
      </w:r>
      <w:proofErr w:type="spellEnd"/>
      <w:r w:rsidRPr="0042501F">
        <w:rPr>
          <w:rFonts w:eastAsia="Calibri"/>
          <w:lang w:eastAsia="en-US"/>
        </w:rPr>
        <w:t xml:space="preserve"> enjeksiyon sistemindeki arızalar,</w:t>
      </w:r>
    </w:p>
    <w:p w14:paraId="75EDE4C4" w14:textId="77777777" w:rsidR="002E393A" w:rsidRPr="0042501F" w:rsidRDefault="002E393A" w:rsidP="000E279F">
      <w:pPr>
        <w:numPr>
          <w:ilvl w:val="0"/>
          <w:numId w:val="19"/>
        </w:numPr>
        <w:tabs>
          <w:tab w:val="left" w:pos="284"/>
        </w:tabs>
        <w:spacing w:before="240" w:after="160" w:line="259" w:lineRule="auto"/>
        <w:ind w:left="993" w:hanging="284"/>
        <w:contextualSpacing/>
        <w:rPr>
          <w:rFonts w:eastAsia="Calibri"/>
          <w:lang w:eastAsia="en-US"/>
        </w:rPr>
      </w:pPr>
      <w:proofErr w:type="spellStart"/>
      <w:r w:rsidRPr="0042501F">
        <w:rPr>
          <w:rFonts w:eastAsia="Calibri"/>
          <w:lang w:eastAsia="en-US"/>
        </w:rPr>
        <w:t>Reaktivitede</w:t>
      </w:r>
      <w:proofErr w:type="spellEnd"/>
      <w:r w:rsidRPr="0042501F">
        <w:rPr>
          <w:rFonts w:eastAsia="Calibri"/>
          <w:lang w:eastAsia="en-US"/>
        </w:rPr>
        <w:t xml:space="preserve"> anormallik veya durdurma toleransında tutarsızlık,</w:t>
      </w:r>
    </w:p>
    <w:p w14:paraId="426E2C5D" w14:textId="4AC79A22" w:rsidR="002E393A" w:rsidRPr="0042501F" w:rsidRDefault="002E393A" w:rsidP="000E279F">
      <w:pPr>
        <w:numPr>
          <w:ilvl w:val="0"/>
          <w:numId w:val="19"/>
        </w:numPr>
        <w:tabs>
          <w:tab w:val="left" w:pos="284"/>
        </w:tabs>
        <w:spacing w:before="240" w:after="160" w:line="259" w:lineRule="auto"/>
        <w:ind w:left="993" w:hanging="284"/>
        <w:contextualSpacing/>
        <w:rPr>
          <w:rFonts w:eastAsia="Calibri"/>
          <w:lang w:eastAsia="en-US"/>
        </w:rPr>
      </w:pPr>
      <w:proofErr w:type="spellStart"/>
      <w:r w:rsidRPr="0042501F">
        <w:rPr>
          <w:rFonts w:eastAsia="Calibri"/>
          <w:lang w:eastAsia="en-US"/>
        </w:rPr>
        <w:t>Reaktiviteyi</w:t>
      </w:r>
      <w:proofErr w:type="spellEnd"/>
      <w:r w:rsidRPr="0042501F">
        <w:rPr>
          <w:rFonts w:eastAsia="Calibri"/>
          <w:lang w:eastAsia="en-US"/>
        </w:rPr>
        <w:t xml:space="preserve"> etkileyen iyon değiştirici arızası</w:t>
      </w:r>
      <w:r w:rsidR="00E05C1B">
        <w:rPr>
          <w:rFonts w:eastAsia="Calibri"/>
          <w:lang w:eastAsia="en-US"/>
        </w:rPr>
        <w:t>,</w:t>
      </w:r>
    </w:p>
    <w:p w14:paraId="17A8BAB0" w14:textId="77777777" w:rsidR="002E393A" w:rsidRPr="0042501F" w:rsidRDefault="002E393A" w:rsidP="000E279F">
      <w:pPr>
        <w:numPr>
          <w:ilvl w:val="0"/>
          <w:numId w:val="19"/>
        </w:numPr>
        <w:tabs>
          <w:tab w:val="left" w:pos="284"/>
        </w:tabs>
        <w:spacing w:before="240" w:after="160" w:line="259" w:lineRule="auto"/>
        <w:ind w:left="993" w:hanging="284"/>
        <w:contextualSpacing/>
        <w:rPr>
          <w:rFonts w:eastAsia="Calibri"/>
          <w:lang w:eastAsia="en-US"/>
        </w:rPr>
      </w:pPr>
      <w:r w:rsidRPr="0042501F">
        <w:rPr>
          <w:rFonts w:eastAsia="Calibri"/>
          <w:lang w:eastAsia="en-US"/>
        </w:rPr>
        <w:t>Kritik bor konsantrasyonunun hesaplanan ve ölçülen değerlerinde tutarsızlık.</w:t>
      </w:r>
    </w:p>
    <w:p w14:paraId="3F0EAFAE" w14:textId="40E7FFDF" w:rsidR="002E393A" w:rsidRPr="0042501F" w:rsidRDefault="002E393A" w:rsidP="000E279F">
      <w:pPr>
        <w:tabs>
          <w:tab w:val="left" w:pos="709"/>
        </w:tabs>
        <w:spacing w:line="256" w:lineRule="auto"/>
        <w:ind w:left="709" w:hanging="425"/>
        <w:rPr>
          <w:rFonts w:eastAsia="Calibri"/>
          <w:lang w:eastAsia="en-US"/>
        </w:rPr>
      </w:pPr>
      <w:r w:rsidRPr="0042501F">
        <w:rPr>
          <w:rFonts w:eastAsia="Calibri"/>
          <w:lang w:eastAsia="en-US"/>
        </w:rPr>
        <w:t>3.</w:t>
      </w:r>
      <w:r w:rsidR="00E029ED" w:rsidRPr="0042501F">
        <w:rPr>
          <w:rFonts w:eastAsia="Calibri"/>
          <w:lang w:eastAsia="en-US"/>
        </w:rPr>
        <w:t>5</w:t>
      </w:r>
      <w:r w:rsidR="005D7EE6" w:rsidRPr="0042501F">
        <w:rPr>
          <w:rFonts w:eastAsia="Calibri"/>
          <w:lang w:eastAsia="en-US"/>
        </w:rPr>
        <w:t>.</w:t>
      </w:r>
      <w:r w:rsidRPr="0042501F">
        <w:rPr>
          <w:rFonts w:eastAsia="Calibri"/>
          <w:lang w:eastAsia="en-US"/>
        </w:rPr>
        <w:t xml:space="preserve"> Birincil devre soğutucu </w:t>
      </w:r>
      <w:r w:rsidR="004E30B3" w:rsidRPr="0042501F">
        <w:rPr>
          <w:rFonts w:eastAsia="Calibri"/>
          <w:lang w:eastAsia="en-US"/>
        </w:rPr>
        <w:t xml:space="preserve">envanterini korumak </w:t>
      </w:r>
      <w:r w:rsidRPr="0042501F">
        <w:rPr>
          <w:rFonts w:eastAsia="Calibri"/>
          <w:lang w:eastAsia="en-US"/>
        </w:rPr>
        <w:t>ve kor</w:t>
      </w:r>
      <w:r w:rsidR="004E30B3" w:rsidRPr="0042501F">
        <w:rPr>
          <w:rFonts w:eastAsia="Calibri"/>
          <w:lang w:eastAsia="en-US"/>
        </w:rPr>
        <w:t>un</w:t>
      </w:r>
      <w:r w:rsidRPr="0042501F">
        <w:rPr>
          <w:rFonts w:eastAsia="Calibri"/>
          <w:lang w:eastAsia="en-US"/>
        </w:rPr>
        <w:t xml:space="preserve"> </w:t>
      </w:r>
      <w:r w:rsidR="004E30B3" w:rsidRPr="0042501F">
        <w:rPr>
          <w:rFonts w:eastAsia="Calibri"/>
          <w:lang w:eastAsia="en-US"/>
        </w:rPr>
        <w:t xml:space="preserve">soğutulmasını </w:t>
      </w:r>
      <w:r w:rsidR="00B2132B" w:rsidRPr="0042501F">
        <w:rPr>
          <w:rFonts w:eastAsia="Calibri"/>
          <w:lang w:eastAsia="en-US"/>
        </w:rPr>
        <w:t>sağlama</w:t>
      </w:r>
      <w:r w:rsidR="004E30B3" w:rsidRPr="0042501F">
        <w:rPr>
          <w:rFonts w:eastAsia="Calibri"/>
          <w:lang w:eastAsia="en-US"/>
        </w:rPr>
        <w:t xml:space="preserve">k için gereken </w:t>
      </w:r>
      <w:r w:rsidR="00B2132B" w:rsidRPr="0042501F">
        <w:rPr>
          <w:rFonts w:eastAsia="Calibri"/>
          <w:lang w:eastAsia="en-US"/>
        </w:rPr>
        <w:t>sistemleri</w:t>
      </w:r>
      <w:r w:rsidRPr="0042501F">
        <w:rPr>
          <w:rFonts w:eastAsia="Calibri"/>
          <w:lang w:eastAsia="en-US"/>
        </w:rPr>
        <w:t xml:space="preserve">n </w:t>
      </w:r>
      <w:r w:rsidR="004E30B3" w:rsidRPr="0042501F">
        <w:rPr>
          <w:rFonts w:eastAsia="Calibri"/>
          <w:lang w:eastAsia="en-US"/>
        </w:rPr>
        <w:t>zarar görmesi</w:t>
      </w:r>
      <w:r w:rsidRPr="0042501F">
        <w:rPr>
          <w:rFonts w:eastAsia="Calibri"/>
          <w:lang w:eastAsia="en-US"/>
        </w:rPr>
        <w:t>,</w:t>
      </w:r>
    </w:p>
    <w:p w14:paraId="31767377" w14:textId="62AD4222" w:rsidR="002E393A" w:rsidRPr="0042501F" w:rsidRDefault="00F94591" w:rsidP="000E279F">
      <w:pPr>
        <w:numPr>
          <w:ilvl w:val="0"/>
          <w:numId w:val="19"/>
        </w:numPr>
        <w:tabs>
          <w:tab w:val="left" w:pos="284"/>
        </w:tabs>
        <w:spacing w:before="240" w:after="160" w:line="259" w:lineRule="auto"/>
        <w:ind w:left="993" w:hanging="284"/>
        <w:contextualSpacing/>
        <w:rPr>
          <w:rFonts w:eastAsia="Calibri"/>
          <w:lang w:eastAsia="en-US"/>
        </w:rPr>
      </w:pPr>
      <w:r w:rsidRPr="0042501F">
        <w:rPr>
          <w:rFonts w:eastAsia="Calibri"/>
          <w:lang w:eastAsia="en-US"/>
        </w:rPr>
        <w:t>A</w:t>
      </w:r>
      <w:r w:rsidR="002E393A" w:rsidRPr="0042501F">
        <w:rPr>
          <w:rFonts w:eastAsia="Calibri"/>
          <w:lang w:eastAsia="en-US"/>
        </w:rPr>
        <w:t xml:space="preserve">cil durum kor soğutma sistemlerinin </w:t>
      </w:r>
      <w:r w:rsidR="004E30B3" w:rsidRPr="000E279F">
        <w:rPr>
          <w:rFonts w:eastAsia="Calibri"/>
          <w:lang w:eastAsia="en-US"/>
        </w:rPr>
        <w:t>arızalanması veya zarar görmesi</w:t>
      </w:r>
      <w:r w:rsidR="002E393A" w:rsidRPr="0042501F">
        <w:rPr>
          <w:rFonts w:eastAsia="Calibri"/>
          <w:lang w:eastAsia="en-US"/>
        </w:rPr>
        <w:t>,</w:t>
      </w:r>
    </w:p>
    <w:p w14:paraId="28385A1F" w14:textId="0816D22D" w:rsidR="002E393A" w:rsidRPr="0042501F" w:rsidRDefault="002E393A" w:rsidP="000E279F">
      <w:pPr>
        <w:numPr>
          <w:ilvl w:val="0"/>
          <w:numId w:val="19"/>
        </w:numPr>
        <w:tabs>
          <w:tab w:val="left" w:pos="284"/>
        </w:tabs>
        <w:spacing w:before="240" w:after="160" w:line="259" w:lineRule="auto"/>
        <w:ind w:left="993" w:hanging="284"/>
        <w:contextualSpacing/>
        <w:rPr>
          <w:rFonts w:eastAsia="Calibri"/>
          <w:lang w:eastAsia="en-US"/>
        </w:rPr>
      </w:pPr>
      <w:r w:rsidRPr="0042501F">
        <w:rPr>
          <w:rFonts w:eastAsia="Calibri"/>
          <w:lang w:eastAsia="en-US"/>
        </w:rPr>
        <w:t>Birincil soğutma suyu pompası</w:t>
      </w:r>
      <w:r w:rsidR="00D52AD2" w:rsidRPr="0042501F">
        <w:rPr>
          <w:rFonts w:eastAsia="Calibri"/>
          <w:lang w:eastAsia="en-US"/>
        </w:rPr>
        <w:t>nın</w:t>
      </w:r>
      <w:r w:rsidRPr="0042501F">
        <w:rPr>
          <w:rFonts w:eastAsia="Calibri"/>
          <w:lang w:eastAsia="en-US"/>
        </w:rPr>
        <w:t xml:space="preserve"> ve sistemi</w:t>
      </w:r>
      <w:r w:rsidR="00D52AD2" w:rsidRPr="0042501F">
        <w:rPr>
          <w:rFonts w:eastAsia="Calibri"/>
          <w:lang w:eastAsia="en-US"/>
        </w:rPr>
        <w:t>nin</w:t>
      </w:r>
      <w:r w:rsidRPr="0042501F">
        <w:rPr>
          <w:rFonts w:eastAsia="Calibri"/>
          <w:lang w:eastAsia="en-US"/>
        </w:rPr>
        <w:t xml:space="preserve"> </w:t>
      </w:r>
      <w:r w:rsidR="00D52AD2" w:rsidRPr="000E279F">
        <w:rPr>
          <w:rFonts w:eastAsia="Calibri"/>
          <w:lang w:eastAsia="en-US"/>
        </w:rPr>
        <w:t>arızalanması veya zarar görmesi</w:t>
      </w:r>
      <w:r w:rsidRPr="0042501F">
        <w:rPr>
          <w:rFonts w:eastAsia="Calibri"/>
          <w:lang w:eastAsia="en-US"/>
        </w:rPr>
        <w:t>,</w:t>
      </w:r>
    </w:p>
    <w:p w14:paraId="14E63274" w14:textId="0A5EB4F7" w:rsidR="002E393A" w:rsidRPr="0042501F" w:rsidRDefault="00D52AD2" w:rsidP="000E279F">
      <w:pPr>
        <w:numPr>
          <w:ilvl w:val="0"/>
          <w:numId w:val="19"/>
        </w:numPr>
        <w:tabs>
          <w:tab w:val="left" w:pos="284"/>
        </w:tabs>
        <w:spacing w:before="240" w:after="160" w:line="259" w:lineRule="auto"/>
        <w:ind w:left="993" w:hanging="284"/>
        <w:contextualSpacing/>
        <w:rPr>
          <w:rFonts w:eastAsia="Calibri"/>
          <w:lang w:eastAsia="en-US"/>
        </w:rPr>
      </w:pPr>
      <w:r w:rsidRPr="0042501F">
        <w:rPr>
          <w:rFonts w:eastAsia="Calibri"/>
          <w:lang w:eastAsia="en-US"/>
        </w:rPr>
        <w:t>Yardımcı/</w:t>
      </w:r>
      <w:r w:rsidR="007D188F" w:rsidRPr="0042501F">
        <w:rPr>
          <w:rFonts w:eastAsia="Calibri"/>
          <w:lang w:eastAsia="en-US"/>
        </w:rPr>
        <w:t xml:space="preserve">acil </w:t>
      </w:r>
      <w:r w:rsidR="002E393A" w:rsidRPr="0042501F">
        <w:rPr>
          <w:rFonts w:eastAsia="Calibri"/>
          <w:lang w:eastAsia="en-US"/>
        </w:rPr>
        <w:t>durum besleme suyu sistemi kaybı,</w:t>
      </w:r>
    </w:p>
    <w:p w14:paraId="5E2A41CA" w14:textId="357B55E4" w:rsidR="002E393A" w:rsidRPr="0042501F" w:rsidRDefault="002E393A" w:rsidP="000E279F">
      <w:pPr>
        <w:numPr>
          <w:ilvl w:val="0"/>
          <w:numId w:val="19"/>
        </w:numPr>
        <w:tabs>
          <w:tab w:val="left" w:pos="284"/>
        </w:tabs>
        <w:spacing w:before="240" w:after="160" w:line="259" w:lineRule="auto"/>
        <w:ind w:left="993" w:hanging="284"/>
        <w:contextualSpacing/>
        <w:rPr>
          <w:rFonts w:eastAsia="Calibri"/>
          <w:lang w:eastAsia="en-US"/>
        </w:rPr>
      </w:pPr>
      <w:r w:rsidRPr="0042501F">
        <w:rPr>
          <w:rFonts w:eastAsia="Calibri"/>
          <w:lang w:eastAsia="en-US"/>
        </w:rPr>
        <w:t>Basınç kontrol sistemi</w:t>
      </w:r>
      <w:r w:rsidR="00D52AD2" w:rsidRPr="0042501F">
        <w:rPr>
          <w:rFonts w:eastAsia="Calibri"/>
          <w:lang w:eastAsia="en-US"/>
        </w:rPr>
        <w:t>nin</w:t>
      </w:r>
      <w:r w:rsidRPr="0042501F">
        <w:rPr>
          <w:rFonts w:eastAsia="Calibri"/>
          <w:lang w:eastAsia="en-US"/>
        </w:rPr>
        <w:t xml:space="preserve"> ve tahliye vanalarının </w:t>
      </w:r>
      <w:r w:rsidR="00D52AD2" w:rsidRPr="000E279F">
        <w:rPr>
          <w:rFonts w:eastAsia="Calibri"/>
          <w:lang w:eastAsia="en-US"/>
        </w:rPr>
        <w:t>arızalanması veya zarar görmesi</w:t>
      </w:r>
      <w:r w:rsidRPr="0042501F">
        <w:rPr>
          <w:rFonts w:eastAsia="Calibri"/>
          <w:lang w:eastAsia="en-US"/>
        </w:rPr>
        <w:t>,</w:t>
      </w:r>
    </w:p>
    <w:p w14:paraId="162ABE53" w14:textId="0519AD4E" w:rsidR="002E393A" w:rsidRPr="0042501F" w:rsidRDefault="00D52AD2" w:rsidP="000E279F">
      <w:pPr>
        <w:numPr>
          <w:ilvl w:val="0"/>
          <w:numId w:val="19"/>
        </w:numPr>
        <w:tabs>
          <w:tab w:val="left" w:pos="284"/>
        </w:tabs>
        <w:spacing w:before="240" w:after="160" w:line="259" w:lineRule="auto"/>
        <w:ind w:left="993" w:hanging="284"/>
        <w:contextualSpacing/>
        <w:rPr>
          <w:rFonts w:eastAsia="Calibri"/>
          <w:lang w:eastAsia="en-US"/>
        </w:rPr>
      </w:pPr>
      <w:r w:rsidRPr="0042501F">
        <w:rPr>
          <w:rFonts w:eastAsia="Calibri"/>
          <w:lang w:eastAsia="en-US"/>
        </w:rPr>
        <w:t xml:space="preserve">Soğutucu </w:t>
      </w:r>
      <w:r w:rsidR="002E393A" w:rsidRPr="0042501F">
        <w:rPr>
          <w:rFonts w:eastAsia="Calibri"/>
          <w:lang w:eastAsia="en-US"/>
        </w:rPr>
        <w:t>akışının</w:t>
      </w:r>
      <w:r w:rsidR="00B92B69" w:rsidRPr="0042501F">
        <w:rPr>
          <w:rFonts w:eastAsia="Calibri"/>
          <w:lang w:eastAsia="en-US"/>
        </w:rPr>
        <w:t>,</w:t>
      </w:r>
      <w:r w:rsidR="002E393A" w:rsidRPr="0042501F">
        <w:rPr>
          <w:rFonts w:eastAsia="Calibri"/>
          <w:lang w:eastAsia="en-US"/>
        </w:rPr>
        <w:t xml:space="preserve"> </w:t>
      </w:r>
      <w:r w:rsidRPr="0042501F">
        <w:rPr>
          <w:rFonts w:eastAsia="Calibri"/>
          <w:lang w:eastAsia="en-US"/>
        </w:rPr>
        <w:t xml:space="preserve">yakıt bütünlüğünü etkileyecek seviyede tam veya kısmi olarak </w:t>
      </w:r>
      <w:r w:rsidR="002E393A" w:rsidRPr="0042501F">
        <w:rPr>
          <w:rFonts w:eastAsia="Calibri"/>
          <w:lang w:eastAsia="en-US"/>
        </w:rPr>
        <w:t>engellenmesi.</w:t>
      </w:r>
    </w:p>
    <w:p w14:paraId="00D424C3" w14:textId="2C6B6B7B" w:rsidR="002E393A" w:rsidRPr="0042501F" w:rsidRDefault="002E393A" w:rsidP="000E279F">
      <w:pPr>
        <w:tabs>
          <w:tab w:val="left" w:pos="426"/>
        </w:tabs>
        <w:spacing w:line="256" w:lineRule="auto"/>
        <w:ind w:left="284" w:firstLine="0"/>
        <w:rPr>
          <w:rFonts w:eastAsia="Calibri"/>
          <w:lang w:eastAsia="en-US"/>
        </w:rPr>
      </w:pPr>
      <w:r w:rsidRPr="0042501F">
        <w:rPr>
          <w:rFonts w:eastAsia="Calibri"/>
          <w:lang w:eastAsia="en-US"/>
        </w:rPr>
        <w:t>3.</w:t>
      </w:r>
      <w:r w:rsidR="00E029ED" w:rsidRPr="0042501F">
        <w:rPr>
          <w:rFonts w:eastAsia="Calibri"/>
          <w:lang w:eastAsia="en-US"/>
        </w:rPr>
        <w:t>6</w:t>
      </w:r>
      <w:r w:rsidR="005D7EE6" w:rsidRPr="0042501F">
        <w:rPr>
          <w:rFonts w:eastAsia="Calibri"/>
          <w:lang w:eastAsia="en-US"/>
        </w:rPr>
        <w:t>.</w:t>
      </w:r>
      <w:r w:rsidRPr="0042501F">
        <w:rPr>
          <w:rFonts w:eastAsia="Calibri"/>
          <w:lang w:eastAsia="en-US"/>
        </w:rPr>
        <w:t xml:space="preserve"> Temel destek sistemlerinin </w:t>
      </w:r>
      <w:r w:rsidR="004E2FBB" w:rsidRPr="0042501F">
        <w:rPr>
          <w:rFonts w:eastAsia="Calibri"/>
          <w:lang w:eastAsia="en-US"/>
        </w:rPr>
        <w:t xml:space="preserve">zarar görmesi, </w:t>
      </w:r>
    </w:p>
    <w:p w14:paraId="6592FF90" w14:textId="398CBB74" w:rsidR="002E393A" w:rsidRPr="0042501F" w:rsidRDefault="002E393A" w:rsidP="000E279F">
      <w:pPr>
        <w:numPr>
          <w:ilvl w:val="0"/>
          <w:numId w:val="19"/>
        </w:numPr>
        <w:tabs>
          <w:tab w:val="left" w:pos="284"/>
        </w:tabs>
        <w:spacing w:before="240" w:after="160" w:line="259" w:lineRule="auto"/>
        <w:ind w:left="993" w:hanging="284"/>
        <w:contextualSpacing/>
        <w:rPr>
          <w:rFonts w:eastAsia="Calibri"/>
          <w:lang w:eastAsia="en-US"/>
        </w:rPr>
      </w:pPr>
      <w:r w:rsidRPr="0042501F">
        <w:rPr>
          <w:rFonts w:eastAsia="Calibri"/>
          <w:lang w:eastAsia="en-US"/>
        </w:rPr>
        <w:t xml:space="preserve">Kontrol güç kaynağı dâhil olmak üzere güvenlikle ilgili </w:t>
      </w:r>
      <w:proofErr w:type="spellStart"/>
      <w:r w:rsidRPr="0042501F">
        <w:rPr>
          <w:rFonts w:eastAsia="Calibri"/>
          <w:lang w:eastAsia="en-US"/>
        </w:rPr>
        <w:t>baralarda</w:t>
      </w:r>
      <w:proofErr w:type="spellEnd"/>
      <w:r w:rsidRPr="0042501F">
        <w:rPr>
          <w:rFonts w:eastAsia="Calibri"/>
          <w:lang w:eastAsia="en-US"/>
        </w:rPr>
        <w:t xml:space="preserve"> AC / DC güç kaybı,</w:t>
      </w:r>
    </w:p>
    <w:p w14:paraId="53633664" w14:textId="3B318A94" w:rsidR="002E393A" w:rsidRPr="0042501F" w:rsidRDefault="002E393A" w:rsidP="000E279F">
      <w:pPr>
        <w:numPr>
          <w:ilvl w:val="0"/>
          <w:numId w:val="19"/>
        </w:numPr>
        <w:tabs>
          <w:tab w:val="left" w:pos="284"/>
        </w:tabs>
        <w:spacing w:before="240" w:after="160" w:line="259" w:lineRule="auto"/>
        <w:ind w:left="993" w:hanging="284"/>
        <w:contextualSpacing/>
        <w:rPr>
          <w:rFonts w:eastAsia="Calibri"/>
          <w:lang w:eastAsia="en-US"/>
        </w:rPr>
      </w:pPr>
      <w:r w:rsidRPr="0042501F">
        <w:rPr>
          <w:rFonts w:eastAsia="Calibri"/>
          <w:lang w:eastAsia="en-US"/>
        </w:rPr>
        <w:t>Acil durum dizel jeneratör sisteminin arızal</w:t>
      </w:r>
      <w:r w:rsidR="00193390" w:rsidRPr="0042501F">
        <w:rPr>
          <w:rFonts w:eastAsia="Calibri"/>
          <w:lang w:eastAsia="en-US"/>
        </w:rPr>
        <w:t>anması</w:t>
      </w:r>
      <w:r w:rsidRPr="0042501F">
        <w:rPr>
          <w:rFonts w:eastAsia="Calibri"/>
          <w:lang w:eastAsia="en-US"/>
        </w:rPr>
        <w:t>,</w:t>
      </w:r>
    </w:p>
    <w:p w14:paraId="202A8208" w14:textId="56DFDDC2" w:rsidR="002E393A" w:rsidRPr="0042501F" w:rsidRDefault="002E393A" w:rsidP="000E279F">
      <w:pPr>
        <w:numPr>
          <w:ilvl w:val="0"/>
          <w:numId w:val="19"/>
        </w:numPr>
        <w:tabs>
          <w:tab w:val="left" w:pos="284"/>
        </w:tabs>
        <w:spacing w:before="240" w:after="160" w:line="259" w:lineRule="auto"/>
        <w:ind w:left="993" w:hanging="284"/>
        <w:contextualSpacing/>
        <w:rPr>
          <w:rFonts w:eastAsia="Calibri"/>
          <w:lang w:eastAsia="en-US"/>
        </w:rPr>
      </w:pPr>
      <w:r w:rsidRPr="0042501F">
        <w:rPr>
          <w:rFonts w:eastAsia="Calibri"/>
          <w:lang w:eastAsia="en-US"/>
        </w:rPr>
        <w:t xml:space="preserve">Temel servis suyu, yakıt, gaz, havalandırma ve iklimlendirme vb. </w:t>
      </w:r>
      <w:r w:rsidR="00B92B69" w:rsidRPr="0042501F">
        <w:rPr>
          <w:rFonts w:eastAsia="Calibri"/>
          <w:lang w:eastAsia="en-US"/>
        </w:rPr>
        <w:t xml:space="preserve">sistemlerinin </w:t>
      </w:r>
      <w:r w:rsidRPr="0042501F">
        <w:rPr>
          <w:rFonts w:eastAsia="Calibri"/>
          <w:lang w:eastAsia="en-US"/>
        </w:rPr>
        <w:t>kaybı,</w:t>
      </w:r>
    </w:p>
    <w:p w14:paraId="19CB2F5F" w14:textId="38C4C805" w:rsidR="002E393A" w:rsidRPr="0042501F" w:rsidRDefault="00193390" w:rsidP="000E279F">
      <w:pPr>
        <w:numPr>
          <w:ilvl w:val="0"/>
          <w:numId w:val="19"/>
        </w:numPr>
        <w:tabs>
          <w:tab w:val="left" w:pos="284"/>
        </w:tabs>
        <w:spacing w:before="240" w:after="160" w:line="259" w:lineRule="auto"/>
        <w:ind w:left="993" w:hanging="284"/>
        <w:contextualSpacing/>
        <w:rPr>
          <w:rFonts w:eastAsia="Calibri"/>
          <w:lang w:eastAsia="en-US"/>
        </w:rPr>
      </w:pPr>
      <w:r w:rsidRPr="0042501F">
        <w:rPr>
          <w:rFonts w:eastAsia="Calibri"/>
          <w:lang w:eastAsia="en-US"/>
        </w:rPr>
        <w:t>Yangından korunma sisteminin</w:t>
      </w:r>
      <w:r w:rsidR="003A31DC" w:rsidRPr="0042501F">
        <w:rPr>
          <w:rFonts w:eastAsia="Calibri"/>
          <w:lang w:eastAsia="en-US"/>
        </w:rPr>
        <w:t>,</w:t>
      </w:r>
      <w:r w:rsidRPr="0042501F">
        <w:rPr>
          <w:rFonts w:eastAsia="Calibri"/>
          <w:lang w:eastAsia="en-US"/>
        </w:rPr>
        <w:t xml:space="preserve"> </w:t>
      </w:r>
      <w:r w:rsidR="003A31DC" w:rsidRPr="0042501F">
        <w:rPr>
          <w:rFonts w:eastAsia="Calibri"/>
          <w:lang w:eastAsia="en-US"/>
        </w:rPr>
        <w:t xml:space="preserve">bu sistemin </w:t>
      </w:r>
      <w:r w:rsidRPr="0042501F">
        <w:rPr>
          <w:rFonts w:eastAsia="Calibri"/>
          <w:lang w:eastAsia="en-US"/>
        </w:rPr>
        <w:t>t</w:t>
      </w:r>
      <w:r w:rsidR="003A31DC" w:rsidRPr="0042501F">
        <w:rPr>
          <w:rFonts w:eastAsia="Calibri"/>
          <w:lang w:eastAsia="en-US"/>
        </w:rPr>
        <w:t>emel ekipmanlarını</w:t>
      </w:r>
      <w:r w:rsidR="002E393A" w:rsidRPr="0042501F">
        <w:rPr>
          <w:rFonts w:eastAsia="Calibri"/>
          <w:lang w:eastAsia="en-US"/>
        </w:rPr>
        <w:t xml:space="preserve"> ve </w:t>
      </w:r>
      <w:r w:rsidR="003A31DC" w:rsidRPr="0042501F">
        <w:rPr>
          <w:rFonts w:eastAsia="Calibri"/>
          <w:lang w:eastAsia="en-US"/>
        </w:rPr>
        <w:t xml:space="preserve">diğer </w:t>
      </w:r>
      <w:r w:rsidR="002E393A" w:rsidRPr="0042501F">
        <w:rPr>
          <w:rFonts w:eastAsia="Calibri"/>
          <w:lang w:eastAsia="en-US"/>
        </w:rPr>
        <w:t>güvenlik sistemlerini etkileye</w:t>
      </w:r>
      <w:r w:rsidRPr="0042501F">
        <w:rPr>
          <w:rFonts w:eastAsia="Calibri"/>
          <w:lang w:eastAsia="en-US"/>
        </w:rPr>
        <w:t>cek seviyede</w:t>
      </w:r>
      <w:r w:rsidR="002E393A" w:rsidRPr="0042501F">
        <w:rPr>
          <w:rFonts w:eastAsia="Calibri"/>
          <w:lang w:eastAsia="en-US"/>
        </w:rPr>
        <w:t xml:space="preserve"> kaybı,</w:t>
      </w:r>
    </w:p>
    <w:p w14:paraId="22E50769" w14:textId="379377F7" w:rsidR="002E393A" w:rsidRPr="0042501F" w:rsidRDefault="00F74B7F" w:rsidP="000E279F">
      <w:pPr>
        <w:numPr>
          <w:ilvl w:val="0"/>
          <w:numId w:val="19"/>
        </w:numPr>
        <w:tabs>
          <w:tab w:val="left" w:pos="284"/>
        </w:tabs>
        <w:spacing w:before="240" w:after="160" w:line="259" w:lineRule="auto"/>
        <w:ind w:left="993" w:hanging="284"/>
        <w:contextualSpacing/>
        <w:rPr>
          <w:rFonts w:eastAsia="Calibri"/>
          <w:lang w:eastAsia="en-US"/>
        </w:rPr>
      </w:pPr>
      <w:r w:rsidRPr="0042501F">
        <w:rPr>
          <w:rFonts w:eastAsia="Calibri"/>
          <w:lang w:eastAsia="en-US"/>
        </w:rPr>
        <w:t>Güvenlikle ilgili olmayan sistemlerin</w:t>
      </w:r>
      <w:r w:rsidR="003A31DC" w:rsidRPr="0042501F">
        <w:rPr>
          <w:rFonts w:eastAsia="Calibri"/>
          <w:lang w:eastAsia="en-US"/>
        </w:rPr>
        <w:t>,</w:t>
      </w:r>
      <w:r w:rsidRPr="0042501F">
        <w:rPr>
          <w:rFonts w:eastAsia="Calibri"/>
          <w:lang w:eastAsia="en-US"/>
        </w:rPr>
        <w:t xml:space="preserve"> t</w:t>
      </w:r>
      <w:r w:rsidR="002E393A" w:rsidRPr="0042501F">
        <w:rPr>
          <w:rFonts w:eastAsia="Calibri"/>
          <w:lang w:eastAsia="en-US"/>
        </w:rPr>
        <w:t>emel destek sistemlerini etkileye</w:t>
      </w:r>
      <w:r w:rsidRPr="0042501F">
        <w:rPr>
          <w:rFonts w:eastAsia="Calibri"/>
          <w:lang w:eastAsia="en-US"/>
        </w:rPr>
        <w:t>cek seviyede</w:t>
      </w:r>
      <w:r w:rsidR="002E393A" w:rsidRPr="0042501F">
        <w:rPr>
          <w:rFonts w:eastAsia="Calibri"/>
          <w:lang w:eastAsia="en-US"/>
        </w:rPr>
        <w:t xml:space="preserve"> kaybı.</w:t>
      </w:r>
    </w:p>
    <w:p w14:paraId="475A0DF4" w14:textId="16C35CE3" w:rsidR="002E393A" w:rsidRPr="0042501F" w:rsidRDefault="002E393A" w:rsidP="000E279F">
      <w:pPr>
        <w:tabs>
          <w:tab w:val="left" w:pos="284"/>
        </w:tabs>
        <w:spacing w:before="120" w:line="256" w:lineRule="auto"/>
        <w:ind w:left="284" w:hanging="284"/>
        <w:rPr>
          <w:rFonts w:eastAsia="Calibri"/>
          <w:b/>
          <w:bCs/>
          <w:lang w:eastAsia="en-US"/>
        </w:rPr>
      </w:pPr>
      <w:r w:rsidRPr="0042501F">
        <w:rPr>
          <w:rFonts w:eastAsia="Calibri"/>
          <w:b/>
          <w:bCs/>
          <w:lang w:eastAsia="en-US"/>
        </w:rPr>
        <w:t>4</w:t>
      </w:r>
      <w:r w:rsidR="00022C55">
        <w:rPr>
          <w:rFonts w:eastAsia="Calibri"/>
          <w:b/>
          <w:bCs/>
          <w:lang w:eastAsia="en-US"/>
        </w:rPr>
        <w:t>.</w:t>
      </w:r>
      <w:r w:rsidRPr="0042501F">
        <w:rPr>
          <w:rFonts w:eastAsia="Calibri"/>
          <w:b/>
          <w:bCs/>
          <w:lang w:eastAsia="en-US"/>
        </w:rPr>
        <w:t xml:space="preserve"> </w:t>
      </w:r>
      <w:r w:rsidR="001C1606" w:rsidRPr="0042501F">
        <w:rPr>
          <w:rFonts w:eastAsia="Calibri"/>
          <w:b/>
          <w:bCs/>
          <w:lang w:eastAsia="en-US"/>
        </w:rPr>
        <w:t>T</w:t>
      </w:r>
      <w:r w:rsidRPr="0042501F">
        <w:rPr>
          <w:rFonts w:eastAsia="Calibri"/>
          <w:b/>
          <w:bCs/>
          <w:lang w:eastAsia="en-US"/>
        </w:rPr>
        <w:t>asarım, inşaat, imalat,</w:t>
      </w:r>
      <w:r w:rsidR="00022C55">
        <w:rPr>
          <w:rFonts w:eastAsia="Calibri"/>
          <w:b/>
          <w:bCs/>
          <w:lang w:eastAsia="en-US"/>
        </w:rPr>
        <w:t xml:space="preserve"> montaj,</w:t>
      </w:r>
      <w:r w:rsidRPr="0042501F">
        <w:rPr>
          <w:rFonts w:eastAsia="Calibri"/>
          <w:b/>
          <w:bCs/>
          <w:lang w:eastAsia="en-US"/>
        </w:rPr>
        <w:t xml:space="preserve"> işletmeye alma, işletme, işletmeden çıkarma</w:t>
      </w:r>
      <w:r w:rsidR="001515E8">
        <w:rPr>
          <w:rFonts w:eastAsia="Calibri"/>
          <w:b/>
          <w:bCs/>
          <w:lang w:eastAsia="en-US"/>
        </w:rPr>
        <w:t>, yönetim sistemi</w:t>
      </w:r>
      <w:r w:rsidR="00D135B3" w:rsidRPr="0042501F">
        <w:rPr>
          <w:rFonts w:eastAsia="Calibri"/>
          <w:b/>
          <w:bCs/>
          <w:lang w:eastAsia="en-US"/>
        </w:rPr>
        <w:t xml:space="preserve"> ve</w:t>
      </w:r>
      <w:r w:rsidR="001C1606" w:rsidRPr="0042501F">
        <w:rPr>
          <w:rFonts w:eastAsia="Calibri"/>
          <w:b/>
          <w:bCs/>
          <w:lang w:eastAsia="en-US"/>
        </w:rPr>
        <w:t xml:space="preserve"> güvenlik değerlendirmesi </w:t>
      </w:r>
      <w:r w:rsidRPr="0042501F">
        <w:rPr>
          <w:rFonts w:eastAsia="Calibri"/>
          <w:b/>
          <w:bCs/>
          <w:lang w:eastAsia="en-US"/>
        </w:rPr>
        <w:t>süreçlerin</w:t>
      </w:r>
      <w:r w:rsidR="00B513E8" w:rsidRPr="0042501F">
        <w:rPr>
          <w:rFonts w:eastAsia="Calibri"/>
          <w:b/>
          <w:bCs/>
          <w:lang w:eastAsia="en-US"/>
        </w:rPr>
        <w:t>deki eksiklikler</w:t>
      </w:r>
    </w:p>
    <w:p w14:paraId="64D61611" w14:textId="4B8BA384" w:rsidR="002E393A" w:rsidRPr="0042501F" w:rsidRDefault="002E393A" w:rsidP="000E279F">
      <w:pPr>
        <w:tabs>
          <w:tab w:val="left" w:pos="284"/>
          <w:tab w:val="left" w:pos="426"/>
        </w:tabs>
        <w:spacing w:line="256" w:lineRule="auto"/>
        <w:ind w:left="426" w:hanging="142"/>
        <w:rPr>
          <w:rFonts w:eastAsia="Calibri"/>
          <w:lang w:eastAsia="en-US"/>
        </w:rPr>
      </w:pPr>
      <w:r w:rsidRPr="0042501F">
        <w:rPr>
          <w:rFonts w:eastAsia="Calibri"/>
          <w:lang w:eastAsia="en-US"/>
        </w:rPr>
        <w:t>4.1</w:t>
      </w:r>
      <w:r w:rsidR="005D7EE6" w:rsidRPr="0042501F">
        <w:rPr>
          <w:rFonts w:eastAsia="Calibri"/>
          <w:lang w:eastAsia="en-US"/>
        </w:rPr>
        <w:t>.</w:t>
      </w:r>
      <w:r w:rsidRPr="0042501F">
        <w:rPr>
          <w:rFonts w:eastAsia="Calibri"/>
          <w:lang w:eastAsia="en-US"/>
        </w:rPr>
        <w:t xml:space="preserve"> Tasarımdaki eksiklikler,</w:t>
      </w:r>
    </w:p>
    <w:p w14:paraId="04196E82" w14:textId="58EB7F1D" w:rsidR="002E393A" w:rsidRPr="0042501F" w:rsidRDefault="002E393A" w:rsidP="000E279F">
      <w:pPr>
        <w:numPr>
          <w:ilvl w:val="0"/>
          <w:numId w:val="19"/>
        </w:numPr>
        <w:tabs>
          <w:tab w:val="left" w:pos="284"/>
        </w:tabs>
        <w:spacing w:before="240" w:after="160" w:line="259" w:lineRule="auto"/>
        <w:ind w:left="993" w:hanging="284"/>
        <w:contextualSpacing/>
        <w:rPr>
          <w:rFonts w:eastAsia="Calibri"/>
          <w:lang w:eastAsia="en-US"/>
        </w:rPr>
      </w:pPr>
      <w:r w:rsidRPr="0042501F">
        <w:rPr>
          <w:rFonts w:eastAsia="Calibri"/>
          <w:lang w:eastAsia="en-US"/>
        </w:rPr>
        <w:t xml:space="preserve">Herhangi bir güvenlik </w:t>
      </w:r>
      <w:r w:rsidR="003914B5" w:rsidRPr="0042501F">
        <w:rPr>
          <w:rFonts w:eastAsia="Calibri"/>
          <w:lang w:eastAsia="en-US"/>
        </w:rPr>
        <w:t xml:space="preserve">fonksiyonunun </w:t>
      </w:r>
      <w:r w:rsidRPr="0042501F">
        <w:rPr>
          <w:rFonts w:eastAsia="Calibri"/>
          <w:lang w:eastAsia="en-US"/>
        </w:rPr>
        <w:t xml:space="preserve">veya güvenlik sisteminin kaybına veya </w:t>
      </w:r>
      <w:r w:rsidR="00D94F73" w:rsidRPr="0042501F">
        <w:rPr>
          <w:rFonts w:eastAsia="Calibri"/>
          <w:lang w:eastAsia="en-US"/>
        </w:rPr>
        <w:t xml:space="preserve">tesis </w:t>
      </w:r>
      <w:r w:rsidRPr="0042501F">
        <w:rPr>
          <w:rFonts w:eastAsia="Calibri"/>
          <w:lang w:eastAsia="en-US"/>
        </w:rPr>
        <w:t>güvenliğini etkileyecek düzeyde ortak nedenli arızalara sebep olan tasarım eksiklikleri,</w:t>
      </w:r>
    </w:p>
    <w:p w14:paraId="5EB12D05" w14:textId="039EA1BD" w:rsidR="002E393A" w:rsidRPr="0042501F" w:rsidRDefault="002E393A" w:rsidP="000E279F">
      <w:pPr>
        <w:numPr>
          <w:ilvl w:val="0"/>
          <w:numId w:val="19"/>
        </w:numPr>
        <w:tabs>
          <w:tab w:val="left" w:pos="284"/>
        </w:tabs>
        <w:spacing w:before="240" w:after="160" w:line="259" w:lineRule="auto"/>
        <w:ind w:left="993" w:hanging="284"/>
        <w:contextualSpacing/>
        <w:rPr>
          <w:rFonts w:eastAsia="Calibri"/>
          <w:lang w:eastAsia="en-US"/>
        </w:rPr>
      </w:pPr>
      <w:r w:rsidRPr="0042501F">
        <w:rPr>
          <w:rFonts w:eastAsia="Calibri"/>
          <w:lang w:eastAsia="en-US"/>
        </w:rPr>
        <w:t xml:space="preserve">Tasarımda yeterince ele alınmayan malzeme uyumsuzluğu, çevre veya işletme koşulları, boyutlandırma ve hesaplama hataları nedeniyle </w:t>
      </w:r>
      <w:r w:rsidR="00D94F73" w:rsidRPr="0042501F">
        <w:rPr>
          <w:rFonts w:eastAsia="Calibri"/>
          <w:lang w:eastAsia="en-US"/>
        </w:rPr>
        <w:t>malzemenin zarar görmesi</w:t>
      </w:r>
      <w:r w:rsidRPr="0042501F">
        <w:rPr>
          <w:rFonts w:eastAsia="Calibri"/>
          <w:lang w:eastAsia="en-US"/>
        </w:rPr>
        <w:t>.</w:t>
      </w:r>
    </w:p>
    <w:p w14:paraId="4E18F0B5" w14:textId="67BB195A" w:rsidR="002E393A" w:rsidRPr="0042501F" w:rsidRDefault="005D7EE6" w:rsidP="000E279F">
      <w:pPr>
        <w:tabs>
          <w:tab w:val="left" w:pos="284"/>
          <w:tab w:val="left" w:pos="426"/>
        </w:tabs>
        <w:spacing w:line="256" w:lineRule="auto"/>
        <w:ind w:left="426" w:hanging="142"/>
        <w:rPr>
          <w:rFonts w:eastAsia="Calibri"/>
          <w:lang w:eastAsia="en-US"/>
        </w:rPr>
      </w:pPr>
      <w:r w:rsidRPr="0042501F">
        <w:rPr>
          <w:rFonts w:eastAsia="Calibri"/>
          <w:lang w:eastAsia="en-US"/>
        </w:rPr>
        <w:t>4.2.</w:t>
      </w:r>
      <w:r w:rsidR="002E393A" w:rsidRPr="0042501F">
        <w:rPr>
          <w:rFonts w:eastAsia="Calibri"/>
          <w:lang w:eastAsia="en-US"/>
        </w:rPr>
        <w:t xml:space="preserve"> İnşaat, imalat, montaj ve işletmeye almadaki eksiklikler,</w:t>
      </w:r>
    </w:p>
    <w:p w14:paraId="2EED0FD3" w14:textId="79CBF169" w:rsidR="00D94F73" w:rsidRPr="0042501F" w:rsidRDefault="002E393A" w:rsidP="000E279F">
      <w:pPr>
        <w:numPr>
          <w:ilvl w:val="0"/>
          <w:numId w:val="19"/>
        </w:numPr>
        <w:tabs>
          <w:tab w:val="left" w:pos="284"/>
        </w:tabs>
        <w:spacing w:before="240" w:after="160" w:line="259" w:lineRule="auto"/>
        <w:ind w:left="993" w:hanging="284"/>
        <w:contextualSpacing/>
        <w:rPr>
          <w:rFonts w:eastAsia="Calibri"/>
          <w:lang w:eastAsia="en-US"/>
        </w:rPr>
      </w:pPr>
      <w:r w:rsidRPr="0042501F">
        <w:rPr>
          <w:rFonts w:eastAsia="Calibri"/>
          <w:lang w:eastAsia="en-US"/>
        </w:rPr>
        <w:t xml:space="preserve">Tasarımda yeterince ele alınmayan veya beklenmeyen çevresel koşullar nedeniyle malzemelerin </w:t>
      </w:r>
      <w:r w:rsidR="00D94F73" w:rsidRPr="0042501F">
        <w:rPr>
          <w:rFonts w:eastAsia="Calibri"/>
          <w:lang w:eastAsia="en-US"/>
        </w:rPr>
        <w:t>zarar görmesi,</w:t>
      </w:r>
    </w:p>
    <w:p w14:paraId="32C259A0" w14:textId="5F5D0020" w:rsidR="002E393A" w:rsidRPr="0042501F" w:rsidRDefault="00566376" w:rsidP="000E279F">
      <w:pPr>
        <w:numPr>
          <w:ilvl w:val="0"/>
          <w:numId w:val="19"/>
        </w:numPr>
        <w:tabs>
          <w:tab w:val="left" w:pos="284"/>
        </w:tabs>
        <w:spacing w:before="240" w:after="160" w:line="259" w:lineRule="auto"/>
        <w:ind w:left="993" w:hanging="284"/>
        <w:contextualSpacing/>
        <w:rPr>
          <w:rFonts w:eastAsia="Calibri"/>
          <w:lang w:eastAsia="en-US"/>
        </w:rPr>
      </w:pPr>
      <w:r w:rsidRPr="0042501F">
        <w:rPr>
          <w:rFonts w:eastAsia="Calibri"/>
          <w:lang w:eastAsia="en-US"/>
        </w:rPr>
        <w:t>İnşaat ve montaj sırasında yapılan ve t</w:t>
      </w:r>
      <w:r w:rsidR="002E393A" w:rsidRPr="0042501F">
        <w:rPr>
          <w:rFonts w:eastAsia="Calibri"/>
          <w:lang w:eastAsia="en-US"/>
        </w:rPr>
        <w:t xml:space="preserve">est, bakım veya </w:t>
      </w:r>
      <w:r w:rsidR="00D94F73" w:rsidRPr="0042501F">
        <w:rPr>
          <w:rFonts w:eastAsia="Calibri"/>
          <w:lang w:eastAsia="en-US"/>
        </w:rPr>
        <w:t xml:space="preserve">diğer </w:t>
      </w:r>
      <w:r w:rsidR="002E393A" w:rsidRPr="0042501F">
        <w:rPr>
          <w:rFonts w:eastAsia="Calibri"/>
          <w:lang w:eastAsia="en-US"/>
        </w:rPr>
        <w:t xml:space="preserve">uygulamalarda tespit edilmediği takdirde sistem ve </w:t>
      </w:r>
      <w:r w:rsidR="000C4B93" w:rsidRPr="0042501F">
        <w:rPr>
          <w:rFonts w:eastAsia="Calibri"/>
          <w:lang w:eastAsia="en-US"/>
        </w:rPr>
        <w:t>ekipmanların</w:t>
      </w:r>
      <w:r w:rsidR="002E393A" w:rsidRPr="0042501F">
        <w:rPr>
          <w:rFonts w:eastAsia="Calibri"/>
          <w:lang w:eastAsia="en-US"/>
        </w:rPr>
        <w:t xml:space="preserve"> performansını etkileyebilecek nitelikte</w:t>
      </w:r>
      <w:r w:rsidRPr="0042501F">
        <w:rPr>
          <w:rFonts w:eastAsia="Calibri"/>
          <w:lang w:eastAsia="en-US"/>
        </w:rPr>
        <w:t>ki</w:t>
      </w:r>
      <w:r w:rsidR="002E393A" w:rsidRPr="0042501F">
        <w:rPr>
          <w:rFonts w:eastAsia="Calibri"/>
          <w:lang w:eastAsia="en-US"/>
        </w:rPr>
        <w:t xml:space="preserve"> hatalar,</w:t>
      </w:r>
    </w:p>
    <w:p w14:paraId="64F5139C" w14:textId="7ACA7D5E" w:rsidR="002E393A" w:rsidRPr="0042501F" w:rsidRDefault="002E393A" w:rsidP="000E279F">
      <w:pPr>
        <w:numPr>
          <w:ilvl w:val="0"/>
          <w:numId w:val="19"/>
        </w:numPr>
        <w:tabs>
          <w:tab w:val="left" w:pos="284"/>
        </w:tabs>
        <w:spacing w:before="240" w:after="160" w:line="259" w:lineRule="auto"/>
        <w:ind w:left="993" w:hanging="284"/>
        <w:contextualSpacing/>
        <w:rPr>
          <w:rFonts w:eastAsia="Calibri"/>
          <w:lang w:eastAsia="en-US"/>
        </w:rPr>
      </w:pPr>
      <w:r w:rsidRPr="0042501F">
        <w:rPr>
          <w:rFonts w:eastAsia="Calibri"/>
          <w:lang w:eastAsia="en-US"/>
        </w:rPr>
        <w:t xml:space="preserve">İşletme </w:t>
      </w:r>
      <w:r w:rsidR="00566376" w:rsidRPr="0042501F">
        <w:rPr>
          <w:rFonts w:eastAsia="Calibri"/>
          <w:lang w:eastAsia="en-US"/>
        </w:rPr>
        <w:t xml:space="preserve">sürecinde </w:t>
      </w:r>
      <w:r w:rsidRPr="0042501F">
        <w:rPr>
          <w:rFonts w:eastAsia="Calibri"/>
          <w:lang w:eastAsia="en-US"/>
        </w:rPr>
        <w:t xml:space="preserve">olayların meydana gelmesine yol açabilecek nitelikte </w:t>
      </w:r>
      <w:r w:rsidR="00B2132B" w:rsidRPr="0042501F">
        <w:rPr>
          <w:rFonts w:eastAsia="Calibri"/>
          <w:lang w:eastAsia="en-US"/>
        </w:rPr>
        <w:t>olup tespit edilemeyen</w:t>
      </w:r>
      <w:r w:rsidRPr="0042501F">
        <w:rPr>
          <w:rFonts w:eastAsia="Calibri"/>
          <w:lang w:eastAsia="en-US"/>
        </w:rPr>
        <w:t xml:space="preserve"> eksiklikler,</w:t>
      </w:r>
    </w:p>
    <w:p w14:paraId="38752EF8" w14:textId="7D9D80C3" w:rsidR="002E393A" w:rsidRPr="0042501F" w:rsidRDefault="002E393A" w:rsidP="000E279F">
      <w:pPr>
        <w:numPr>
          <w:ilvl w:val="0"/>
          <w:numId w:val="19"/>
        </w:numPr>
        <w:tabs>
          <w:tab w:val="left" w:pos="284"/>
        </w:tabs>
        <w:spacing w:before="240" w:after="160" w:line="259" w:lineRule="auto"/>
        <w:ind w:left="993" w:hanging="284"/>
        <w:contextualSpacing/>
        <w:rPr>
          <w:rFonts w:eastAsia="Calibri"/>
          <w:lang w:eastAsia="en-US"/>
        </w:rPr>
      </w:pPr>
      <w:r w:rsidRPr="0042501F">
        <w:rPr>
          <w:rFonts w:eastAsia="Calibri"/>
          <w:lang w:eastAsia="en-US"/>
        </w:rPr>
        <w:t xml:space="preserve">İmalat, montaj ve işletmeye alma </w:t>
      </w:r>
      <w:r w:rsidR="00105C98" w:rsidRPr="0042501F">
        <w:rPr>
          <w:rFonts w:eastAsia="Calibri"/>
          <w:lang w:eastAsia="en-US"/>
        </w:rPr>
        <w:t xml:space="preserve">süreçlerinde </w:t>
      </w:r>
      <w:r w:rsidR="00566376" w:rsidRPr="0042501F">
        <w:rPr>
          <w:rFonts w:eastAsia="Calibri"/>
          <w:lang w:eastAsia="en-US"/>
        </w:rPr>
        <w:t xml:space="preserve">tespit edilen </w:t>
      </w:r>
      <w:r w:rsidR="005303DB" w:rsidRPr="0042501F">
        <w:rPr>
          <w:rFonts w:eastAsia="Calibri"/>
          <w:lang w:eastAsia="en-US"/>
        </w:rPr>
        <w:t>yönetim sistemi zafiyetler</w:t>
      </w:r>
      <w:r w:rsidR="00566376" w:rsidRPr="0042501F">
        <w:rPr>
          <w:rFonts w:eastAsia="Calibri"/>
          <w:lang w:eastAsia="en-US"/>
        </w:rPr>
        <w:t>i</w:t>
      </w:r>
      <w:r w:rsidRPr="0042501F">
        <w:rPr>
          <w:rFonts w:eastAsia="Calibri"/>
          <w:lang w:eastAsia="en-US"/>
        </w:rPr>
        <w:t>.</w:t>
      </w:r>
    </w:p>
    <w:p w14:paraId="0297B6A4" w14:textId="4E928820" w:rsidR="002E393A" w:rsidRPr="0042501F" w:rsidRDefault="005D7EE6" w:rsidP="000E279F">
      <w:pPr>
        <w:tabs>
          <w:tab w:val="left" w:pos="284"/>
          <w:tab w:val="left" w:pos="426"/>
        </w:tabs>
        <w:spacing w:line="256" w:lineRule="auto"/>
        <w:ind w:left="426" w:hanging="142"/>
        <w:rPr>
          <w:rFonts w:eastAsia="Calibri"/>
          <w:lang w:eastAsia="en-US"/>
        </w:rPr>
      </w:pPr>
      <w:r w:rsidRPr="0042501F">
        <w:rPr>
          <w:rFonts w:eastAsia="Calibri"/>
          <w:lang w:eastAsia="en-US"/>
        </w:rPr>
        <w:t>4.3.</w:t>
      </w:r>
      <w:r w:rsidR="002E393A" w:rsidRPr="0042501F">
        <w:rPr>
          <w:rFonts w:eastAsia="Calibri"/>
          <w:lang w:eastAsia="en-US"/>
        </w:rPr>
        <w:t xml:space="preserve"> İşletmedeki eksiklikler,</w:t>
      </w:r>
    </w:p>
    <w:p w14:paraId="11465D31" w14:textId="3D9F0D7C" w:rsidR="002E393A" w:rsidRPr="0042501F" w:rsidRDefault="002E393A" w:rsidP="000E279F">
      <w:pPr>
        <w:numPr>
          <w:ilvl w:val="0"/>
          <w:numId w:val="19"/>
        </w:numPr>
        <w:tabs>
          <w:tab w:val="left" w:pos="284"/>
        </w:tabs>
        <w:spacing w:before="240" w:after="160" w:line="259" w:lineRule="auto"/>
        <w:ind w:left="993" w:hanging="284"/>
        <w:contextualSpacing/>
        <w:rPr>
          <w:rFonts w:eastAsia="Calibri"/>
          <w:lang w:eastAsia="en-US"/>
        </w:rPr>
      </w:pPr>
      <w:r w:rsidRPr="0042501F">
        <w:rPr>
          <w:rFonts w:eastAsia="Calibri"/>
          <w:lang w:eastAsia="en-US"/>
        </w:rPr>
        <w:t xml:space="preserve">Personel hataları ile prosedürlerdeki ve insan-makine ara yüzü tasarımındaki eksiklikler nedeniyle </w:t>
      </w:r>
      <w:r w:rsidR="003C1BBB" w:rsidRPr="0042501F">
        <w:rPr>
          <w:rFonts w:eastAsia="Calibri"/>
          <w:lang w:eastAsia="en-US"/>
        </w:rPr>
        <w:t xml:space="preserve">tesisin </w:t>
      </w:r>
      <w:r w:rsidRPr="0042501F">
        <w:rPr>
          <w:rFonts w:eastAsia="Calibri"/>
          <w:lang w:eastAsia="en-US"/>
        </w:rPr>
        <w:t xml:space="preserve">güvenlik </w:t>
      </w:r>
      <w:r w:rsidR="003C1BBB" w:rsidRPr="0042501F">
        <w:rPr>
          <w:rFonts w:eastAsia="Calibri"/>
          <w:lang w:eastAsia="en-US"/>
        </w:rPr>
        <w:t xml:space="preserve">fonksiyonlarını </w:t>
      </w:r>
      <w:r w:rsidRPr="0042501F">
        <w:rPr>
          <w:rFonts w:eastAsia="Calibri"/>
          <w:lang w:eastAsia="en-US"/>
        </w:rPr>
        <w:t>yerine getirememesi,</w:t>
      </w:r>
    </w:p>
    <w:p w14:paraId="5371C957" w14:textId="5FCF20CB" w:rsidR="002E393A" w:rsidRPr="0042501F" w:rsidRDefault="00D135B3" w:rsidP="000E279F">
      <w:pPr>
        <w:numPr>
          <w:ilvl w:val="0"/>
          <w:numId w:val="19"/>
        </w:numPr>
        <w:tabs>
          <w:tab w:val="left" w:pos="284"/>
        </w:tabs>
        <w:spacing w:before="240" w:after="160" w:line="259" w:lineRule="auto"/>
        <w:ind w:left="993" w:hanging="284"/>
        <w:contextualSpacing/>
        <w:rPr>
          <w:rFonts w:eastAsia="Calibri"/>
          <w:lang w:eastAsia="en-US"/>
        </w:rPr>
      </w:pPr>
      <w:r w:rsidRPr="0042501F">
        <w:rPr>
          <w:rFonts w:eastAsia="Calibri"/>
          <w:lang w:eastAsia="en-US"/>
        </w:rPr>
        <w:t xml:space="preserve">Yetki </w:t>
      </w:r>
      <w:r w:rsidR="002E393A" w:rsidRPr="0042501F">
        <w:rPr>
          <w:rFonts w:eastAsia="Calibri"/>
          <w:lang w:eastAsia="en-US"/>
        </w:rPr>
        <w:t>koşullarına, işletme sınır ve koşullarına veya ilgili diğer koşullara uyulmaması</w:t>
      </w:r>
      <w:r w:rsidR="00E05C1B">
        <w:rPr>
          <w:rFonts w:eastAsia="Calibri"/>
          <w:lang w:eastAsia="en-US"/>
        </w:rPr>
        <w:t>.</w:t>
      </w:r>
    </w:p>
    <w:p w14:paraId="182A0AF3" w14:textId="4264764A" w:rsidR="001515E8" w:rsidRPr="0042501F" w:rsidRDefault="001515E8" w:rsidP="000E279F">
      <w:pPr>
        <w:tabs>
          <w:tab w:val="left" w:pos="284"/>
          <w:tab w:val="left" w:pos="426"/>
        </w:tabs>
        <w:spacing w:line="256" w:lineRule="auto"/>
        <w:ind w:left="426" w:hanging="142"/>
        <w:rPr>
          <w:rFonts w:eastAsia="Calibri"/>
          <w:lang w:eastAsia="en-US"/>
        </w:rPr>
      </w:pPr>
      <w:r w:rsidRPr="0042501F">
        <w:rPr>
          <w:rFonts w:eastAsia="Calibri"/>
          <w:lang w:eastAsia="en-US"/>
        </w:rPr>
        <w:lastRenderedPageBreak/>
        <w:t>4.</w:t>
      </w:r>
      <w:r w:rsidR="001D0A5A">
        <w:rPr>
          <w:rFonts w:eastAsia="Calibri"/>
          <w:lang w:eastAsia="en-US"/>
        </w:rPr>
        <w:t>4</w:t>
      </w:r>
      <w:r w:rsidRPr="0042501F">
        <w:rPr>
          <w:rFonts w:eastAsia="Calibri"/>
          <w:lang w:eastAsia="en-US"/>
        </w:rPr>
        <w:t>. İşletmeden çıkarma sürecine ilişkin eksiklikler,</w:t>
      </w:r>
    </w:p>
    <w:p w14:paraId="1FF2D243" w14:textId="77777777" w:rsidR="001515E8" w:rsidRPr="0042501F" w:rsidRDefault="001515E8" w:rsidP="000E279F">
      <w:pPr>
        <w:numPr>
          <w:ilvl w:val="0"/>
          <w:numId w:val="19"/>
        </w:numPr>
        <w:tabs>
          <w:tab w:val="left" w:pos="284"/>
        </w:tabs>
        <w:spacing w:before="240" w:after="160" w:line="259" w:lineRule="auto"/>
        <w:ind w:left="993" w:hanging="284"/>
        <w:contextualSpacing/>
        <w:rPr>
          <w:rFonts w:eastAsia="Calibri"/>
          <w:lang w:eastAsia="en-US"/>
        </w:rPr>
      </w:pPr>
      <w:r w:rsidRPr="0042501F">
        <w:rPr>
          <w:rFonts w:eastAsia="Calibri"/>
          <w:lang w:eastAsia="en-US"/>
        </w:rPr>
        <w:t xml:space="preserve">Depolama ve </w:t>
      </w:r>
      <w:proofErr w:type="spellStart"/>
      <w:r w:rsidRPr="0042501F">
        <w:rPr>
          <w:rFonts w:eastAsia="Calibri"/>
          <w:lang w:eastAsia="en-US"/>
        </w:rPr>
        <w:t>bertarafa</w:t>
      </w:r>
      <w:proofErr w:type="spellEnd"/>
      <w:r w:rsidRPr="0042501F">
        <w:rPr>
          <w:rFonts w:eastAsia="Calibri"/>
          <w:lang w:eastAsia="en-US"/>
        </w:rPr>
        <w:t xml:space="preserve"> yönelik kabul kriterlerini karşılayamayan radyoaktif atık oluşumu,</w:t>
      </w:r>
    </w:p>
    <w:p w14:paraId="417920D8" w14:textId="77777777" w:rsidR="001515E8" w:rsidRPr="0042501F" w:rsidRDefault="001515E8" w:rsidP="000E279F">
      <w:pPr>
        <w:numPr>
          <w:ilvl w:val="0"/>
          <w:numId w:val="19"/>
        </w:numPr>
        <w:tabs>
          <w:tab w:val="left" w:pos="284"/>
        </w:tabs>
        <w:spacing w:before="240" w:after="160" w:line="259" w:lineRule="auto"/>
        <w:ind w:left="993" w:hanging="284"/>
        <w:contextualSpacing/>
        <w:rPr>
          <w:rFonts w:eastAsia="Calibri"/>
          <w:lang w:eastAsia="en-US"/>
        </w:rPr>
      </w:pPr>
      <w:r w:rsidRPr="0042501F">
        <w:rPr>
          <w:rFonts w:eastAsia="Calibri"/>
          <w:lang w:eastAsia="en-US"/>
        </w:rPr>
        <w:t xml:space="preserve">Tehlikeli atıkların </w:t>
      </w:r>
      <w:r>
        <w:rPr>
          <w:rFonts w:eastAsia="Calibri"/>
          <w:lang w:eastAsia="en-US"/>
        </w:rPr>
        <w:t xml:space="preserve">belirlenen sınırları aşan </w:t>
      </w:r>
      <w:r w:rsidRPr="0042501F">
        <w:rPr>
          <w:rFonts w:eastAsia="Calibri"/>
          <w:lang w:eastAsia="en-US"/>
        </w:rPr>
        <w:t>miktarlara ulaşması,</w:t>
      </w:r>
    </w:p>
    <w:p w14:paraId="5EEDC367" w14:textId="77777777" w:rsidR="001515E8" w:rsidRPr="0042501F" w:rsidRDefault="001515E8" w:rsidP="000E279F">
      <w:pPr>
        <w:numPr>
          <w:ilvl w:val="0"/>
          <w:numId w:val="19"/>
        </w:numPr>
        <w:tabs>
          <w:tab w:val="left" w:pos="284"/>
        </w:tabs>
        <w:spacing w:before="240" w:after="160" w:line="259" w:lineRule="auto"/>
        <w:ind w:left="993" w:hanging="284"/>
        <w:contextualSpacing/>
        <w:rPr>
          <w:rFonts w:eastAsia="Calibri"/>
          <w:lang w:eastAsia="en-US"/>
        </w:rPr>
      </w:pPr>
      <w:r w:rsidRPr="0042501F">
        <w:rPr>
          <w:rFonts w:eastAsia="Calibri"/>
          <w:lang w:eastAsia="en-US"/>
        </w:rPr>
        <w:t>Güvenlik bariyerlerinin ihlali nedeniyle kirliliğin yayılması,</w:t>
      </w:r>
    </w:p>
    <w:p w14:paraId="626E2474" w14:textId="77777777" w:rsidR="001515E8" w:rsidRPr="0042501F" w:rsidRDefault="001515E8" w:rsidP="000E279F">
      <w:pPr>
        <w:numPr>
          <w:ilvl w:val="0"/>
          <w:numId w:val="19"/>
        </w:numPr>
        <w:tabs>
          <w:tab w:val="left" w:pos="284"/>
        </w:tabs>
        <w:spacing w:before="240" w:after="160" w:line="259" w:lineRule="auto"/>
        <w:ind w:left="993" w:hanging="284"/>
        <w:contextualSpacing/>
        <w:rPr>
          <w:rFonts w:eastAsia="Calibri"/>
          <w:lang w:eastAsia="en-US"/>
        </w:rPr>
      </w:pPr>
      <w:r w:rsidRPr="0042501F">
        <w:rPr>
          <w:rFonts w:eastAsia="Calibri"/>
          <w:lang w:eastAsia="en-US"/>
        </w:rPr>
        <w:t xml:space="preserve">Çalışanların, halkın ve çevrenin </w:t>
      </w:r>
      <w:r>
        <w:rPr>
          <w:rFonts w:eastAsia="Calibri"/>
          <w:lang w:eastAsia="en-US"/>
        </w:rPr>
        <w:t xml:space="preserve">belirlenen sınırların üzerinde </w:t>
      </w:r>
      <w:r w:rsidRPr="0042501F">
        <w:rPr>
          <w:rFonts w:eastAsia="Calibri"/>
          <w:lang w:eastAsia="en-US"/>
        </w:rPr>
        <w:t>radyasyona maruz kalması,</w:t>
      </w:r>
    </w:p>
    <w:p w14:paraId="36794E68" w14:textId="77777777" w:rsidR="001515E8" w:rsidRPr="0042501F" w:rsidRDefault="001515E8" w:rsidP="000E279F">
      <w:pPr>
        <w:numPr>
          <w:ilvl w:val="0"/>
          <w:numId w:val="19"/>
        </w:numPr>
        <w:tabs>
          <w:tab w:val="left" w:pos="284"/>
        </w:tabs>
        <w:spacing w:before="240" w:after="160" w:line="259" w:lineRule="auto"/>
        <w:ind w:left="993" w:hanging="284"/>
        <w:contextualSpacing/>
        <w:rPr>
          <w:rFonts w:eastAsia="Calibri"/>
          <w:lang w:eastAsia="en-US"/>
        </w:rPr>
      </w:pPr>
      <w:r w:rsidRPr="0042501F">
        <w:rPr>
          <w:rFonts w:eastAsia="Calibri"/>
          <w:lang w:eastAsia="en-US"/>
        </w:rPr>
        <w:t xml:space="preserve">İşletmeden çıkarma </w:t>
      </w:r>
      <w:r w:rsidRPr="000E279F">
        <w:rPr>
          <w:rFonts w:eastAsia="Calibri"/>
          <w:lang w:eastAsia="en-US"/>
        </w:rPr>
        <w:t>sürecine yönelik</w:t>
      </w:r>
      <w:r w:rsidRPr="0042501F">
        <w:rPr>
          <w:rFonts w:eastAsia="Calibri"/>
          <w:lang w:eastAsia="en-US"/>
        </w:rPr>
        <w:t xml:space="preserve"> programda ve ilgili faaliyetlerin uygulanmasında tespit edilen eksiklikler.</w:t>
      </w:r>
    </w:p>
    <w:p w14:paraId="0CAE17D2" w14:textId="2829EBA8" w:rsidR="002E393A" w:rsidRPr="0042501F" w:rsidRDefault="005D7EE6" w:rsidP="000E279F">
      <w:pPr>
        <w:tabs>
          <w:tab w:val="left" w:pos="284"/>
          <w:tab w:val="left" w:pos="426"/>
        </w:tabs>
        <w:spacing w:line="256" w:lineRule="auto"/>
        <w:ind w:left="426" w:hanging="142"/>
        <w:rPr>
          <w:rFonts w:eastAsia="Calibri"/>
          <w:lang w:eastAsia="en-US"/>
        </w:rPr>
      </w:pPr>
      <w:r w:rsidRPr="0042501F">
        <w:rPr>
          <w:rFonts w:eastAsia="Calibri"/>
          <w:lang w:eastAsia="en-US"/>
        </w:rPr>
        <w:t>4.</w:t>
      </w:r>
      <w:r w:rsidR="001D0A5A">
        <w:rPr>
          <w:rFonts w:eastAsia="Calibri"/>
          <w:lang w:eastAsia="en-US"/>
        </w:rPr>
        <w:t>5</w:t>
      </w:r>
      <w:r w:rsidRPr="0042501F">
        <w:rPr>
          <w:rFonts w:eastAsia="Calibri"/>
          <w:lang w:eastAsia="en-US"/>
        </w:rPr>
        <w:t>.</w:t>
      </w:r>
      <w:r w:rsidR="002E393A" w:rsidRPr="0042501F">
        <w:rPr>
          <w:rFonts w:eastAsia="Calibri"/>
          <w:lang w:eastAsia="en-US"/>
        </w:rPr>
        <w:t xml:space="preserve"> </w:t>
      </w:r>
      <w:r w:rsidR="005303DB" w:rsidRPr="0042501F">
        <w:rPr>
          <w:rFonts w:eastAsia="Calibri"/>
          <w:lang w:eastAsia="en-US"/>
        </w:rPr>
        <w:t>Yönetim</w:t>
      </w:r>
      <w:r w:rsidR="002E393A" w:rsidRPr="0042501F">
        <w:rPr>
          <w:rFonts w:eastAsia="Calibri"/>
          <w:lang w:eastAsia="en-US"/>
        </w:rPr>
        <w:t xml:space="preserve"> sistemindeki eksiklikler,</w:t>
      </w:r>
    </w:p>
    <w:p w14:paraId="0DD4880B" w14:textId="7AD1DCEB" w:rsidR="002E393A" w:rsidRPr="0042501F" w:rsidRDefault="002E393A" w:rsidP="000E279F">
      <w:pPr>
        <w:numPr>
          <w:ilvl w:val="0"/>
          <w:numId w:val="19"/>
        </w:numPr>
        <w:tabs>
          <w:tab w:val="left" w:pos="284"/>
        </w:tabs>
        <w:spacing w:before="240" w:after="160" w:line="259" w:lineRule="auto"/>
        <w:ind w:left="993" w:hanging="284"/>
        <w:contextualSpacing/>
        <w:rPr>
          <w:rFonts w:eastAsia="Calibri"/>
          <w:lang w:eastAsia="en-US"/>
        </w:rPr>
      </w:pPr>
      <w:r w:rsidRPr="0042501F">
        <w:rPr>
          <w:rFonts w:eastAsia="Calibri"/>
          <w:lang w:eastAsia="en-US"/>
        </w:rPr>
        <w:t xml:space="preserve">Bakıma ilişkin </w:t>
      </w:r>
      <w:r w:rsidR="009F7D50" w:rsidRPr="0042501F">
        <w:rPr>
          <w:rFonts w:eastAsia="Calibri"/>
          <w:lang w:eastAsia="en-US"/>
        </w:rPr>
        <w:t>uygun olmayan</w:t>
      </w:r>
      <w:r w:rsidRPr="0042501F">
        <w:rPr>
          <w:rFonts w:eastAsia="Calibri"/>
          <w:lang w:eastAsia="en-US"/>
        </w:rPr>
        <w:t xml:space="preserve"> belgelerin kullanılması,</w:t>
      </w:r>
    </w:p>
    <w:p w14:paraId="2D73BCAE" w14:textId="27D78B53" w:rsidR="002E393A" w:rsidRPr="0042501F" w:rsidRDefault="000C4B93" w:rsidP="000E279F">
      <w:pPr>
        <w:numPr>
          <w:ilvl w:val="0"/>
          <w:numId w:val="19"/>
        </w:numPr>
        <w:tabs>
          <w:tab w:val="left" w:pos="284"/>
        </w:tabs>
        <w:spacing w:before="240" w:after="160" w:line="259" w:lineRule="auto"/>
        <w:ind w:left="993" w:hanging="284"/>
        <w:contextualSpacing/>
        <w:rPr>
          <w:rFonts w:eastAsia="Calibri"/>
          <w:lang w:eastAsia="en-US"/>
        </w:rPr>
      </w:pPr>
      <w:r w:rsidRPr="0042501F">
        <w:rPr>
          <w:rFonts w:eastAsia="Calibri"/>
          <w:lang w:eastAsia="en-US"/>
        </w:rPr>
        <w:t>Ekipmanın</w:t>
      </w:r>
      <w:r w:rsidR="002E393A" w:rsidRPr="0042501F">
        <w:rPr>
          <w:rFonts w:eastAsia="Calibri"/>
          <w:lang w:eastAsia="en-US"/>
        </w:rPr>
        <w:t xml:space="preserve"> tasarım gereklerini karşılamaması,</w:t>
      </w:r>
    </w:p>
    <w:p w14:paraId="4C1A18E8" w14:textId="77777777" w:rsidR="002E393A" w:rsidRPr="0042501F" w:rsidRDefault="002E393A" w:rsidP="000E279F">
      <w:pPr>
        <w:numPr>
          <w:ilvl w:val="0"/>
          <w:numId w:val="19"/>
        </w:numPr>
        <w:tabs>
          <w:tab w:val="left" w:pos="284"/>
        </w:tabs>
        <w:spacing w:before="240" w:after="160" w:line="259" w:lineRule="auto"/>
        <w:ind w:left="993" w:hanging="284"/>
        <w:contextualSpacing/>
        <w:rPr>
          <w:rFonts w:eastAsia="Calibri"/>
          <w:lang w:eastAsia="en-US"/>
        </w:rPr>
      </w:pPr>
      <w:r w:rsidRPr="0042501F">
        <w:rPr>
          <w:rFonts w:eastAsia="Calibri"/>
          <w:lang w:eastAsia="en-US"/>
        </w:rPr>
        <w:t>Tamamlanan işe yönelik doğrulamanın yetersizliği,</w:t>
      </w:r>
    </w:p>
    <w:p w14:paraId="203A50E1" w14:textId="6CE5788D" w:rsidR="002E393A" w:rsidRPr="0042501F" w:rsidRDefault="00BC33DD" w:rsidP="000E279F">
      <w:pPr>
        <w:numPr>
          <w:ilvl w:val="0"/>
          <w:numId w:val="19"/>
        </w:numPr>
        <w:tabs>
          <w:tab w:val="left" w:pos="284"/>
        </w:tabs>
        <w:spacing w:before="240" w:after="160" w:line="259" w:lineRule="auto"/>
        <w:ind w:left="993" w:hanging="284"/>
        <w:contextualSpacing/>
        <w:rPr>
          <w:rFonts w:eastAsia="Calibri"/>
          <w:lang w:eastAsia="en-US"/>
        </w:rPr>
      </w:pPr>
      <w:r w:rsidRPr="0042501F">
        <w:rPr>
          <w:rFonts w:eastAsia="Calibri"/>
          <w:lang w:eastAsia="en-US"/>
        </w:rPr>
        <w:t xml:space="preserve">Yönetim sistemi </w:t>
      </w:r>
      <w:r w:rsidR="002E393A" w:rsidRPr="0042501F">
        <w:rPr>
          <w:rFonts w:eastAsia="Calibri"/>
          <w:lang w:eastAsia="en-US"/>
        </w:rPr>
        <w:t>programının ve bu program çerçevesinde uygulanan önlemlerin yetersizliği,</w:t>
      </w:r>
    </w:p>
    <w:p w14:paraId="783D7DFC" w14:textId="0A98B257" w:rsidR="002E393A" w:rsidRPr="0042501F" w:rsidRDefault="002E393A" w:rsidP="000E279F">
      <w:pPr>
        <w:numPr>
          <w:ilvl w:val="0"/>
          <w:numId w:val="19"/>
        </w:numPr>
        <w:tabs>
          <w:tab w:val="left" w:pos="284"/>
        </w:tabs>
        <w:spacing w:before="240" w:after="160" w:line="259" w:lineRule="auto"/>
        <w:ind w:left="993" w:hanging="284"/>
        <w:contextualSpacing/>
        <w:rPr>
          <w:rFonts w:eastAsia="Calibri"/>
          <w:lang w:eastAsia="en-US"/>
        </w:rPr>
      </w:pPr>
      <w:r w:rsidRPr="0042501F">
        <w:rPr>
          <w:rFonts w:eastAsia="Calibri"/>
          <w:lang w:eastAsia="en-US"/>
        </w:rPr>
        <w:t xml:space="preserve">Güvenlikle ilgili olmayan sistemlerde, güvenlikle ilgili sistemleri etkileyebilecek nitelikte </w:t>
      </w:r>
      <w:r w:rsidR="00BC33DD" w:rsidRPr="0042501F">
        <w:rPr>
          <w:rFonts w:eastAsia="Calibri"/>
          <w:lang w:eastAsia="en-US"/>
        </w:rPr>
        <w:t>yönetim sistemi</w:t>
      </w:r>
      <w:r w:rsidRPr="0042501F">
        <w:rPr>
          <w:rFonts w:eastAsia="Calibri"/>
          <w:lang w:eastAsia="en-US"/>
        </w:rPr>
        <w:t xml:space="preserve"> eksiklikleri,</w:t>
      </w:r>
    </w:p>
    <w:p w14:paraId="6A1719DD" w14:textId="4DC3FFD4" w:rsidR="002E393A" w:rsidRPr="0042501F" w:rsidRDefault="002E393A" w:rsidP="000E279F">
      <w:pPr>
        <w:numPr>
          <w:ilvl w:val="0"/>
          <w:numId w:val="19"/>
        </w:numPr>
        <w:tabs>
          <w:tab w:val="left" w:pos="284"/>
        </w:tabs>
        <w:spacing w:before="240" w:after="160" w:line="259" w:lineRule="auto"/>
        <w:ind w:left="993" w:hanging="284"/>
        <w:contextualSpacing/>
        <w:rPr>
          <w:rFonts w:eastAsia="Calibri"/>
          <w:lang w:eastAsia="en-US"/>
        </w:rPr>
      </w:pPr>
      <w:r w:rsidRPr="0042501F">
        <w:rPr>
          <w:rFonts w:eastAsia="Calibri"/>
          <w:lang w:eastAsia="en-US"/>
        </w:rPr>
        <w:t xml:space="preserve">İşletmeye alma ve işletme sırasında test amacıyla kullanılan aletlerin ve cihazların </w:t>
      </w:r>
      <w:r w:rsidR="00BC33DD" w:rsidRPr="0042501F">
        <w:rPr>
          <w:rFonts w:eastAsia="Calibri"/>
          <w:lang w:eastAsia="en-US"/>
        </w:rPr>
        <w:t>arızaları</w:t>
      </w:r>
      <w:r w:rsidR="001C1606" w:rsidRPr="0042501F">
        <w:rPr>
          <w:rFonts w:eastAsia="Calibri"/>
          <w:lang w:eastAsia="en-US"/>
        </w:rPr>
        <w:t xml:space="preserve"> ve bozulmaları</w:t>
      </w:r>
      <w:r w:rsidRPr="0042501F">
        <w:rPr>
          <w:rFonts w:eastAsia="Calibri"/>
          <w:lang w:eastAsia="en-US"/>
        </w:rPr>
        <w:t xml:space="preserve"> tespit edememesi.</w:t>
      </w:r>
    </w:p>
    <w:p w14:paraId="13483417" w14:textId="6B4252B0" w:rsidR="002E393A" w:rsidRPr="0042501F" w:rsidRDefault="005D7EE6" w:rsidP="000E279F">
      <w:pPr>
        <w:tabs>
          <w:tab w:val="left" w:pos="284"/>
          <w:tab w:val="left" w:pos="426"/>
        </w:tabs>
        <w:spacing w:line="256" w:lineRule="auto"/>
        <w:ind w:left="426" w:hanging="142"/>
        <w:rPr>
          <w:rFonts w:eastAsia="Calibri"/>
          <w:lang w:eastAsia="en-US"/>
        </w:rPr>
      </w:pPr>
      <w:r w:rsidRPr="0042501F">
        <w:rPr>
          <w:rFonts w:eastAsia="Calibri"/>
          <w:lang w:eastAsia="en-US"/>
        </w:rPr>
        <w:t>4.</w:t>
      </w:r>
      <w:r w:rsidR="001D0A5A">
        <w:rPr>
          <w:rFonts w:eastAsia="Calibri"/>
          <w:lang w:eastAsia="en-US"/>
        </w:rPr>
        <w:t>6</w:t>
      </w:r>
      <w:r w:rsidRPr="0042501F">
        <w:rPr>
          <w:rFonts w:eastAsia="Calibri"/>
          <w:lang w:eastAsia="en-US"/>
        </w:rPr>
        <w:t>.</w:t>
      </w:r>
      <w:r w:rsidR="002E393A" w:rsidRPr="0042501F">
        <w:rPr>
          <w:rFonts w:eastAsia="Calibri"/>
          <w:lang w:eastAsia="en-US"/>
        </w:rPr>
        <w:t xml:space="preserve"> Güvenlik değerlendirmesinde eksiklikler,</w:t>
      </w:r>
    </w:p>
    <w:p w14:paraId="5403130C" w14:textId="5201CE8D" w:rsidR="002E393A" w:rsidRPr="0042501F" w:rsidRDefault="001C1606" w:rsidP="000E279F">
      <w:pPr>
        <w:numPr>
          <w:ilvl w:val="0"/>
          <w:numId w:val="19"/>
        </w:numPr>
        <w:tabs>
          <w:tab w:val="left" w:pos="284"/>
        </w:tabs>
        <w:spacing w:before="240" w:after="160" w:line="259" w:lineRule="auto"/>
        <w:ind w:left="993" w:hanging="284"/>
        <w:contextualSpacing/>
        <w:rPr>
          <w:rFonts w:eastAsia="Calibri"/>
          <w:lang w:eastAsia="en-US"/>
        </w:rPr>
      </w:pPr>
      <w:r w:rsidRPr="0042501F">
        <w:rPr>
          <w:rFonts w:eastAsia="Calibri"/>
          <w:lang w:eastAsia="en-US"/>
        </w:rPr>
        <w:t>Yapı</w:t>
      </w:r>
      <w:r w:rsidR="002E393A" w:rsidRPr="0042501F">
        <w:rPr>
          <w:rFonts w:eastAsia="Calibri"/>
          <w:lang w:eastAsia="en-US"/>
        </w:rPr>
        <w:t xml:space="preserve">, sistem ve </w:t>
      </w:r>
      <w:r w:rsidR="000C4B93" w:rsidRPr="0042501F">
        <w:rPr>
          <w:rFonts w:eastAsia="Calibri"/>
          <w:lang w:eastAsia="en-US"/>
        </w:rPr>
        <w:t>ekipmanların</w:t>
      </w:r>
      <w:r w:rsidR="002E393A" w:rsidRPr="0042501F">
        <w:rPr>
          <w:rFonts w:eastAsia="Calibri"/>
          <w:lang w:eastAsia="en-US"/>
        </w:rPr>
        <w:t xml:space="preserve"> bağlılığını gösteren ve güvenlik </w:t>
      </w:r>
      <w:r w:rsidRPr="0042501F">
        <w:rPr>
          <w:rFonts w:eastAsia="Calibri"/>
          <w:lang w:eastAsia="en-US"/>
        </w:rPr>
        <w:t xml:space="preserve">fonksiyonlarını yerine getirmelerine </w:t>
      </w:r>
      <w:r w:rsidR="002E393A" w:rsidRPr="0042501F">
        <w:rPr>
          <w:rFonts w:eastAsia="Calibri"/>
          <w:lang w:eastAsia="en-US"/>
        </w:rPr>
        <w:t>yönelik daha önce tanımlanmamış olan bir arıza, koşul veya eylemin neden olduğu herhangi bir olay,</w:t>
      </w:r>
    </w:p>
    <w:p w14:paraId="094EEAAA" w14:textId="77777777" w:rsidR="00D135B3" w:rsidRPr="0042501F" w:rsidRDefault="00C5535B" w:rsidP="000E279F">
      <w:pPr>
        <w:numPr>
          <w:ilvl w:val="0"/>
          <w:numId w:val="19"/>
        </w:numPr>
        <w:tabs>
          <w:tab w:val="left" w:pos="284"/>
        </w:tabs>
        <w:spacing w:before="240" w:after="160" w:line="259" w:lineRule="auto"/>
        <w:ind w:left="993" w:hanging="284"/>
        <w:contextualSpacing/>
        <w:rPr>
          <w:rFonts w:eastAsia="Calibri"/>
          <w:lang w:eastAsia="en-US"/>
        </w:rPr>
      </w:pPr>
      <w:r w:rsidRPr="0042501F">
        <w:rPr>
          <w:rFonts w:eastAsia="Calibri"/>
          <w:lang w:eastAsia="en-US"/>
        </w:rPr>
        <w:t xml:space="preserve">Tesis </w:t>
      </w:r>
      <w:r w:rsidR="002E393A" w:rsidRPr="0042501F">
        <w:rPr>
          <w:rFonts w:eastAsia="Calibri"/>
          <w:lang w:eastAsia="en-US"/>
        </w:rPr>
        <w:t xml:space="preserve">güvenliğini </w:t>
      </w:r>
      <w:r w:rsidRPr="0042501F">
        <w:rPr>
          <w:rFonts w:eastAsia="Calibri"/>
          <w:lang w:eastAsia="en-US"/>
        </w:rPr>
        <w:t>tehlikeye atan veya tesisi kontrol edilemeyecek duruma getiren analizi yapılmamış olaylar,</w:t>
      </w:r>
    </w:p>
    <w:p w14:paraId="053966AB" w14:textId="77777777" w:rsidR="002E393A" w:rsidRPr="0042501F" w:rsidRDefault="002E393A" w:rsidP="000E279F">
      <w:pPr>
        <w:numPr>
          <w:ilvl w:val="0"/>
          <w:numId w:val="19"/>
        </w:numPr>
        <w:tabs>
          <w:tab w:val="left" w:pos="284"/>
        </w:tabs>
        <w:spacing w:before="240" w:after="160" w:line="259" w:lineRule="auto"/>
        <w:ind w:left="993" w:hanging="284"/>
        <w:contextualSpacing/>
        <w:rPr>
          <w:rFonts w:eastAsia="Calibri"/>
          <w:lang w:eastAsia="en-US"/>
        </w:rPr>
      </w:pPr>
      <w:r w:rsidRPr="0042501F">
        <w:rPr>
          <w:rFonts w:eastAsia="Calibri"/>
          <w:lang w:eastAsia="en-US"/>
        </w:rPr>
        <w:t>Tasarım analizinde dikkate alınan güvenlik değerlendirmesi, olay dizileri ve işletme koşulları kapsamındaki eksiklikler,</w:t>
      </w:r>
    </w:p>
    <w:p w14:paraId="06245DB4" w14:textId="3DC190A5" w:rsidR="002E393A" w:rsidRPr="0042501F" w:rsidRDefault="002E393A" w:rsidP="000E279F">
      <w:pPr>
        <w:numPr>
          <w:ilvl w:val="0"/>
          <w:numId w:val="19"/>
        </w:numPr>
        <w:tabs>
          <w:tab w:val="left" w:pos="284"/>
        </w:tabs>
        <w:spacing w:before="240" w:after="160" w:line="259" w:lineRule="auto"/>
        <w:ind w:left="993" w:hanging="284"/>
        <w:contextualSpacing/>
        <w:rPr>
          <w:rFonts w:eastAsia="Calibri"/>
          <w:lang w:eastAsia="en-US"/>
        </w:rPr>
      </w:pPr>
      <w:r w:rsidRPr="0042501F">
        <w:rPr>
          <w:rFonts w:eastAsia="Calibri"/>
          <w:lang w:eastAsia="en-US"/>
        </w:rPr>
        <w:t xml:space="preserve">Yeterince dikkate alınmayan çevresel koşullar, öngörülemeyen sistem etkileşimleri, </w:t>
      </w:r>
      <w:r w:rsidR="003C76D2" w:rsidRPr="0042501F">
        <w:rPr>
          <w:rFonts w:eastAsia="Calibri"/>
          <w:lang w:eastAsia="en-US"/>
        </w:rPr>
        <w:t>tutucu</w:t>
      </w:r>
      <w:r w:rsidRPr="0042501F">
        <w:rPr>
          <w:rFonts w:eastAsia="Calibri"/>
          <w:lang w:eastAsia="en-US"/>
        </w:rPr>
        <w:t xml:space="preserve"> olmayan hesaplamalar ve güvenlik değerlendirmesindeki eksiklikler.</w:t>
      </w:r>
    </w:p>
    <w:p w14:paraId="235B45F5" w14:textId="25B6F5DF" w:rsidR="002E393A" w:rsidRPr="0042501F" w:rsidRDefault="002E393A" w:rsidP="00022C55">
      <w:pPr>
        <w:tabs>
          <w:tab w:val="left" w:pos="284"/>
        </w:tabs>
        <w:spacing w:before="240" w:line="256" w:lineRule="auto"/>
        <w:ind w:firstLine="0"/>
        <w:rPr>
          <w:rFonts w:eastAsia="Calibri"/>
          <w:b/>
          <w:bCs/>
          <w:lang w:eastAsia="en-US"/>
        </w:rPr>
      </w:pPr>
      <w:r w:rsidRPr="0042501F">
        <w:rPr>
          <w:rFonts w:eastAsia="Calibri"/>
          <w:b/>
          <w:bCs/>
          <w:lang w:eastAsia="en-US"/>
        </w:rPr>
        <w:t>5</w:t>
      </w:r>
      <w:r w:rsidR="00022C55">
        <w:rPr>
          <w:rFonts w:eastAsia="Calibri"/>
          <w:b/>
          <w:bCs/>
          <w:lang w:eastAsia="en-US"/>
        </w:rPr>
        <w:t>.</w:t>
      </w:r>
      <w:r w:rsidRPr="0042501F">
        <w:rPr>
          <w:rFonts w:eastAsia="Calibri"/>
          <w:b/>
          <w:bCs/>
          <w:lang w:eastAsia="en-US"/>
        </w:rPr>
        <w:t xml:space="preserve"> Güvenlikle ilişkilendirilen veya güvenlik açısından potansiyel öneme sahip olaylar</w:t>
      </w:r>
    </w:p>
    <w:p w14:paraId="7F979028" w14:textId="77777777" w:rsidR="002E393A" w:rsidRPr="0042501F" w:rsidRDefault="002E393A" w:rsidP="000E279F">
      <w:pPr>
        <w:numPr>
          <w:ilvl w:val="0"/>
          <w:numId w:val="19"/>
        </w:numPr>
        <w:tabs>
          <w:tab w:val="left" w:pos="284"/>
        </w:tabs>
        <w:spacing w:before="240" w:after="160" w:line="259" w:lineRule="auto"/>
        <w:ind w:left="993" w:hanging="284"/>
        <w:contextualSpacing/>
        <w:rPr>
          <w:rFonts w:eastAsia="Calibri"/>
          <w:lang w:eastAsia="en-US"/>
        </w:rPr>
      </w:pPr>
      <w:r w:rsidRPr="0042501F">
        <w:rPr>
          <w:rFonts w:eastAsia="Calibri"/>
          <w:lang w:eastAsia="en-US"/>
        </w:rPr>
        <w:t>Her biri tek başına güvenlik açısından önemli görülmeyen bir dizi olayın gerçekleşmesi,</w:t>
      </w:r>
    </w:p>
    <w:p w14:paraId="74824BA9" w14:textId="77777777" w:rsidR="002E393A" w:rsidRPr="0042501F" w:rsidRDefault="002E393A" w:rsidP="000E279F">
      <w:pPr>
        <w:numPr>
          <w:ilvl w:val="0"/>
          <w:numId w:val="19"/>
        </w:numPr>
        <w:tabs>
          <w:tab w:val="left" w:pos="284"/>
        </w:tabs>
        <w:spacing w:before="240" w:after="160" w:line="259" w:lineRule="auto"/>
        <w:ind w:left="993" w:hanging="284"/>
        <w:contextualSpacing/>
        <w:rPr>
          <w:rFonts w:eastAsia="Calibri"/>
          <w:lang w:eastAsia="en-US"/>
        </w:rPr>
      </w:pPr>
      <w:r w:rsidRPr="0042501F">
        <w:rPr>
          <w:rFonts w:eastAsia="Calibri"/>
          <w:lang w:eastAsia="en-US"/>
        </w:rPr>
        <w:t>Tekrarlayan olaylar,</w:t>
      </w:r>
    </w:p>
    <w:p w14:paraId="459D796C" w14:textId="6F495949" w:rsidR="002E393A" w:rsidRPr="0042501F" w:rsidRDefault="002E393A" w:rsidP="000E279F">
      <w:pPr>
        <w:numPr>
          <w:ilvl w:val="0"/>
          <w:numId w:val="19"/>
        </w:numPr>
        <w:tabs>
          <w:tab w:val="left" w:pos="284"/>
        </w:tabs>
        <w:spacing w:before="240" w:after="160" w:line="259" w:lineRule="auto"/>
        <w:ind w:left="993" w:hanging="284"/>
        <w:contextualSpacing/>
        <w:rPr>
          <w:rFonts w:eastAsia="Calibri"/>
          <w:lang w:eastAsia="en-US"/>
        </w:rPr>
      </w:pPr>
      <w:r w:rsidRPr="0042501F">
        <w:rPr>
          <w:rFonts w:eastAsia="Calibri"/>
          <w:lang w:eastAsia="en-US"/>
        </w:rPr>
        <w:t xml:space="preserve">İşletme deneyimi geri bildirimi, araştırma veya düzenleme kapsamında yeterince ele alınmayan genel </w:t>
      </w:r>
      <w:r w:rsidR="009A68E6" w:rsidRPr="0042501F">
        <w:rPr>
          <w:rFonts w:eastAsia="Calibri"/>
          <w:lang w:eastAsia="en-US"/>
        </w:rPr>
        <w:t>sorunlar</w:t>
      </w:r>
      <w:r w:rsidRPr="0042501F">
        <w:rPr>
          <w:rFonts w:eastAsia="Calibri"/>
          <w:lang w:eastAsia="en-US"/>
        </w:rPr>
        <w:t>,</w:t>
      </w:r>
    </w:p>
    <w:p w14:paraId="4547F4C8" w14:textId="302BF22E" w:rsidR="002E393A" w:rsidRPr="0042501F" w:rsidRDefault="00250807" w:rsidP="000E279F">
      <w:pPr>
        <w:numPr>
          <w:ilvl w:val="0"/>
          <w:numId w:val="19"/>
        </w:numPr>
        <w:tabs>
          <w:tab w:val="left" w:pos="284"/>
        </w:tabs>
        <w:spacing w:before="240" w:after="160" w:line="259" w:lineRule="auto"/>
        <w:ind w:left="993" w:hanging="284"/>
        <w:contextualSpacing/>
        <w:rPr>
          <w:rFonts w:eastAsia="Calibri"/>
          <w:lang w:eastAsia="en-US"/>
        </w:rPr>
      </w:pPr>
      <w:r w:rsidRPr="0042501F">
        <w:rPr>
          <w:rFonts w:eastAsia="Calibri"/>
          <w:lang w:eastAsia="en-US"/>
        </w:rPr>
        <w:t>G</w:t>
      </w:r>
      <w:r w:rsidR="002E393A" w:rsidRPr="0042501F">
        <w:rPr>
          <w:rFonts w:eastAsia="Calibri"/>
          <w:lang w:eastAsia="en-US"/>
        </w:rPr>
        <w:t xml:space="preserve">üvenlik fonksiyonunun </w:t>
      </w:r>
      <w:r w:rsidR="009A68E6" w:rsidRPr="0042501F">
        <w:rPr>
          <w:rFonts w:eastAsia="Calibri"/>
          <w:lang w:eastAsia="en-US"/>
        </w:rPr>
        <w:t>kaybedilmesi ihtimaline</w:t>
      </w:r>
      <w:r w:rsidR="002E393A" w:rsidRPr="0042501F">
        <w:rPr>
          <w:rFonts w:eastAsia="Calibri"/>
          <w:lang w:eastAsia="en-US"/>
        </w:rPr>
        <w:t xml:space="preserve"> yol açabilecek olaylar,</w:t>
      </w:r>
    </w:p>
    <w:p w14:paraId="7486809C" w14:textId="77777777" w:rsidR="002E393A" w:rsidRPr="0042501F" w:rsidRDefault="002E393A" w:rsidP="000E279F">
      <w:pPr>
        <w:numPr>
          <w:ilvl w:val="0"/>
          <w:numId w:val="19"/>
        </w:numPr>
        <w:tabs>
          <w:tab w:val="left" w:pos="284"/>
        </w:tabs>
        <w:spacing w:before="240" w:after="160" w:line="259" w:lineRule="auto"/>
        <w:ind w:left="993" w:hanging="284"/>
        <w:contextualSpacing/>
        <w:rPr>
          <w:rFonts w:eastAsia="Calibri"/>
          <w:lang w:eastAsia="en-US"/>
        </w:rPr>
      </w:pPr>
      <w:r w:rsidRPr="0042501F">
        <w:rPr>
          <w:rFonts w:eastAsia="Calibri"/>
          <w:lang w:eastAsia="en-US"/>
        </w:rPr>
        <w:t>Kullanılmış yakıt havuzunda, kullanılmış yakıt elemanlarının açığa çıkmasına neden olabilecek seviyede su kaybı,</w:t>
      </w:r>
    </w:p>
    <w:p w14:paraId="6700C659" w14:textId="77777777" w:rsidR="002E393A" w:rsidRPr="0042501F" w:rsidRDefault="002E393A" w:rsidP="000E279F">
      <w:pPr>
        <w:numPr>
          <w:ilvl w:val="0"/>
          <w:numId w:val="19"/>
        </w:numPr>
        <w:tabs>
          <w:tab w:val="left" w:pos="284"/>
        </w:tabs>
        <w:spacing w:before="240" w:after="160" w:line="259" w:lineRule="auto"/>
        <w:ind w:left="993" w:hanging="284"/>
        <w:contextualSpacing/>
        <w:rPr>
          <w:rFonts w:eastAsia="Calibri"/>
          <w:lang w:eastAsia="en-US"/>
        </w:rPr>
      </w:pPr>
      <w:r w:rsidRPr="0042501F">
        <w:rPr>
          <w:rFonts w:eastAsia="Calibri"/>
          <w:lang w:eastAsia="en-US"/>
        </w:rPr>
        <w:t>Zırhlama özelliğinin kaybedilmesi,</w:t>
      </w:r>
    </w:p>
    <w:p w14:paraId="23C630E8" w14:textId="77777777" w:rsidR="002E393A" w:rsidRPr="0042501F" w:rsidRDefault="002E393A" w:rsidP="000E279F">
      <w:pPr>
        <w:numPr>
          <w:ilvl w:val="0"/>
          <w:numId w:val="19"/>
        </w:numPr>
        <w:tabs>
          <w:tab w:val="left" w:pos="284"/>
        </w:tabs>
        <w:spacing w:before="240" w:after="160" w:line="259" w:lineRule="auto"/>
        <w:ind w:left="993" w:hanging="284"/>
        <w:contextualSpacing/>
        <w:rPr>
          <w:rFonts w:eastAsia="Calibri"/>
          <w:lang w:eastAsia="en-US"/>
        </w:rPr>
      </w:pPr>
      <w:r w:rsidRPr="0042501F">
        <w:rPr>
          <w:rFonts w:eastAsia="Calibri"/>
          <w:lang w:eastAsia="en-US"/>
        </w:rPr>
        <w:t>Herhangi bir sonuca yol açmamakla birlikte, yeniden yakıt yükleme sırasında kullanılmış yakıt demetlerinin düşmesi.</w:t>
      </w:r>
    </w:p>
    <w:p w14:paraId="054EEF54" w14:textId="52177F53" w:rsidR="002E393A" w:rsidRPr="0042501F" w:rsidRDefault="002E393A" w:rsidP="00022C55">
      <w:pPr>
        <w:tabs>
          <w:tab w:val="left" w:pos="284"/>
        </w:tabs>
        <w:spacing w:before="120" w:line="256" w:lineRule="auto"/>
        <w:ind w:firstLine="0"/>
        <w:rPr>
          <w:rFonts w:eastAsia="Calibri"/>
          <w:b/>
          <w:bCs/>
          <w:lang w:eastAsia="en-US"/>
        </w:rPr>
      </w:pPr>
      <w:r w:rsidRPr="0042501F">
        <w:rPr>
          <w:rFonts w:eastAsia="Calibri"/>
          <w:b/>
          <w:bCs/>
          <w:lang w:eastAsia="en-US"/>
        </w:rPr>
        <w:t>6</w:t>
      </w:r>
      <w:r w:rsidR="00022C55">
        <w:rPr>
          <w:rFonts w:eastAsia="Calibri"/>
          <w:b/>
          <w:bCs/>
          <w:lang w:eastAsia="en-US"/>
        </w:rPr>
        <w:t>.</w:t>
      </w:r>
      <w:r w:rsidRPr="0042501F">
        <w:rPr>
          <w:rFonts w:eastAsia="Calibri"/>
          <w:b/>
          <w:bCs/>
          <w:lang w:eastAsia="en-US"/>
        </w:rPr>
        <w:t xml:space="preserve"> Dış olaylar</w:t>
      </w:r>
    </w:p>
    <w:p w14:paraId="40402216" w14:textId="48B6B658" w:rsidR="002E393A" w:rsidRPr="0042501F" w:rsidRDefault="00660989" w:rsidP="000E279F">
      <w:pPr>
        <w:numPr>
          <w:ilvl w:val="0"/>
          <w:numId w:val="19"/>
        </w:numPr>
        <w:tabs>
          <w:tab w:val="left" w:pos="284"/>
        </w:tabs>
        <w:spacing w:before="240" w:after="160" w:line="259" w:lineRule="auto"/>
        <w:ind w:left="993" w:hanging="284"/>
        <w:contextualSpacing/>
        <w:rPr>
          <w:rFonts w:eastAsia="Calibri"/>
          <w:lang w:eastAsia="en-US"/>
        </w:rPr>
      </w:pPr>
      <w:r w:rsidRPr="0042501F">
        <w:rPr>
          <w:rFonts w:eastAsia="Calibri"/>
          <w:lang w:eastAsia="en-US"/>
        </w:rPr>
        <w:t xml:space="preserve">Tesis </w:t>
      </w:r>
      <w:r w:rsidR="0056418A" w:rsidRPr="0042501F">
        <w:rPr>
          <w:rFonts w:eastAsia="Calibri"/>
          <w:lang w:eastAsia="en-US"/>
        </w:rPr>
        <w:t xml:space="preserve">bölgesini etkileyen </w:t>
      </w:r>
      <w:r w:rsidR="009F7D50" w:rsidRPr="0042501F">
        <w:rPr>
          <w:rFonts w:eastAsia="Calibri"/>
          <w:lang w:eastAsia="en-US"/>
        </w:rPr>
        <w:t>d</w:t>
      </w:r>
      <w:r w:rsidR="002E393A" w:rsidRPr="0042501F">
        <w:rPr>
          <w:rFonts w:eastAsia="Calibri"/>
          <w:lang w:eastAsia="en-US"/>
        </w:rPr>
        <w:t>eprem</w:t>
      </w:r>
      <w:r w:rsidR="0056418A" w:rsidRPr="0042501F">
        <w:rPr>
          <w:rFonts w:eastAsia="Calibri"/>
          <w:lang w:eastAsia="en-US"/>
        </w:rPr>
        <w:t>ler</w:t>
      </w:r>
      <w:r w:rsidR="002E393A" w:rsidRPr="0042501F">
        <w:rPr>
          <w:rFonts w:eastAsia="Calibri"/>
          <w:lang w:eastAsia="en-US"/>
        </w:rPr>
        <w:t>,</w:t>
      </w:r>
    </w:p>
    <w:p w14:paraId="77688526" w14:textId="1DB47F1F" w:rsidR="002E393A" w:rsidRPr="0042501F" w:rsidRDefault="002E393A" w:rsidP="000E279F">
      <w:pPr>
        <w:numPr>
          <w:ilvl w:val="0"/>
          <w:numId w:val="19"/>
        </w:numPr>
        <w:tabs>
          <w:tab w:val="left" w:pos="284"/>
        </w:tabs>
        <w:spacing w:before="240" w:after="160" w:line="259" w:lineRule="auto"/>
        <w:ind w:left="993" w:hanging="284"/>
        <w:contextualSpacing/>
        <w:rPr>
          <w:rFonts w:eastAsia="Calibri"/>
          <w:lang w:eastAsia="en-US"/>
        </w:rPr>
      </w:pPr>
      <w:r w:rsidRPr="0042501F">
        <w:rPr>
          <w:rFonts w:eastAsia="Calibri"/>
          <w:lang w:eastAsia="en-US"/>
        </w:rPr>
        <w:t>Karşı önlem gerektiren su baskın</w:t>
      </w:r>
      <w:r w:rsidR="00F53C80" w:rsidRPr="0042501F">
        <w:rPr>
          <w:rFonts w:eastAsia="Calibri"/>
          <w:lang w:eastAsia="en-US"/>
        </w:rPr>
        <w:t>ları</w:t>
      </w:r>
      <w:r w:rsidRPr="0042501F">
        <w:rPr>
          <w:rFonts w:eastAsia="Calibri"/>
          <w:lang w:eastAsia="en-US"/>
        </w:rPr>
        <w:t>,</w:t>
      </w:r>
    </w:p>
    <w:p w14:paraId="7FC8F6DD" w14:textId="481D9749" w:rsidR="002E393A" w:rsidRPr="0042501F" w:rsidRDefault="002E393A" w:rsidP="000E279F">
      <w:pPr>
        <w:numPr>
          <w:ilvl w:val="0"/>
          <w:numId w:val="19"/>
        </w:numPr>
        <w:tabs>
          <w:tab w:val="left" w:pos="284"/>
        </w:tabs>
        <w:spacing w:before="240" w:after="160" w:line="259" w:lineRule="auto"/>
        <w:ind w:left="993" w:hanging="284"/>
        <w:contextualSpacing/>
        <w:rPr>
          <w:rFonts w:eastAsia="Calibri"/>
          <w:lang w:eastAsia="en-US"/>
        </w:rPr>
      </w:pPr>
      <w:proofErr w:type="spellStart"/>
      <w:r w:rsidRPr="0042501F">
        <w:rPr>
          <w:rFonts w:eastAsia="Calibri"/>
          <w:lang w:eastAsia="en-US"/>
        </w:rPr>
        <w:t>Tsunami</w:t>
      </w:r>
      <w:proofErr w:type="spellEnd"/>
      <w:r w:rsidRPr="0042501F">
        <w:rPr>
          <w:rFonts w:eastAsia="Calibri"/>
          <w:lang w:eastAsia="en-US"/>
        </w:rPr>
        <w:t xml:space="preserve">, </w:t>
      </w:r>
      <w:r w:rsidR="007B26CF" w:rsidRPr="0042501F">
        <w:rPr>
          <w:rFonts w:eastAsia="Calibri"/>
          <w:lang w:eastAsia="en-US"/>
        </w:rPr>
        <w:t xml:space="preserve">tornado, hortum, </w:t>
      </w:r>
      <w:r w:rsidRPr="0042501F">
        <w:rPr>
          <w:rFonts w:eastAsia="Calibri"/>
          <w:lang w:eastAsia="en-US"/>
        </w:rPr>
        <w:t xml:space="preserve">şiddetli yağmur </w:t>
      </w:r>
      <w:r w:rsidR="00F53C80" w:rsidRPr="0042501F">
        <w:rPr>
          <w:rFonts w:eastAsia="Calibri"/>
          <w:lang w:eastAsia="en-US"/>
        </w:rPr>
        <w:t xml:space="preserve">ve kar yağışı, deniz veya nehrin </w:t>
      </w:r>
      <w:r w:rsidRPr="0042501F">
        <w:rPr>
          <w:rFonts w:eastAsia="Calibri"/>
          <w:lang w:eastAsia="en-US"/>
        </w:rPr>
        <w:t>kirlenmesi, buzlanma gibi doğal olaylar,</w:t>
      </w:r>
    </w:p>
    <w:p w14:paraId="7C43989D" w14:textId="77777777" w:rsidR="007B26CF" w:rsidRPr="0042501F" w:rsidRDefault="007B26CF" w:rsidP="000E279F">
      <w:pPr>
        <w:numPr>
          <w:ilvl w:val="0"/>
          <w:numId w:val="19"/>
        </w:numPr>
        <w:tabs>
          <w:tab w:val="left" w:pos="284"/>
        </w:tabs>
        <w:spacing w:before="240" w:after="160" w:line="259" w:lineRule="auto"/>
        <w:ind w:left="993" w:hanging="284"/>
        <w:contextualSpacing/>
        <w:rPr>
          <w:rFonts w:eastAsia="Calibri"/>
          <w:lang w:eastAsia="en-US"/>
        </w:rPr>
      </w:pPr>
      <w:r w:rsidRPr="0042501F">
        <w:rPr>
          <w:rFonts w:eastAsia="Calibri"/>
          <w:lang w:eastAsia="en-US"/>
        </w:rPr>
        <w:t>İklim değişikliğinden kaynaklı meteorolojik olaylar,</w:t>
      </w:r>
    </w:p>
    <w:p w14:paraId="5BB38A6C" w14:textId="124E90E2" w:rsidR="002E393A" w:rsidRPr="0042501F" w:rsidRDefault="002E393A" w:rsidP="000E279F">
      <w:pPr>
        <w:numPr>
          <w:ilvl w:val="0"/>
          <w:numId w:val="19"/>
        </w:numPr>
        <w:tabs>
          <w:tab w:val="left" w:pos="284"/>
        </w:tabs>
        <w:spacing w:before="240" w:after="160" w:line="259" w:lineRule="auto"/>
        <w:ind w:left="993" w:hanging="284"/>
        <w:contextualSpacing/>
        <w:rPr>
          <w:rFonts w:eastAsia="Calibri"/>
          <w:lang w:eastAsia="en-US"/>
        </w:rPr>
      </w:pPr>
      <w:r w:rsidRPr="0042501F">
        <w:rPr>
          <w:rFonts w:eastAsia="Calibri"/>
          <w:lang w:eastAsia="en-US"/>
        </w:rPr>
        <w:t xml:space="preserve">Uçak </w:t>
      </w:r>
      <w:r w:rsidR="007B26CF" w:rsidRPr="0042501F">
        <w:rPr>
          <w:rFonts w:eastAsia="Calibri"/>
          <w:lang w:eastAsia="en-US"/>
        </w:rPr>
        <w:t>çarpması</w:t>
      </w:r>
      <w:r w:rsidRPr="0042501F">
        <w:rPr>
          <w:rFonts w:eastAsia="Calibri"/>
          <w:lang w:eastAsia="en-US"/>
        </w:rPr>
        <w:t>, yangın, pat</w:t>
      </w:r>
      <w:r w:rsidR="0071218B" w:rsidRPr="0042501F">
        <w:rPr>
          <w:rFonts w:eastAsia="Calibri"/>
          <w:lang w:eastAsia="en-US"/>
        </w:rPr>
        <w:t>lama, nakliye kazaları, terör</w:t>
      </w:r>
      <w:r w:rsidRPr="0042501F">
        <w:rPr>
          <w:rFonts w:eastAsia="Calibri"/>
          <w:lang w:eastAsia="en-US"/>
        </w:rPr>
        <w:t xml:space="preserve"> saldırısı, sabotaj gibi insan kaynaklı olaylar,</w:t>
      </w:r>
    </w:p>
    <w:p w14:paraId="4A18638D" w14:textId="77777777" w:rsidR="002E393A" w:rsidRPr="0042501F" w:rsidRDefault="002E393A" w:rsidP="000E279F">
      <w:pPr>
        <w:numPr>
          <w:ilvl w:val="0"/>
          <w:numId w:val="19"/>
        </w:numPr>
        <w:tabs>
          <w:tab w:val="left" w:pos="284"/>
        </w:tabs>
        <w:spacing w:before="240" w:after="160" w:line="259" w:lineRule="auto"/>
        <w:ind w:left="993" w:hanging="284"/>
        <w:contextualSpacing/>
        <w:rPr>
          <w:rFonts w:eastAsia="Calibri"/>
          <w:lang w:eastAsia="en-US"/>
        </w:rPr>
      </w:pPr>
      <w:r w:rsidRPr="0042501F">
        <w:rPr>
          <w:rFonts w:eastAsia="Calibri"/>
          <w:lang w:eastAsia="en-US"/>
        </w:rPr>
        <w:t>Elektromanyetik / radyo frekansı paraziti.</w:t>
      </w:r>
    </w:p>
    <w:p w14:paraId="24B001A6" w14:textId="45427D5B" w:rsidR="002E393A" w:rsidRPr="0042501F" w:rsidRDefault="002E393A" w:rsidP="00022C55">
      <w:pPr>
        <w:tabs>
          <w:tab w:val="left" w:pos="284"/>
        </w:tabs>
        <w:spacing w:before="120" w:line="256" w:lineRule="auto"/>
        <w:ind w:firstLine="0"/>
        <w:rPr>
          <w:rFonts w:eastAsia="Calibri"/>
          <w:b/>
          <w:bCs/>
          <w:lang w:eastAsia="en-US"/>
        </w:rPr>
      </w:pPr>
      <w:r w:rsidRPr="0042501F">
        <w:rPr>
          <w:rFonts w:eastAsia="Calibri"/>
          <w:b/>
          <w:bCs/>
          <w:lang w:eastAsia="en-US"/>
        </w:rPr>
        <w:lastRenderedPageBreak/>
        <w:t>7</w:t>
      </w:r>
      <w:r w:rsidR="00022C55">
        <w:rPr>
          <w:rFonts w:eastAsia="Calibri"/>
          <w:b/>
          <w:bCs/>
          <w:lang w:eastAsia="en-US"/>
        </w:rPr>
        <w:t>.</w:t>
      </w:r>
      <w:r w:rsidRPr="0042501F">
        <w:rPr>
          <w:rFonts w:eastAsia="Calibri"/>
          <w:b/>
          <w:bCs/>
          <w:lang w:eastAsia="en-US"/>
        </w:rPr>
        <w:t xml:space="preserve"> Diğer olaylar</w:t>
      </w:r>
    </w:p>
    <w:p w14:paraId="0F3C0696" w14:textId="1AFE6DFC" w:rsidR="002E393A" w:rsidRPr="0042501F" w:rsidRDefault="002E393A" w:rsidP="000E279F">
      <w:pPr>
        <w:numPr>
          <w:ilvl w:val="0"/>
          <w:numId w:val="19"/>
        </w:numPr>
        <w:tabs>
          <w:tab w:val="left" w:pos="284"/>
        </w:tabs>
        <w:spacing w:before="240" w:after="160" w:line="259" w:lineRule="auto"/>
        <w:ind w:left="993" w:hanging="284"/>
        <w:contextualSpacing/>
        <w:rPr>
          <w:rFonts w:eastAsia="Calibri"/>
          <w:lang w:eastAsia="en-US"/>
        </w:rPr>
      </w:pPr>
      <w:r w:rsidRPr="0042501F">
        <w:rPr>
          <w:rFonts w:eastAsia="Calibri"/>
          <w:lang w:eastAsia="en-US"/>
        </w:rPr>
        <w:t>Reaktör gücünde veya toplam elektrik gücünde %5 ve daha fazla miktarda zorunlu düşüşe neden olan reaktör veya türbin arızası,</w:t>
      </w:r>
    </w:p>
    <w:p w14:paraId="0CD574B3" w14:textId="754786FD" w:rsidR="002E393A" w:rsidRPr="0042501F" w:rsidRDefault="00EE5C0C" w:rsidP="000E279F">
      <w:pPr>
        <w:numPr>
          <w:ilvl w:val="0"/>
          <w:numId w:val="19"/>
        </w:numPr>
        <w:tabs>
          <w:tab w:val="left" w:pos="284"/>
        </w:tabs>
        <w:spacing w:before="240" w:after="160" w:line="259" w:lineRule="auto"/>
        <w:ind w:left="993" w:hanging="284"/>
        <w:contextualSpacing/>
        <w:rPr>
          <w:rFonts w:eastAsia="Calibri"/>
          <w:lang w:eastAsia="en-US"/>
        </w:rPr>
      </w:pPr>
      <w:r w:rsidRPr="0042501F">
        <w:rPr>
          <w:rFonts w:eastAsia="Calibri"/>
          <w:lang w:eastAsia="en-US"/>
        </w:rPr>
        <w:t xml:space="preserve">Tesis </w:t>
      </w:r>
      <w:r w:rsidR="002E393A" w:rsidRPr="0042501F">
        <w:rPr>
          <w:rFonts w:eastAsia="Calibri"/>
          <w:lang w:eastAsia="en-US"/>
        </w:rPr>
        <w:t>güvenliğine ilişkin otomatik koruma işlevinin</w:t>
      </w:r>
      <w:r w:rsidR="0071218B" w:rsidRPr="0042501F">
        <w:rPr>
          <w:rFonts w:eastAsia="Calibri"/>
          <w:lang w:eastAsia="en-US"/>
        </w:rPr>
        <w:t>,</w:t>
      </w:r>
      <w:r w:rsidR="002E393A" w:rsidRPr="0042501F">
        <w:rPr>
          <w:rFonts w:eastAsia="Calibri"/>
          <w:lang w:eastAsia="en-US"/>
        </w:rPr>
        <w:t xml:space="preserve"> devreye girmesi beklenmeyen bir durumda tetiklenmesi,</w:t>
      </w:r>
    </w:p>
    <w:p w14:paraId="73EAA016" w14:textId="506E5FF8" w:rsidR="002E393A" w:rsidRPr="0042501F" w:rsidRDefault="002E393A" w:rsidP="000E279F">
      <w:pPr>
        <w:numPr>
          <w:ilvl w:val="0"/>
          <w:numId w:val="19"/>
        </w:numPr>
        <w:tabs>
          <w:tab w:val="left" w:pos="284"/>
        </w:tabs>
        <w:spacing w:before="240" w:after="160" w:line="259" w:lineRule="auto"/>
        <w:ind w:left="993" w:hanging="284"/>
        <w:contextualSpacing/>
        <w:rPr>
          <w:rFonts w:eastAsia="Calibri"/>
          <w:lang w:eastAsia="en-US"/>
        </w:rPr>
      </w:pPr>
      <w:r w:rsidRPr="0042501F">
        <w:rPr>
          <w:rFonts w:eastAsia="Calibri"/>
          <w:lang w:eastAsia="en-US"/>
        </w:rPr>
        <w:t xml:space="preserve">Yapı, sistem ve </w:t>
      </w:r>
      <w:r w:rsidR="000C4B93" w:rsidRPr="0042501F">
        <w:rPr>
          <w:rFonts w:eastAsia="Calibri"/>
          <w:lang w:eastAsia="en-US"/>
        </w:rPr>
        <w:t>e</w:t>
      </w:r>
      <w:r w:rsidR="00C01DBB" w:rsidRPr="0042501F">
        <w:rPr>
          <w:rFonts w:eastAsia="Calibri"/>
          <w:lang w:eastAsia="en-US"/>
        </w:rPr>
        <w:t>k</w:t>
      </w:r>
      <w:r w:rsidR="000C4B93" w:rsidRPr="0042501F">
        <w:rPr>
          <w:rFonts w:eastAsia="Calibri"/>
          <w:lang w:eastAsia="en-US"/>
        </w:rPr>
        <w:t>ipmanların</w:t>
      </w:r>
      <w:r w:rsidRPr="0042501F">
        <w:rPr>
          <w:rFonts w:eastAsia="Calibri"/>
          <w:lang w:eastAsia="en-US"/>
        </w:rPr>
        <w:t xml:space="preserve"> performansında veya bunların işletme koşullarında önemli değişiklikler,</w:t>
      </w:r>
    </w:p>
    <w:p w14:paraId="0B0C5A84" w14:textId="0E185DE9" w:rsidR="002E393A" w:rsidRPr="0042501F" w:rsidRDefault="002E393A" w:rsidP="000E279F">
      <w:pPr>
        <w:numPr>
          <w:ilvl w:val="0"/>
          <w:numId w:val="19"/>
        </w:numPr>
        <w:tabs>
          <w:tab w:val="left" w:pos="284"/>
        </w:tabs>
        <w:spacing w:before="240" w:after="160" w:line="259" w:lineRule="auto"/>
        <w:ind w:left="993" w:hanging="284"/>
        <w:contextualSpacing/>
        <w:rPr>
          <w:rFonts w:eastAsia="Calibri"/>
          <w:lang w:eastAsia="en-US"/>
        </w:rPr>
      </w:pPr>
      <w:r w:rsidRPr="0042501F">
        <w:rPr>
          <w:rFonts w:eastAsia="Calibri"/>
          <w:lang w:eastAsia="en-US"/>
        </w:rPr>
        <w:t xml:space="preserve">Kaza analizinde, analiz yöntemlerinde veya işletme sınır ve koşullarında tespit edilen hatalar neticesinde </w:t>
      </w:r>
      <w:r w:rsidR="00EE5C0C" w:rsidRPr="0042501F">
        <w:rPr>
          <w:rFonts w:eastAsia="Calibri"/>
          <w:lang w:eastAsia="en-US"/>
        </w:rPr>
        <w:t xml:space="preserve">tesisin </w:t>
      </w:r>
      <w:r w:rsidRPr="0042501F">
        <w:rPr>
          <w:rFonts w:eastAsia="Calibri"/>
          <w:lang w:eastAsia="en-US"/>
        </w:rPr>
        <w:t>mevcut koşullar altında güvenli işletilmesinin mümkün olmadığına karar verilmesi,</w:t>
      </w:r>
    </w:p>
    <w:p w14:paraId="73F92A6E" w14:textId="7F58A6D2" w:rsidR="002E393A" w:rsidRPr="0042501F" w:rsidRDefault="00EE5C0C" w:rsidP="000E279F">
      <w:pPr>
        <w:numPr>
          <w:ilvl w:val="0"/>
          <w:numId w:val="19"/>
        </w:numPr>
        <w:tabs>
          <w:tab w:val="left" w:pos="284"/>
        </w:tabs>
        <w:spacing w:before="240" w:after="160" w:line="259" w:lineRule="auto"/>
        <w:ind w:left="993" w:hanging="284"/>
        <w:contextualSpacing/>
        <w:rPr>
          <w:rFonts w:eastAsia="Calibri"/>
          <w:lang w:eastAsia="en-US"/>
        </w:rPr>
      </w:pPr>
      <w:r w:rsidRPr="0042501F">
        <w:rPr>
          <w:rFonts w:eastAsia="Calibri"/>
          <w:lang w:eastAsia="en-US"/>
        </w:rPr>
        <w:t xml:space="preserve">Tesis </w:t>
      </w:r>
      <w:r w:rsidR="002E393A" w:rsidRPr="0042501F">
        <w:rPr>
          <w:rFonts w:eastAsia="Calibri"/>
          <w:lang w:eastAsia="en-US"/>
        </w:rPr>
        <w:t xml:space="preserve">sahasında meydana gelmekle birlikte </w:t>
      </w:r>
      <w:r w:rsidRPr="0042501F">
        <w:rPr>
          <w:rFonts w:eastAsia="Calibri"/>
          <w:lang w:eastAsia="en-US"/>
        </w:rPr>
        <w:t xml:space="preserve">tesis </w:t>
      </w:r>
      <w:r w:rsidR="002E393A" w:rsidRPr="0042501F">
        <w:rPr>
          <w:rFonts w:eastAsia="Calibri"/>
          <w:lang w:eastAsia="en-US"/>
        </w:rPr>
        <w:t>güvenliğini tehlikeye atmayacak seviyede risk içeren yangın, patlama ve</w:t>
      </w:r>
      <w:r w:rsidR="00A734F5" w:rsidRPr="0042501F">
        <w:rPr>
          <w:rFonts w:eastAsia="Calibri"/>
          <w:lang w:eastAsia="en-US"/>
        </w:rPr>
        <w:t>ya</w:t>
      </w:r>
      <w:r w:rsidR="002E393A" w:rsidRPr="0042501F">
        <w:rPr>
          <w:rFonts w:eastAsia="Calibri"/>
          <w:lang w:eastAsia="en-US"/>
        </w:rPr>
        <w:t xml:space="preserve"> herhangi bir kaza,</w:t>
      </w:r>
    </w:p>
    <w:p w14:paraId="32C71DCC" w14:textId="3CA4B317" w:rsidR="00883D47" w:rsidRPr="000E279F" w:rsidRDefault="00046E62" w:rsidP="000E279F">
      <w:pPr>
        <w:numPr>
          <w:ilvl w:val="0"/>
          <w:numId w:val="19"/>
        </w:numPr>
        <w:tabs>
          <w:tab w:val="left" w:pos="284"/>
        </w:tabs>
        <w:spacing w:before="240" w:after="160" w:line="259" w:lineRule="auto"/>
        <w:ind w:left="993" w:hanging="284"/>
        <w:contextualSpacing/>
        <w:rPr>
          <w:rFonts w:eastAsia="Calibri"/>
          <w:lang w:eastAsia="en-US"/>
        </w:rPr>
      </w:pPr>
      <w:r w:rsidRPr="0042501F">
        <w:rPr>
          <w:rFonts w:eastAsia="Calibri"/>
          <w:lang w:eastAsia="en-US"/>
        </w:rPr>
        <w:t>Kurum</w:t>
      </w:r>
      <w:r w:rsidR="002E393A" w:rsidRPr="0042501F">
        <w:rPr>
          <w:rFonts w:eastAsia="Calibri"/>
          <w:lang w:eastAsia="en-US"/>
        </w:rPr>
        <w:t xml:space="preserve"> tarafından raporlanması gerekli görülen </w:t>
      </w:r>
      <w:r w:rsidR="00456825" w:rsidRPr="0042501F">
        <w:rPr>
          <w:rFonts w:eastAsia="Calibri"/>
          <w:lang w:eastAsia="en-US"/>
        </w:rPr>
        <w:t xml:space="preserve">diğer </w:t>
      </w:r>
      <w:r w:rsidR="002E393A" w:rsidRPr="0042501F">
        <w:rPr>
          <w:rFonts w:eastAsia="Calibri"/>
          <w:lang w:eastAsia="en-US"/>
        </w:rPr>
        <w:t>olaylar.</w:t>
      </w:r>
    </w:p>
    <w:sectPr w:rsidR="00883D47" w:rsidRPr="000E279F" w:rsidSect="000D6463">
      <w:footerReference w:type="default" r:id="rId8"/>
      <w:pgSz w:w="11906" w:h="16838"/>
      <w:pgMar w:top="1134" w:right="1134" w:bottom="1134" w:left="1134" w:header="709" w:footer="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7E628B" w14:textId="77777777" w:rsidR="00843F66" w:rsidRDefault="00843F66">
      <w:r>
        <w:separator/>
      </w:r>
    </w:p>
  </w:endnote>
  <w:endnote w:type="continuationSeparator" w:id="0">
    <w:p w14:paraId="3E007769" w14:textId="77777777" w:rsidR="00843F66" w:rsidRDefault="00843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swiss"/>
    <w:pitch w:val="variable"/>
  </w:font>
  <w:font w:name="Droid Sans">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vantGarde-Demi">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6101216"/>
      <w:docPartObj>
        <w:docPartGallery w:val="Page Numbers (Bottom of Page)"/>
        <w:docPartUnique/>
      </w:docPartObj>
    </w:sdtPr>
    <w:sdtEndPr/>
    <w:sdtContent>
      <w:sdt>
        <w:sdtPr>
          <w:id w:val="1728636285"/>
          <w:docPartObj>
            <w:docPartGallery w:val="Page Numbers (Top of Page)"/>
            <w:docPartUnique/>
          </w:docPartObj>
        </w:sdtPr>
        <w:sdtEndPr/>
        <w:sdtContent>
          <w:p w14:paraId="65CCBE88" w14:textId="755519D6" w:rsidR="00FB6C14" w:rsidRDefault="00FB6C14">
            <w:pPr>
              <w:pStyle w:val="AltBilgi"/>
              <w:jc w:val="center"/>
            </w:pPr>
            <w:r>
              <w:rPr>
                <w:b/>
                <w:bCs/>
              </w:rPr>
              <w:fldChar w:fldCharType="begin"/>
            </w:r>
            <w:r>
              <w:rPr>
                <w:b/>
                <w:bCs/>
              </w:rPr>
              <w:instrText>PAGE</w:instrText>
            </w:r>
            <w:r>
              <w:rPr>
                <w:b/>
                <w:bCs/>
              </w:rPr>
              <w:fldChar w:fldCharType="separate"/>
            </w:r>
            <w:r w:rsidR="00716960">
              <w:rPr>
                <w:b/>
                <w:bCs/>
                <w:noProof/>
              </w:rPr>
              <w:t>9</w:t>
            </w:r>
            <w:r>
              <w:rPr>
                <w:b/>
                <w:bCs/>
              </w:rPr>
              <w:fldChar w:fldCharType="end"/>
            </w:r>
            <w:r>
              <w:t xml:space="preserve"> / </w:t>
            </w:r>
            <w:r>
              <w:rPr>
                <w:b/>
                <w:bCs/>
              </w:rPr>
              <w:fldChar w:fldCharType="begin"/>
            </w:r>
            <w:r>
              <w:rPr>
                <w:b/>
                <w:bCs/>
              </w:rPr>
              <w:instrText>NUMPAGES</w:instrText>
            </w:r>
            <w:r>
              <w:rPr>
                <w:b/>
                <w:bCs/>
              </w:rPr>
              <w:fldChar w:fldCharType="separate"/>
            </w:r>
            <w:r w:rsidR="00716960">
              <w:rPr>
                <w:b/>
                <w:bCs/>
                <w:noProof/>
              </w:rPr>
              <w:t>13</w:t>
            </w:r>
            <w:r>
              <w:rPr>
                <w:b/>
                <w:bCs/>
              </w:rPr>
              <w:fldChar w:fldCharType="end"/>
            </w:r>
          </w:p>
        </w:sdtContent>
      </w:sdt>
    </w:sdtContent>
  </w:sdt>
  <w:p w14:paraId="3DCC1060" w14:textId="77777777" w:rsidR="00FB6C14" w:rsidRDefault="00FB6C1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4DB82A" w14:textId="77777777" w:rsidR="00843F66" w:rsidRDefault="00843F66">
      <w:r>
        <w:separator/>
      </w:r>
    </w:p>
  </w:footnote>
  <w:footnote w:type="continuationSeparator" w:id="0">
    <w:p w14:paraId="25AA885A" w14:textId="77777777" w:rsidR="00843F66" w:rsidRDefault="00843F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66D9B"/>
    <w:multiLevelType w:val="hybridMultilevel"/>
    <w:tmpl w:val="411AD80A"/>
    <w:lvl w:ilvl="0" w:tplc="041F0017">
      <w:start w:val="1"/>
      <w:numFmt w:val="lowerLetter"/>
      <w:lvlText w:val="%1)"/>
      <w:lvlJc w:val="left"/>
      <w:pPr>
        <w:ind w:left="3829" w:hanging="360"/>
      </w:pPr>
    </w:lvl>
    <w:lvl w:ilvl="1" w:tplc="04090019">
      <w:start w:val="1"/>
      <w:numFmt w:val="lowerLetter"/>
      <w:lvlText w:val="%2."/>
      <w:lvlJc w:val="left"/>
      <w:pPr>
        <w:ind w:left="4549" w:hanging="360"/>
      </w:pPr>
    </w:lvl>
    <w:lvl w:ilvl="2" w:tplc="0409001B" w:tentative="1">
      <w:start w:val="1"/>
      <w:numFmt w:val="lowerRoman"/>
      <w:lvlText w:val="%3."/>
      <w:lvlJc w:val="right"/>
      <w:pPr>
        <w:ind w:left="5269" w:hanging="180"/>
      </w:pPr>
    </w:lvl>
    <w:lvl w:ilvl="3" w:tplc="0409000F" w:tentative="1">
      <w:start w:val="1"/>
      <w:numFmt w:val="decimal"/>
      <w:lvlText w:val="%4."/>
      <w:lvlJc w:val="left"/>
      <w:pPr>
        <w:ind w:left="5989" w:hanging="360"/>
      </w:pPr>
    </w:lvl>
    <w:lvl w:ilvl="4" w:tplc="04090019" w:tentative="1">
      <w:start w:val="1"/>
      <w:numFmt w:val="lowerLetter"/>
      <w:lvlText w:val="%5."/>
      <w:lvlJc w:val="left"/>
      <w:pPr>
        <w:ind w:left="6709" w:hanging="360"/>
      </w:pPr>
    </w:lvl>
    <w:lvl w:ilvl="5" w:tplc="0409001B" w:tentative="1">
      <w:start w:val="1"/>
      <w:numFmt w:val="lowerRoman"/>
      <w:lvlText w:val="%6."/>
      <w:lvlJc w:val="right"/>
      <w:pPr>
        <w:ind w:left="7429" w:hanging="180"/>
      </w:pPr>
    </w:lvl>
    <w:lvl w:ilvl="6" w:tplc="0409000F" w:tentative="1">
      <w:start w:val="1"/>
      <w:numFmt w:val="decimal"/>
      <w:lvlText w:val="%7."/>
      <w:lvlJc w:val="left"/>
      <w:pPr>
        <w:ind w:left="8149" w:hanging="360"/>
      </w:pPr>
    </w:lvl>
    <w:lvl w:ilvl="7" w:tplc="04090019" w:tentative="1">
      <w:start w:val="1"/>
      <w:numFmt w:val="lowerLetter"/>
      <w:lvlText w:val="%8."/>
      <w:lvlJc w:val="left"/>
      <w:pPr>
        <w:ind w:left="8869" w:hanging="360"/>
      </w:pPr>
    </w:lvl>
    <w:lvl w:ilvl="8" w:tplc="0409001B" w:tentative="1">
      <w:start w:val="1"/>
      <w:numFmt w:val="lowerRoman"/>
      <w:lvlText w:val="%9."/>
      <w:lvlJc w:val="right"/>
      <w:pPr>
        <w:ind w:left="9589" w:hanging="180"/>
      </w:pPr>
    </w:lvl>
  </w:abstractNum>
  <w:abstractNum w:abstractNumId="1" w15:restartNumberingAfterBreak="0">
    <w:nsid w:val="011C4818"/>
    <w:multiLevelType w:val="multilevel"/>
    <w:tmpl w:val="76504FFC"/>
    <w:styleLink w:val="StyleOutlinenumberedBold"/>
    <w:lvl w:ilvl="0">
      <w:start w:val="1"/>
      <w:numFmt w:val="decimal"/>
      <w:suff w:val="space"/>
      <w:lvlText w:val="MADDE %1-"/>
      <w:lvlJc w:val="left"/>
      <w:pPr>
        <w:ind w:left="-360" w:firstLine="567"/>
      </w:pPr>
      <w:rPr>
        <w:rFonts w:hint="default"/>
        <w:b/>
        <w:bCs/>
        <w:sz w:val="24"/>
      </w:rPr>
    </w:lvl>
    <w:lvl w:ilvl="1">
      <w:start w:val="1"/>
      <w:numFmt w:val="lowerLetter"/>
      <w:lvlText w:val="%2."/>
      <w:lvlJc w:val="left"/>
      <w:pPr>
        <w:tabs>
          <w:tab w:val="num" w:pos="873"/>
        </w:tabs>
        <w:ind w:left="873" w:hanging="360"/>
      </w:pPr>
      <w:rPr>
        <w:rFonts w:hint="default"/>
      </w:rPr>
    </w:lvl>
    <w:lvl w:ilvl="2">
      <w:start w:val="1"/>
      <w:numFmt w:val="lowerRoman"/>
      <w:lvlText w:val="%3."/>
      <w:lvlJc w:val="right"/>
      <w:pPr>
        <w:tabs>
          <w:tab w:val="num" w:pos="1593"/>
        </w:tabs>
        <w:ind w:left="1593" w:hanging="180"/>
      </w:pPr>
      <w:rPr>
        <w:rFonts w:hint="default"/>
      </w:rPr>
    </w:lvl>
    <w:lvl w:ilvl="3">
      <w:start w:val="1"/>
      <w:numFmt w:val="decimal"/>
      <w:lvlText w:val="%4."/>
      <w:lvlJc w:val="left"/>
      <w:pPr>
        <w:tabs>
          <w:tab w:val="num" w:pos="2313"/>
        </w:tabs>
        <w:ind w:left="2313" w:hanging="360"/>
      </w:pPr>
      <w:rPr>
        <w:rFonts w:hint="default"/>
      </w:rPr>
    </w:lvl>
    <w:lvl w:ilvl="4">
      <w:start w:val="1"/>
      <w:numFmt w:val="lowerLetter"/>
      <w:lvlText w:val="%5."/>
      <w:lvlJc w:val="left"/>
      <w:pPr>
        <w:tabs>
          <w:tab w:val="num" w:pos="3033"/>
        </w:tabs>
        <w:ind w:left="3033" w:hanging="360"/>
      </w:pPr>
      <w:rPr>
        <w:rFonts w:hint="default"/>
      </w:rPr>
    </w:lvl>
    <w:lvl w:ilvl="5">
      <w:start w:val="1"/>
      <w:numFmt w:val="lowerRoman"/>
      <w:lvlText w:val="%6."/>
      <w:lvlJc w:val="right"/>
      <w:pPr>
        <w:tabs>
          <w:tab w:val="num" w:pos="3753"/>
        </w:tabs>
        <w:ind w:left="3753" w:hanging="180"/>
      </w:pPr>
      <w:rPr>
        <w:rFonts w:hint="default"/>
      </w:rPr>
    </w:lvl>
    <w:lvl w:ilvl="6">
      <w:start w:val="1"/>
      <w:numFmt w:val="decimal"/>
      <w:lvlText w:val="%7."/>
      <w:lvlJc w:val="left"/>
      <w:pPr>
        <w:tabs>
          <w:tab w:val="num" w:pos="4473"/>
        </w:tabs>
        <w:ind w:left="4473" w:hanging="360"/>
      </w:pPr>
      <w:rPr>
        <w:rFonts w:hint="default"/>
      </w:rPr>
    </w:lvl>
    <w:lvl w:ilvl="7">
      <w:start w:val="1"/>
      <w:numFmt w:val="lowerLetter"/>
      <w:lvlText w:val="%8."/>
      <w:lvlJc w:val="left"/>
      <w:pPr>
        <w:tabs>
          <w:tab w:val="num" w:pos="5193"/>
        </w:tabs>
        <w:ind w:left="5193" w:hanging="360"/>
      </w:pPr>
      <w:rPr>
        <w:rFonts w:hint="default"/>
      </w:rPr>
    </w:lvl>
    <w:lvl w:ilvl="8">
      <w:start w:val="1"/>
      <w:numFmt w:val="lowerRoman"/>
      <w:lvlText w:val="%9."/>
      <w:lvlJc w:val="right"/>
      <w:pPr>
        <w:tabs>
          <w:tab w:val="num" w:pos="5913"/>
        </w:tabs>
        <w:ind w:left="5913" w:hanging="180"/>
      </w:pPr>
      <w:rPr>
        <w:rFonts w:hint="default"/>
      </w:rPr>
    </w:lvl>
  </w:abstractNum>
  <w:abstractNum w:abstractNumId="2" w15:restartNumberingAfterBreak="0">
    <w:nsid w:val="031446EB"/>
    <w:multiLevelType w:val="hybridMultilevel"/>
    <w:tmpl w:val="3A2E6836"/>
    <w:lvl w:ilvl="0" w:tplc="041F0017">
      <w:start w:val="1"/>
      <w:numFmt w:val="lowerLetter"/>
      <w:lvlText w:val="%1)"/>
      <w:lvlJc w:val="left"/>
      <w:pPr>
        <w:ind w:left="1070"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3" w15:restartNumberingAfterBreak="0">
    <w:nsid w:val="04E451E8"/>
    <w:multiLevelType w:val="hybridMultilevel"/>
    <w:tmpl w:val="3BC8BE56"/>
    <w:lvl w:ilvl="0" w:tplc="041F0001">
      <w:start w:val="1"/>
      <w:numFmt w:val="bullet"/>
      <w:lvlText w:val=""/>
      <w:lvlJc w:val="left"/>
      <w:pPr>
        <w:ind w:left="1146" w:hanging="360"/>
      </w:pPr>
      <w:rPr>
        <w:rFonts w:ascii="Symbol" w:hAnsi="Symbol" w:hint="default"/>
      </w:rPr>
    </w:lvl>
    <w:lvl w:ilvl="1" w:tplc="041F0003">
      <w:start w:val="1"/>
      <w:numFmt w:val="bullet"/>
      <w:lvlText w:val="o"/>
      <w:lvlJc w:val="left"/>
      <w:pPr>
        <w:ind w:left="1866" w:hanging="360"/>
      </w:pPr>
      <w:rPr>
        <w:rFonts w:ascii="Courier New" w:hAnsi="Courier New" w:cs="Courier New" w:hint="default"/>
      </w:rPr>
    </w:lvl>
    <w:lvl w:ilvl="2" w:tplc="041F0005">
      <w:start w:val="1"/>
      <w:numFmt w:val="bullet"/>
      <w:lvlText w:val=""/>
      <w:lvlJc w:val="left"/>
      <w:pPr>
        <w:ind w:left="2586" w:hanging="360"/>
      </w:pPr>
      <w:rPr>
        <w:rFonts w:ascii="Wingdings" w:hAnsi="Wingdings" w:hint="default"/>
      </w:rPr>
    </w:lvl>
    <w:lvl w:ilvl="3" w:tplc="041F0001">
      <w:start w:val="1"/>
      <w:numFmt w:val="bullet"/>
      <w:lvlText w:val=""/>
      <w:lvlJc w:val="left"/>
      <w:pPr>
        <w:ind w:left="3306" w:hanging="360"/>
      </w:pPr>
      <w:rPr>
        <w:rFonts w:ascii="Symbol" w:hAnsi="Symbol" w:hint="default"/>
      </w:rPr>
    </w:lvl>
    <w:lvl w:ilvl="4" w:tplc="041F0003">
      <w:start w:val="1"/>
      <w:numFmt w:val="bullet"/>
      <w:lvlText w:val="o"/>
      <w:lvlJc w:val="left"/>
      <w:pPr>
        <w:ind w:left="4026" w:hanging="360"/>
      </w:pPr>
      <w:rPr>
        <w:rFonts w:ascii="Courier New" w:hAnsi="Courier New" w:cs="Courier New" w:hint="default"/>
      </w:rPr>
    </w:lvl>
    <w:lvl w:ilvl="5" w:tplc="041F0005">
      <w:start w:val="1"/>
      <w:numFmt w:val="bullet"/>
      <w:lvlText w:val=""/>
      <w:lvlJc w:val="left"/>
      <w:pPr>
        <w:ind w:left="4746" w:hanging="360"/>
      </w:pPr>
      <w:rPr>
        <w:rFonts w:ascii="Wingdings" w:hAnsi="Wingdings" w:hint="default"/>
      </w:rPr>
    </w:lvl>
    <w:lvl w:ilvl="6" w:tplc="041F0001">
      <w:start w:val="1"/>
      <w:numFmt w:val="bullet"/>
      <w:lvlText w:val=""/>
      <w:lvlJc w:val="left"/>
      <w:pPr>
        <w:ind w:left="5466" w:hanging="360"/>
      </w:pPr>
      <w:rPr>
        <w:rFonts w:ascii="Symbol" w:hAnsi="Symbol" w:hint="default"/>
      </w:rPr>
    </w:lvl>
    <w:lvl w:ilvl="7" w:tplc="041F0003">
      <w:start w:val="1"/>
      <w:numFmt w:val="bullet"/>
      <w:lvlText w:val="o"/>
      <w:lvlJc w:val="left"/>
      <w:pPr>
        <w:ind w:left="6186" w:hanging="360"/>
      </w:pPr>
      <w:rPr>
        <w:rFonts w:ascii="Courier New" w:hAnsi="Courier New" w:cs="Courier New" w:hint="default"/>
      </w:rPr>
    </w:lvl>
    <w:lvl w:ilvl="8" w:tplc="041F0005">
      <w:start w:val="1"/>
      <w:numFmt w:val="bullet"/>
      <w:lvlText w:val=""/>
      <w:lvlJc w:val="left"/>
      <w:pPr>
        <w:ind w:left="6906" w:hanging="360"/>
      </w:pPr>
      <w:rPr>
        <w:rFonts w:ascii="Wingdings" w:hAnsi="Wingdings" w:hint="default"/>
      </w:rPr>
    </w:lvl>
  </w:abstractNum>
  <w:abstractNum w:abstractNumId="4" w15:restartNumberingAfterBreak="0">
    <w:nsid w:val="0A4D5230"/>
    <w:multiLevelType w:val="hybridMultilevel"/>
    <w:tmpl w:val="81DA191E"/>
    <w:lvl w:ilvl="0" w:tplc="517C97E8">
      <w:start w:val="8"/>
      <w:numFmt w:val="lowerLetter"/>
      <w:lvlText w:val="%1)"/>
      <w:lvlJc w:val="left"/>
      <w:pPr>
        <w:ind w:left="1287"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B2531BC"/>
    <w:multiLevelType w:val="multilevel"/>
    <w:tmpl w:val="E0DCD524"/>
    <w:lvl w:ilvl="0">
      <w:start w:val="1"/>
      <mc:AlternateContent>
        <mc:Choice Requires="w14">
          <w:numFmt w:val="custom" w:format="a, ç, ĝ, ..."/>
        </mc:Choice>
        <mc:Fallback>
          <w:numFmt w:val="decimal"/>
        </mc:Fallback>
      </mc:AlternateContent>
      <w:lvlText w:val="%1)"/>
      <w:lvlJc w:val="left"/>
      <w:pPr>
        <w:ind w:left="128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 w15:restartNumberingAfterBreak="0">
    <w:nsid w:val="0E7710D9"/>
    <w:multiLevelType w:val="hybridMultilevel"/>
    <w:tmpl w:val="15F22ACC"/>
    <w:lvl w:ilvl="0" w:tplc="041F0001">
      <w:start w:val="1"/>
      <w:numFmt w:val="bullet"/>
      <w:lvlText w:val=""/>
      <w:lvlJc w:val="left"/>
      <w:pPr>
        <w:ind w:left="1146" w:hanging="360"/>
      </w:pPr>
      <w:rPr>
        <w:rFonts w:ascii="Symbol" w:hAnsi="Symbol" w:hint="default"/>
      </w:rPr>
    </w:lvl>
    <w:lvl w:ilvl="1" w:tplc="041F0003">
      <w:start w:val="1"/>
      <w:numFmt w:val="bullet"/>
      <w:lvlText w:val="o"/>
      <w:lvlJc w:val="left"/>
      <w:pPr>
        <w:ind w:left="1866" w:hanging="360"/>
      </w:pPr>
      <w:rPr>
        <w:rFonts w:ascii="Courier New" w:hAnsi="Courier New" w:cs="Courier New" w:hint="default"/>
      </w:rPr>
    </w:lvl>
    <w:lvl w:ilvl="2" w:tplc="041F0005">
      <w:start w:val="1"/>
      <w:numFmt w:val="bullet"/>
      <w:lvlText w:val=""/>
      <w:lvlJc w:val="left"/>
      <w:pPr>
        <w:ind w:left="2586" w:hanging="360"/>
      </w:pPr>
      <w:rPr>
        <w:rFonts w:ascii="Wingdings" w:hAnsi="Wingdings" w:hint="default"/>
      </w:rPr>
    </w:lvl>
    <w:lvl w:ilvl="3" w:tplc="041F0001">
      <w:start w:val="1"/>
      <w:numFmt w:val="bullet"/>
      <w:lvlText w:val=""/>
      <w:lvlJc w:val="left"/>
      <w:pPr>
        <w:ind w:left="3306" w:hanging="360"/>
      </w:pPr>
      <w:rPr>
        <w:rFonts w:ascii="Symbol" w:hAnsi="Symbol" w:hint="default"/>
      </w:rPr>
    </w:lvl>
    <w:lvl w:ilvl="4" w:tplc="041F0003">
      <w:start w:val="1"/>
      <w:numFmt w:val="bullet"/>
      <w:lvlText w:val="o"/>
      <w:lvlJc w:val="left"/>
      <w:pPr>
        <w:ind w:left="4026" w:hanging="360"/>
      </w:pPr>
      <w:rPr>
        <w:rFonts w:ascii="Courier New" w:hAnsi="Courier New" w:cs="Courier New" w:hint="default"/>
      </w:rPr>
    </w:lvl>
    <w:lvl w:ilvl="5" w:tplc="041F0005">
      <w:start w:val="1"/>
      <w:numFmt w:val="bullet"/>
      <w:lvlText w:val=""/>
      <w:lvlJc w:val="left"/>
      <w:pPr>
        <w:ind w:left="4746" w:hanging="360"/>
      </w:pPr>
      <w:rPr>
        <w:rFonts w:ascii="Wingdings" w:hAnsi="Wingdings" w:hint="default"/>
      </w:rPr>
    </w:lvl>
    <w:lvl w:ilvl="6" w:tplc="041F0001">
      <w:start w:val="1"/>
      <w:numFmt w:val="bullet"/>
      <w:lvlText w:val=""/>
      <w:lvlJc w:val="left"/>
      <w:pPr>
        <w:ind w:left="5466" w:hanging="360"/>
      </w:pPr>
      <w:rPr>
        <w:rFonts w:ascii="Symbol" w:hAnsi="Symbol" w:hint="default"/>
      </w:rPr>
    </w:lvl>
    <w:lvl w:ilvl="7" w:tplc="041F0003">
      <w:start w:val="1"/>
      <w:numFmt w:val="bullet"/>
      <w:lvlText w:val="o"/>
      <w:lvlJc w:val="left"/>
      <w:pPr>
        <w:ind w:left="6186" w:hanging="360"/>
      </w:pPr>
      <w:rPr>
        <w:rFonts w:ascii="Courier New" w:hAnsi="Courier New" w:cs="Courier New" w:hint="default"/>
      </w:rPr>
    </w:lvl>
    <w:lvl w:ilvl="8" w:tplc="041F0005">
      <w:start w:val="1"/>
      <w:numFmt w:val="bullet"/>
      <w:lvlText w:val=""/>
      <w:lvlJc w:val="left"/>
      <w:pPr>
        <w:ind w:left="6906" w:hanging="360"/>
      </w:pPr>
      <w:rPr>
        <w:rFonts w:ascii="Wingdings" w:hAnsi="Wingdings" w:hint="default"/>
      </w:rPr>
    </w:lvl>
  </w:abstractNum>
  <w:abstractNum w:abstractNumId="7" w15:restartNumberingAfterBreak="0">
    <w:nsid w:val="11146D65"/>
    <w:multiLevelType w:val="hybridMultilevel"/>
    <w:tmpl w:val="1B943D24"/>
    <w:lvl w:ilvl="0" w:tplc="041F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582D8D"/>
    <w:multiLevelType w:val="multilevel"/>
    <w:tmpl w:val="E0DCD524"/>
    <w:lvl w:ilvl="0">
      <w:start w:val="1"/>
      <mc:AlternateContent>
        <mc:Choice Requires="w14">
          <w:numFmt w:val="custom" w:format="a, ç, ĝ, ..."/>
        </mc:Choice>
        <mc:Fallback>
          <w:numFmt w:val="decimal"/>
        </mc:Fallback>
      </mc:AlternateContent>
      <w:lvlText w:val="%1)"/>
      <w:lvlJc w:val="left"/>
      <w:pPr>
        <w:ind w:left="128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 w15:restartNumberingAfterBreak="0">
    <w:nsid w:val="14CB7473"/>
    <w:multiLevelType w:val="multilevel"/>
    <w:tmpl w:val="E0DCD524"/>
    <w:lvl w:ilvl="0">
      <w:start w:val="1"/>
      <mc:AlternateContent>
        <mc:Choice Requires="w14">
          <w:numFmt w:val="custom" w:format="a, ç, ĝ, ..."/>
        </mc:Choice>
        <mc:Fallback>
          <w:numFmt w:val="decimal"/>
        </mc:Fallback>
      </mc:AlternateContent>
      <w:lvlText w:val="%1)"/>
      <w:lvlJc w:val="left"/>
      <w:pPr>
        <w:ind w:left="128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0" w15:restartNumberingAfterBreak="0">
    <w:nsid w:val="171773FB"/>
    <w:multiLevelType w:val="hybridMultilevel"/>
    <w:tmpl w:val="6D606172"/>
    <w:lvl w:ilvl="0" w:tplc="041F0017">
      <w:start w:val="1"/>
      <w:numFmt w:val="lowerLetter"/>
      <w:lvlText w:val="%1)"/>
      <w:lvlJc w:val="left"/>
      <w:pPr>
        <w:ind w:left="1287" w:hanging="360"/>
      </w:pPr>
    </w:lvl>
    <w:lvl w:ilvl="1" w:tplc="041F0019">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1" w15:restartNumberingAfterBreak="0">
    <w:nsid w:val="1862284B"/>
    <w:multiLevelType w:val="multilevel"/>
    <w:tmpl w:val="05CA8EF0"/>
    <w:lvl w:ilvl="0">
      <w:start w:val="1"/>
      <w:numFmt w:val="decimal"/>
      <w:suff w:val="space"/>
      <w:lvlText w:val="MADDE %1-"/>
      <w:lvlJc w:val="left"/>
      <w:pPr>
        <w:ind w:left="0" w:firstLine="567"/>
      </w:pPr>
      <w:rPr>
        <w:rFonts w:ascii="Times New Roman" w:hAnsi="Times New Roman" w:cs="Times New Roman" w:hint="default"/>
        <w:b/>
        <w:bCs/>
        <w:i w:val="0"/>
        <w:caps w:val="0"/>
        <w:smallCaps w:val="0"/>
        <w:strike w:val="0"/>
        <w:dstrike w:val="0"/>
        <w:vanish w:val="0"/>
        <w:color w:val="auto"/>
        <w:position w:val="0"/>
        <w:sz w:val="24"/>
        <w:szCs w:val="24"/>
        <w:vertAlign w:val="baseline"/>
      </w:rPr>
    </w:lvl>
    <w:lvl w:ilvl="1">
      <w:start w:val="1"/>
      <w:numFmt w:val="lowerLetter"/>
      <w:lvlText w:val="%2."/>
      <w:lvlJc w:val="left"/>
      <w:pPr>
        <w:tabs>
          <w:tab w:val="num" w:pos="1233"/>
        </w:tabs>
        <w:ind w:left="1233" w:hanging="360"/>
      </w:pPr>
      <w:rPr>
        <w:rFonts w:hint="default"/>
      </w:rPr>
    </w:lvl>
    <w:lvl w:ilvl="2">
      <w:start w:val="1"/>
      <w:numFmt w:val="lowerRoman"/>
      <w:lvlText w:val="%3."/>
      <w:lvlJc w:val="right"/>
      <w:pPr>
        <w:tabs>
          <w:tab w:val="num" w:pos="1953"/>
        </w:tabs>
        <w:ind w:left="1953" w:hanging="180"/>
      </w:pPr>
      <w:rPr>
        <w:rFonts w:hint="default"/>
      </w:rPr>
    </w:lvl>
    <w:lvl w:ilvl="3">
      <w:start w:val="1"/>
      <w:numFmt w:val="decimal"/>
      <w:lvlText w:val="%4."/>
      <w:lvlJc w:val="left"/>
      <w:pPr>
        <w:tabs>
          <w:tab w:val="num" w:pos="2673"/>
        </w:tabs>
        <w:ind w:left="2673" w:hanging="360"/>
      </w:pPr>
      <w:rPr>
        <w:rFonts w:hint="default"/>
      </w:rPr>
    </w:lvl>
    <w:lvl w:ilvl="4">
      <w:start w:val="1"/>
      <w:numFmt w:val="lowerLetter"/>
      <w:lvlText w:val="%5."/>
      <w:lvlJc w:val="left"/>
      <w:pPr>
        <w:tabs>
          <w:tab w:val="num" w:pos="3393"/>
        </w:tabs>
        <w:ind w:left="3393" w:hanging="360"/>
      </w:pPr>
      <w:rPr>
        <w:rFonts w:hint="default"/>
      </w:rPr>
    </w:lvl>
    <w:lvl w:ilvl="5">
      <w:start w:val="1"/>
      <w:numFmt w:val="lowerRoman"/>
      <w:lvlText w:val="%6."/>
      <w:lvlJc w:val="right"/>
      <w:pPr>
        <w:tabs>
          <w:tab w:val="num" w:pos="4113"/>
        </w:tabs>
        <w:ind w:left="4113" w:hanging="180"/>
      </w:pPr>
      <w:rPr>
        <w:rFonts w:hint="default"/>
      </w:rPr>
    </w:lvl>
    <w:lvl w:ilvl="6">
      <w:start w:val="1"/>
      <w:numFmt w:val="decimal"/>
      <w:lvlText w:val="%7."/>
      <w:lvlJc w:val="left"/>
      <w:pPr>
        <w:tabs>
          <w:tab w:val="num" w:pos="4833"/>
        </w:tabs>
        <w:ind w:left="4833" w:hanging="360"/>
      </w:pPr>
      <w:rPr>
        <w:rFonts w:hint="default"/>
      </w:rPr>
    </w:lvl>
    <w:lvl w:ilvl="7">
      <w:start w:val="1"/>
      <w:numFmt w:val="lowerLetter"/>
      <w:lvlText w:val="%8."/>
      <w:lvlJc w:val="left"/>
      <w:pPr>
        <w:tabs>
          <w:tab w:val="num" w:pos="5553"/>
        </w:tabs>
        <w:ind w:left="5553" w:hanging="360"/>
      </w:pPr>
      <w:rPr>
        <w:rFonts w:hint="default"/>
      </w:rPr>
    </w:lvl>
    <w:lvl w:ilvl="8">
      <w:start w:val="1"/>
      <w:numFmt w:val="lowerRoman"/>
      <w:lvlText w:val="%9."/>
      <w:lvlJc w:val="right"/>
      <w:pPr>
        <w:tabs>
          <w:tab w:val="num" w:pos="6273"/>
        </w:tabs>
        <w:ind w:left="6273" w:hanging="180"/>
      </w:pPr>
      <w:rPr>
        <w:rFonts w:hint="default"/>
      </w:rPr>
    </w:lvl>
  </w:abstractNum>
  <w:abstractNum w:abstractNumId="12" w15:restartNumberingAfterBreak="0">
    <w:nsid w:val="21EB6567"/>
    <w:multiLevelType w:val="hybridMultilevel"/>
    <w:tmpl w:val="AEE29140"/>
    <w:lvl w:ilvl="0" w:tplc="041F0001">
      <w:start w:val="1"/>
      <w:numFmt w:val="bullet"/>
      <w:lvlText w:val=""/>
      <w:lvlJc w:val="left"/>
      <w:pPr>
        <w:ind w:left="1146" w:hanging="360"/>
      </w:pPr>
      <w:rPr>
        <w:rFonts w:ascii="Symbol" w:hAnsi="Symbol" w:hint="default"/>
      </w:rPr>
    </w:lvl>
    <w:lvl w:ilvl="1" w:tplc="041F0003">
      <w:start w:val="1"/>
      <w:numFmt w:val="bullet"/>
      <w:lvlText w:val="o"/>
      <w:lvlJc w:val="left"/>
      <w:pPr>
        <w:ind w:left="1866" w:hanging="360"/>
      </w:pPr>
      <w:rPr>
        <w:rFonts w:ascii="Courier New" w:hAnsi="Courier New" w:cs="Courier New" w:hint="default"/>
      </w:rPr>
    </w:lvl>
    <w:lvl w:ilvl="2" w:tplc="041F0005">
      <w:start w:val="1"/>
      <w:numFmt w:val="bullet"/>
      <w:lvlText w:val=""/>
      <w:lvlJc w:val="left"/>
      <w:pPr>
        <w:ind w:left="2586" w:hanging="360"/>
      </w:pPr>
      <w:rPr>
        <w:rFonts w:ascii="Wingdings" w:hAnsi="Wingdings" w:hint="default"/>
      </w:rPr>
    </w:lvl>
    <w:lvl w:ilvl="3" w:tplc="041F0001">
      <w:start w:val="1"/>
      <w:numFmt w:val="bullet"/>
      <w:lvlText w:val=""/>
      <w:lvlJc w:val="left"/>
      <w:pPr>
        <w:ind w:left="3306" w:hanging="360"/>
      </w:pPr>
      <w:rPr>
        <w:rFonts w:ascii="Symbol" w:hAnsi="Symbol" w:hint="default"/>
      </w:rPr>
    </w:lvl>
    <w:lvl w:ilvl="4" w:tplc="041F0003">
      <w:start w:val="1"/>
      <w:numFmt w:val="bullet"/>
      <w:lvlText w:val="o"/>
      <w:lvlJc w:val="left"/>
      <w:pPr>
        <w:ind w:left="4026" w:hanging="360"/>
      </w:pPr>
      <w:rPr>
        <w:rFonts w:ascii="Courier New" w:hAnsi="Courier New" w:cs="Courier New" w:hint="default"/>
      </w:rPr>
    </w:lvl>
    <w:lvl w:ilvl="5" w:tplc="041F0005">
      <w:start w:val="1"/>
      <w:numFmt w:val="bullet"/>
      <w:lvlText w:val=""/>
      <w:lvlJc w:val="left"/>
      <w:pPr>
        <w:ind w:left="4746" w:hanging="360"/>
      </w:pPr>
      <w:rPr>
        <w:rFonts w:ascii="Wingdings" w:hAnsi="Wingdings" w:hint="default"/>
      </w:rPr>
    </w:lvl>
    <w:lvl w:ilvl="6" w:tplc="041F0001">
      <w:start w:val="1"/>
      <w:numFmt w:val="bullet"/>
      <w:lvlText w:val=""/>
      <w:lvlJc w:val="left"/>
      <w:pPr>
        <w:ind w:left="5466" w:hanging="360"/>
      </w:pPr>
      <w:rPr>
        <w:rFonts w:ascii="Symbol" w:hAnsi="Symbol" w:hint="default"/>
      </w:rPr>
    </w:lvl>
    <w:lvl w:ilvl="7" w:tplc="041F0003">
      <w:start w:val="1"/>
      <w:numFmt w:val="bullet"/>
      <w:lvlText w:val="o"/>
      <w:lvlJc w:val="left"/>
      <w:pPr>
        <w:ind w:left="6186" w:hanging="360"/>
      </w:pPr>
      <w:rPr>
        <w:rFonts w:ascii="Courier New" w:hAnsi="Courier New" w:cs="Courier New" w:hint="default"/>
      </w:rPr>
    </w:lvl>
    <w:lvl w:ilvl="8" w:tplc="041F0005">
      <w:start w:val="1"/>
      <w:numFmt w:val="bullet"/>
      <w:lvlText w:val=""/>
      <w:lvlJc w:val="left"/>
      <w:pPr>
        <w:ind w:left="6906" w:hanging="360"/>
      </w:pPr>
      <w:rPr>
        <w:rFonts w:ascii="Wingdings" w:hAnsi="Wingdings" w:hint="default"/>
      </w:rPr>
    </w:lvl>
  </w:abstractNum>
  <w:abstractNum w:abstractNumId="13" w15:restartNumberingAfterBreak="0">
    <w:nsid w:val="23680E3A"/>
    <w:multiLevelType w:val="hybridMultilevel"/>
    <w:tmpl w:val="0DE45ED4"/>
    <w:lvl w:ilvl="0" w:tplc="041F0017">
      <w:start w:val="1"/>
      <w:numFmt w:val="lowerLetter"/>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4" w15:restartNumberingAfterBreak="0">
    <w:nsid w:val="24AD3884"/>
    <w:multiLevelType w:val="multilevel"/>
    <w:tmpl w:val="E0DCD524"/>
    <w:lvl w:ilvl="0">
      <w:start w:val="1"/>
      <mc:AlternateContent>
        <mc:Choice Requires="w14">
          <w:numFmt w:val="custom" w:format="a, ç, ĝ, ..."/>
        </mc:Choice>
        <mc:Fallback>
          <w:numFmt w:val="decimal"/>
        </mc:Fallback>
      </mc:AlternateContent>
      <w:lvlText w:val="%1)"/>
      <w:lvlJc w:val="left"/>
      <w:pPr>
        <w:ind w:left="128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26827D8D"/>
    <w:multiLevelType w:val="hybridMultilevel"/>
    <w:tmpl w:val="A08456C4"/>
    <w:lvl w:ilvl="0" w:tplc="041F0017">
      <w:start w:val="1"/>
      <w:numFmt w:val="lowerLetter"/>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6" w15:restartNumberingAfterBreak="0">
    <w:nsid w:val="2F7F5DBB"/>
    <w:multiLevelType w:val="multilevel"/>
    <w:tmpl w:val="E0DCD524"/>
    <w:lvl w:ilvl="0">
      <w:start w:val="1"/>
      <mc:AlternateContent>
        <mc:Choice Requires="w14">
          <w:numFmt w:val="custom" w:format="a, ç, ĝ, ..."/>
        </mc:Choice>
        <mc:Fallback>
          <w:numFmt w:val="decimal"/>
        </mc:Fallback>
      </mc:AlternateContent>
      <w:lvlText w:val="%1)"/>
      <w:lvlJc w:val="left"/>
      <w:pPr>
        <w:ind w:left="128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30097838"/>
    <w:multiLevelType w:val="multilevel"/>
    <w:tmpl w:val="E0DCD524"/>
    <w:lvl w:ilvl="0">
      <w:start w:val="1"/>
      <mc:AlternateContent>
        <mc:Choice Requires="w14">
          <w:numFmt w:val="custom" w:format="a, ç, ĝ, ..."/>
        </mc:Choice>
        <mc:Fallback>
          <w:numFmt w:val="decimal"/>
        </mc:Fallback>
      </mc:AlternateContent>
      <w:lvlText w:val="%1)"/>
      <w:lvlJc w:val="left"/>
      <w:pPr>
        <w:ind w:left="128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30D80FA8"/>
    <w:multiLevelType w:val="hybridMultilevel"/>
    <w:tmpl w:val="DDDCF416"/>
    <w:lvl w:ilvl="0" w:tplc="041F0001">
      <w:start w:val="1"/>
      <w:numFmt w:val="bullet"/>
      <w:lvlText w:val=""/>
      <w:lvlJc w:val="left"/>
      <w:pPr>
        <w:ind w:left="2850" w:hanging="360"/>
      </w:pPr>
      <w:rPr>
        <w:rFonts w:ascii="Symbol" w:hAnsi="Symbol" w:hint="default"/>
      </w:rPr>
    </w:lvl>
    <w:lvl w:ilvl="1" w:tplc="041F0003">
      <w:start w:val="1"/>
      <w:numFmt w:val="bullet"/>
      <w:lvlText w:val="o"/>
      <w:lvlJc w:val="left"/>
      <w:pPr>
        <w:ind w:left="3570" w:hanging="360"/>
      </w:pPr>
      <w:rPr>
        <w:rFonts w:ascii="Courier New" w:hAnsi="Courier New" w:cs="Courier New" w:hint="default"/>
      </w:rPr>
    </w:lvl>
    <w:lvl w:ilvl="2" w:tplc="041F0005">
      <w:start w:val="1"/>
      <w:numFmt w:val="bullet"/>
      <w:lvlText w:val=""/>
      <w:lvlJc w:val="left"/>
      <w:pPr>
        <w:ind w:left="4290" w:hanging="360"/>
      </w:pPr>
      <w:rPr>
        <w:rFonts w:ascii="Wingdings" w:hAnsi="Wingdings" w:hint="default"/>
      </w:rPr>
    </w:lvl>
    <w:lvl w:ilvl="3" w:tplc="041F0001">
      <w:start w:val="1"/>
      <w:numFmt w:val="bullet"/>
      <w:lvlText w:val=""/>
      <w:lvlJc w:val="left"/>
      <w:pPr>
        <w:ind w:left="5010" w:hanging="360"/>
      </w:pPr>
      <w:rPr>
        <w:rFonts w:ascii="Symbol" w:hAnsi="Symbol" w:hint="default"/>
      </w:rPr>
    </w:lvl>
    <w:lvl w:ilvl="4" w:tplc="041F0003">
      <w:start w:val="1"/>
      <w:numFmt w:val="bullet"/>
      <w:lvlText w:val="o"/>
      <w:lvlJc w:val="left"/>
      <w:pPr>
        <w:ind w:left="5730" w:hanging="360"/>
      </w:pPr>
      <w:rPr>
        <w:rFonts w:ascii="Courier New" w:hAnsi="Courier New" w:cs="Courier New" w:hint="default"/>
      </w:rPr>
    </w:lvl>
    <w:lvl w:ilvl="5" w:tplc="041F0005">
      <w:start w:val="1"/>
      <w:numFmt w:val="bullet"/>
      <w:lvlText w:val=""/>
      <w:lvlJc w:val="left"/>
      <w:pPr>
        <w:ind w:left="6450" w:hanging="360"/>
      </w:pPr>
      <w:rPr>
        <w:rFonts w:ascii="Wingdings" w:hAnsi="Wingdings" w:hint="default"/>
      </w:rPr>
    </w:lvl>
    <w:lvl w:ilvl="6" w:tplc="041F0001">
      <w:start w:val="1"/>
      <w:numFmt w:val="bullet"/>
      <w:lvlText w:val=""/>
      <w:lvlJc w:val="left"/>
      <w:pPr>
        <w:ind w:left="7170" w:hanging="360"/>
      </w:pPr>
      <w:rPr>
        <w:rFonts w:ascii="Symbol" w:hAnsi="Symbol" w:hint="default"/>
      </w:rPr>
    </w:lvl>
    <w:lvl w:ilvl="7" w:tplc="041F0003">
      <w:start w:val="1"/>
      <w:numFmt w:val="bullet"/>
      <w:lvlText w:val="o"/>
      <w:lvlJc w:val="left"/>
      <w:pPr>
        <w:ind w:left="7890" w:hanging="360"/>
      </w:pPr>
      <w:rPr>
        <w:rFonts w:ascii="Courier New" w:hAnsi="Courier New" w:cs="Courier New" w:hint="default"/>
      </w:rPr>
    </w:lvl>
    <w:lvl w:ilvl="8" w:tplc="041F0005">
      <w:start w:val="1"/>
      <w:numFmt w:val="bullet"/>
      <w:lvlText w:val=""/>
      <w:lvlJc w:val="left"/>
      <w:pPr>
        <w:ind w:left="8610" w:hanging="360"/>
      </w:pPr>
      <w:rPr>
        <w:rFonts w:ascii="Wingdings" w:hAnsi="Wingdings" w:hint="default"/>
      </w:rPr>
    </w:lvl>
  </w:abstractNum>
  <w:abstractNum w:abstractNumId="19" w15:restartNumberingAfterBreak="0">
    <w:nsid w:val="31ED15A2"/>
    <w:multiLevelType w:val="multilevel"/>
    <w:tmpl w:val="E0DCD524"/>
    <w:lvl w:ilvl="0">
      <w:start w:val="1"/>
      <mc:AlternateContent>
        <mc:Choice Requires="w14">
          <w:numFmt w:val="custom" w:format="a, ç, ĝ, ..."/>
        </mc:Choice>
        <mc:Fallback>
          <w:numFmt w:val="decimal"/>
        </mc:Fallback>
      </mc:AlternateContent>
      <w:lvlText w:val="%1)"/>
      <w:lvlJc w:val="left"/>
      <w:pPr>
        <w:ind w:left="128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15:restartNumberingAfterBreak="0">
    <w:nsid w:val="34E43EDA"/>
    <w:multiLevelType w:val="hybridMultilevel"/>
    <w:tmpl w:val="47D04E18"/>
    <w:lvl w:ilvl="0" w:tplc="041F0001">
      <w:start w:val="1"/>
      <w:numFmt w:val="bullet"/>
      <w:lvlText w:val=""/>
      <w:lvlJc w:val="left"/>
      <w:pPr>
        <w:ind w:left="1146" w:hanging="360"/>
      </w:pPr>
      <w:rPr>
        <w:rFonts w:ascii="Symbol" w:hAnsi="Symbol" w:hint="default"/>
      </w:rPr>
    </w:lvl>
    <w:lvl w:ilvl="1" w:tplc="041F0003">
      <w:start w:val="1"/>
      <w:numFmt w:val="bullet"/>
      <w:lvlText w:val="o"/>
      <w:lvlJc w:val="left"/>
      <w:pPr>
        <w:ind w:left="1866" w:hanging="360"/>
      </w:pPr>
      <w:rPr>
        <w:rFonts w:ascii="Courier New" w:hAnsi="Courier New" w:cs="Courier New" w:hint="default"/>
      </w:rPr>
    </w:lvl>
    <w:lvl w:ilvl="2" w:tplc="041F0005">
      <w:start w:val="1"/>
      <w:numFmt w:val="bullet"/>
      <w:lvlText w:val=""/>
      <w:lvlJc w:val="left"/>
      <w:pPr>
        <w:ind w:left="2586" w:hanging="360"/>
      </w:pPr>
      <w:rPr>
        <w:rFonts w:ascii="Wingdings" w:hAnsi="Wingdings" w:hint="default"/>
      </w:rPr>
    </w:lvl>
    <w:lvl w:ilvl="3" w:tplc="041F0001">
      <w:start w:val="1"/>
      <w:numFmt w:val="bullet"/>
      <w:lvlText w:val=""/>
      <w:lvlJc w:val="left"/>
      <w:pPr>
        <w:ind w:left="3306" w:hanging="360"/>
      </w:pPr>
      <w:rPr>
        <w:rFonts w:ascii="Symbol" w:hAnsi="Symbol" w:hint="default"/>
      </w:rPr>
    </w:lvl>
    <w:lvl w:ilvl="4" w:tplc="041F0003">
      <w:start w:val="1"/>
      <w:numFmt w:val="bullet"/>
      <w:lvlText w:val="o"/>
      <w:lvlJc w:val="left"/>
      <w:pPr>
        <w:ind w:left="4026" w:hanging="360"/>
      </w:pPr>
      <w:rPr>
        <w:rFonts w:ascii="Courier New" w:hAnsi="Courier New" w:cs="Courier New" w:hint="default"/>
      </w:rPr>
    </w:lvl>
    <w:lvl w:ilvl="5" w:tplc="041F0005">
      <w:start w:val="1"/>
      <w:numFmt w:val="bullet"/>
      <w:lvlText w:val=""/>
      <w:lvlJc w:val="left"/>
      <w:pPr>
        <w:ind w:left="4746" w:hanging="360"/>
      </w:pPr>
      <w:rPr>
        <w:rFonts w:ascii="Wingdings" w:hAnsi="Wingdings" w:hint="default"/>
      </w:rPr>
    </w:lvl>
    <w:lvl w:ilvl="6" w:tplc="041F0001">
      <w:start w:val="1"/>
      <w:numFmt w:val="bullet"/>
      <w:lvlText w:val=""/>
      <w:lvlJc w:val="left"/>
      <w:pPr>
        <w:ind w:left="5466" w:hanging="360"/>
      </w:pPr>
      <w:rPr>
        <w:rFonts w:ascii="Symbol" w:hAnsi="Symbol" w:hint="default"/>
      </w:rPr>
    </w:lvl>
    <w:lvl w:ilvl="7" w:tplc="041F0003">
      <w:start w:val="1"/>
      <w:numFmt w:val="bullet"/>
      <w:lvlText w:val="o"/>
      <w:lvlJc w:val="left"/>
      <w:pPr>
        <w:ind w:left="6186" w:hanging="360"/>
      </w:pPr>
      <w:rPr>
        <w:rFonts w:ascii="Courier New" w:hAnsi="Courier New" w:cs="Courier New" w:hint="default"/>
      </w:rPr>
    </w:lvl>
    <w:lvl w:ilvl="8" w:tplc="041F0005">
      <w:start w:val="1"/>
      <w:numFmt w:val="bullet"/>
      <w:lvlText w:val=""/>
      <w:lvlJc w:val="left"/>
      <w:pPr>
        <w:ind w:left="6906" w:hanging="360"/>
      </w:pPr>
      <w:rPr>
        <w:rFonts w:ascii="Wingdings" w:hAnsi="Wingdings" w:hint="default"/>
      </w:rPr>
    </w:lvl>
  </w:abstractNum>
  <w:abstractNum w:abstractNumId="21" w15:restartNumberingAfterBreak="0">
    <w:nsid w:val="35FD75DC"/>
    <w:multiLevelType w:val="hybridMultilevel"/>
    <w:tmpl w:val="2E341014"/>
    <w:lvl w:ilvl="0" w:tplc="041F0001">
      <w:start w:val="1"/>
      <w:numFmt w:val="bullet"/>
      <w:lvlText w:val=""/>
      <w:lvlJc w:val="left"/>
      <w:pPr>
        <w:ind w:left="1080" w:hanging="360"/>
      </w:pPr>
      <w:rPr>
        <w:rFonts w:ascii="Symbol" w:hAnsi="Symbol" w:hint="default"/>
      </w:rPr>
    </w:lvl>
    <w:lvl w:ilvl="1" w:tplc="041F0003">
      <w:start w:val="1"/>
      <w:numFmt w:val="bullet"/>
      <w:lvlText w:val="o"/>
      <w:lvlJc w:val="left"/>
      <w:pPr>
        <w:ind w:left="1800" w:hanging="360"/>
      </w:pPr>
      <w:rPr>
        <w:rFonts w:ascii="Courier New" w:hAnsi="Courier New" w:cs="Courier New" w:hint="default"/>
      </w:rPr>
    </w:lvl>
    <w:lvl w:ilvl="2" w:tplc="041F0005">
      <w:start w:val="1"/>
      <w:numFmt w:val="bullet"/>
      <w:lvlText w:val=""/>
      <w:lvlJc w:val="left"/>
      <w:pPr>
        <w:ind w:left="2520" w:hanging="360"/>
      </w:pPr>
      <w:rPr>
        <w:rFonts w:ascii="Wingdings" w:hAnsi="Wingdings" w:hint="default"/>
      </w:rPr>
    </w:lvl>
    <w:lvl w:ilvl="3" w:tplc="041F0001">
      <w:start w:val="1"/>
      <w:numFmt w:val="bullet"/>
      <w:lvlText w:val=""/>
      <w:lvlJc w:val="left"/>
      <w:pPr>
        <w:ind w:left="3240" w:hanging="360"/>
      </w:pPr>
      <w:rPr>
        <w:rFonts w:ascii="Symbol" w:hAnsi="Symbol" w:hint="default"/>
      </w:rPr>
    </w:lvl>
    <w:lvl w:ilvl="4" w:tplc="041F0003">
      <w:start w:val="1"/>
      <w:numFmt w:val="bullet"/>
      <w:lvlText w:val="o"/>
      <w:lvlJc w:val="left"/>
      <w:pPr>
        <w:ind w:left="3960" w:hanging="360"/>
      </w:pPr>
      <w:rPr>
        <w:rFonts w:ascii="Courier New" w:hAnsi="Courier New" w:cs="Courier New" w:hint="default"/>
      </w:rPr>
    </w:lvl>
    <w:lvl w:ilvl="5" w:tplc="041F0005">
      <w:start w:val="1"/>
      <w:numFmt w:val="bullet"/>
      <w:lvlText w:val=""/>
      <w:lvlJc w:val="left"/>
      <w:pPr>
        <w:ind w:left="4680" w:hanging="360"/>
      </w:pPr>
      <w:rPr>
        <w:rFonts w:ascii="Wingdings" w:hAnsi="Wingdings" w:hint="default"/>
      </w:rPr>
    </w:lvl>
    <w:lvl w:ilvl="6" w:tplc="041F0001">
      <w:start w:val="1"/>
      <w:numFmt w:val="bullet"/>
      <w:lvlText w:val=""/>
      <w:lvlJc w:val="left"/>
      <w:pPr>
        <w:ind w:left="5400" w:hanging="360"/>
      </w:pPr>
      <w:rPr>
        <w:rFonts w:ascii="Symbol" w:hAnsi="Symbol" w:hint="default"/>
      </w:rPr>
    </w:lvl>
    <w:lvl w:ilvl="7" w:tplc="041F0003">
      <w:start w:val="1"/>
      <w:numFmt w:val="bullet"/>
      <w:lvlText w:val="o"/>
      <w:lvlJc w:val="left"/>
      <w:pPr>
        <w:ind w:left="6120" w:hanging="360"/>
      </w:pPr>
      <w:rPr>
        <w:rFonts w:ascii="Courier New" w:hAnsi="Courier New" w:cs="Courier New" w:hint="default"/>
      </w:rPr>
    </w:lvl>
    <w:lvl w:ilvl="8" w:tplc="041F0005">
      <w:start w:val="1"/>
      <w:numFmt w:val="bullet"/>
      <w:lvlText w:val=""/>
      <w:lvlJc w:val="left"/>
      <w:pPr>
        <w:ind w:left="6840" w:hanging="360"/>
      </w:pPr>
      <w:rPr>
        <w:rFonts w:ascii="Wingdings" w:hAnsi="Wingdings" w:hint="default"/>
      </w:rPr>
    </w:lvl>
  </w:abstractNum>
  <w:abstractNum w:abstractNumId="22" w15:restartNumberingAfterBreak="0">
    <w:nsid w:val="3616219C"/>
    <w:multiLevelType w:val="hybridMultilevel"/>
    <w:tmpl w:val="AFC4A148"/>
    <w:lvl w:ilvl="0" w:tplc="041F0001">
      <w:start w:val="1"/>
      <w:numFmt w:val="bullet"/>
      <w:lvlText w:val=""/>
      <w:lvlJc w:val="left"/>
      <w:pPr>
        <w:ind w:left="1146" w:hanging="360"/>
      </w:pPr>
      <w:rPr>
        <w:rFonts w:ascii="Symbol" w:hAnsi="Symbol" w:hint="default"/>
      </w:rPr>
    </w:lvl>
    <w:lvl w:ilvl="1" w:tplc="041F0003">
      <w:start w:val="1"/>
      <w:numFmt w:val="bullet"/>
      <w:lvlText w:val="o"/>
      <w:lvlJc w:val="left"/>
      <w:pPr>
        <w:ind w:left="1866" w:hanging="360"/>
      </w:pPr>
      <w:rPr>
        <w:rFonts w:ascii="Courier New" w:hAnsi="Courier New" w:cs="Courier New" w:hint="default"/>
      </w:rPr>
    </w:lvl>
    <w:lvl w:ilvl="2" w:tplc="041F0005">
      <w:start w:val="1"/>
      <w:numFmt w:val="bullet"/>
      <w:lvlText w:val=""/>
      <w:lvlJc w:val="left"/>
      <w:pPr>
        <w:ind w:left="2586" w:hanging="360"/>
      </w:pPr>
      <w:rPr>
        <w:rFonts w:ascii="Wingdings" w:hAnsi="Wingdings" w:hint="default"/>
      </w:rPr>
    </w:lvl>
    <w:lvl w:ilvl="3" w:tplc="041F0001">
      <w:start w:val="1"/>
      <w:numFmt w:val="bullet"/>
      <w:lvlText w:val=""/>
      <w:lvlJc w:val="left"/>
      <w:pPr>
        <w:ind w:left="3306" w:hanging="360"/>
      </w:pPr>
      <w:rPr>
        <w:rFonts w:ascii="Symbol" w:hAnsi="Symbol" w:hint="default"/>
      </w:rPr>
    </w:lvl>
    <w:lvl w:ilvl="4" w:tplc="041F0003">
      <w:start w:val="1"/>
      <w:numFmt w:val="bullet"/>
      <w:lvlText w:val="o"/>
      <w:lvlJc w:val="left"/>
      <w:pPr>
        <w:ind w:left="4026" w:hanging="360"/>
      </w:pPr>
      <w:rPr>
        <w:rFonts w:ascii="Courier New" w:hAnsi="Courier New" w:cs="Courier New" w:hint="default"/>
      </w:rPr>
    </w:lvl>
    <w:lvl w:ilvl="5" w:tplc="041F0005">
      <w:start w:val="1"/>
      <w:numFmt w:val="bullet"/>
      <w:lvlText w:val=""/>
      <w:lvlJc w:val="left"/>
      <w:pPr>
        <w:ind w:left="4746" w:hanging="360"/>
      </w:pPr>
      <w:rPr>
        <w:rFonts w:ascii="Wingdings" w:hAnsi="Wingdings" w:hint="default"/>
      </w:rPr>
    </w:lvl>
    <w:lvl w:ilvl="6" w:tplc="041F0001">
      <w:start w:val="1"/>
      <w:numFmt w:val="bullet"/>
      <w:lvlText w:val=""/>
      <w:lvlJc w:val="left"/>
      <w:pPr>
        <w:ind w:left="5466" w:hanging="360"/>
      </w:pPr>
      <w:rPr>
        <w:rFonts w:ascii="Symbol" w:hAnsi="Symbol" w:hint="default"/>
      </w:rPr>
    </w:lvl>
    <w:lvl w:ilvl="7" w:tplc="041F0003">
      <w:start w:val="1"/>
      <w:numFmt w:val="bullet"/>
      <w:lvlText w:val="o"/>
      <w:lvlJc w:val="left"/>
      <w:pPr>
        <w:ind w:left="6186" w:hanging="360"/>
      </w:pPr>
      <w:rPr>
        <w:rFonts w:ascii="Courier New" w:hAnsi="Courier New" w:cs="Courier New" w:hint="default"/>
      </w:rPr>
    </w:lvl>
    <w:lvl w:ilvl="8" w:tplc="041F0005">
      <w:start w:val="1"/>
      <w:numFmt w:val="bullet"/>
      <w:lvlText w:val=""/>
      <w:lvlJc w:val="left"/>
      <w:pPr>
        <w:ind w:left="6906" w:hanging="360"/>
      </w:pPr>
      <w:rPr>
        <w:rFonts w:ascii="Wingdings" w:hAnsi="Wingdings" w:hint="default"/>
      </w:rPr>
    </w:lvl>
  </w:abstractNum>
  <w:abstractNum w:abstractNumId="23" w15:restartNumberingAfterBreak="0">
    <w:nsid w:val="3A1D199C"/>
    <w:multiLevelType w:val="hybridMultilevel"/>
    <w:tmpl w:val="3A2E6836"/>
    <w:lvl w:ilvl="0" w:tplc="041F0017">
      <w:start w:val="1"/>
      <w:numFmt w:val="lowerLetter"/>
      <w:lvlText w:val="%1)"/>
      <w:lvlJc w:val="left"/>
      <w:pPr>
        <w:ind w:left="1070"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24" w15:restartNumberingAfterBreak="0">
    <w:nsid w:val="3CCB6842"/>
    <w:multiLevelType w:val="hybridMultilevel"/>
    <w:tmpl w:val="5DB422C6"/>
    <w:lvl w:ilvl="0" w:tplc="041F0001">
      <w:start w:val="1"/>
      <w:numFmt w:val="bullet"/>
      <w:lvlText w:val=""/>
      <w:lvlJc w:val="left"/>
      <w:pPr>
        <w:ind w:left="1146" w:hanging="360"/>
      </w:pPr>
      <w:rPr>
        <w:rFonts w:ascii="Symbol" w:hAnsi="Symbol" w:hint="default"/>
      </w:rPr>
    </w:lvl>
    <w:lvl w:ilvl="1" w:tplc="041F0003">
      <w:start w:val="1"/>
      <w:numFmt w:val="bullet"/>
      <w:lvlText w:val="o"/>
      <w:lvlJc w:val="left"/>
      <w:pPr>
        <w:ind w:left="1866" w:hanging="360"/>
      </w:pPr>
      <w:rPr>
        <w:rFonts w:ascii="Courier New" w:hAnsi="Courier New" w:cs="Courier New" w:hint="default"/>
      </w:rPr>
    </w:lvl>
    <w:lvl w:ilvl="2" w:tplc="041F0005">
      <w:start w:val="1"/>
      <w:numFmt w:val="bullet"/>
      <w:lvlText w:val=""/>
      <w:lvlJc w:val="left"/>
      <w:pPr>
        <w:ind w:left="2586" w:hanging="360"/>
      </w:pPr>
      <w:rPr>
        <w:rFonts w:ascii="Wingdings" w:hAnsi="Wingdings" w:hint="default"/>
      </w:rPr>
    </w:lvl>
    <w:lvl w:ilvl="3" w:tplc="041F0001">
      <w:start w:val="1"/>
      <w:numFmt w:val="bullet"/>
      <w:lvlText w:val=""/>
      <w:lvlJc w:val="left"/>
      <w:pPr>
        <w:ind w:left="3306" w:hanging="360"/>
      </w:pPr>
      <w:rPr>
        <w:rFonts w:ascii="Symbol" w:hAnsi="Symbol" w:hint="default"/>
      </w:rPr>
    </w:lvl>
    <w:lvl w:ilvl="4" w:tplc="041F0003">
      <w:start w:val="1"/>
      <w:numFmt w:val="bullet"/>
      <w:lvlText w:val="o"/>
      <w:lvlJc w:val="left"/>
      <w:pPr>
        <w:ind w:left="4026" w:hanging="360"/>
      </w:pPr>
      <w:rPr>
        <w:rFonts w:ascii="Courier New" w:hAnsi="Courier New" w:cs="Courier New" w:hint="default"/>
      </w:rPr>
    </w:lvl>
    <w:lvl w:ilvl="5" w:tplc="041F0005">
      <w:start w:val="1"/>
      <w:numFmt w:val="bullet"/>
      <w:lvlText w:val=""/>
      <w:lvlJc w:val="left"/>
      <w:pPr>
        <w:ind w:left="4746" w:hanging="360"/>
      </w:pPr>
      <w:rPr>
        <w:rFonts w:ascii="Wingdings" w:hAnsi="Wingdings" w:hint="default"/>
      </w:rPr>
    </w:lvl>
    <w:lvl w:ilvl="6" w:tplc="041F0001">
      <w:start w:val="1"/>
      <w:numFmt w:val="bullet"/>
      <w:lvlText w:val=""/>
      <w:lvlJc w:val="left"/>
      <w:pPr>
        <w:ind w:left="5466" w:hanging="360"/>
      </w:pPr>
      <w:rPr>
        <w:rFonts w:ascii="Symbol" w:hAnsi="Symbol" w:hint="default"/>
      </w:rPr>
    </w:lvl>
    <w:lvl w:ilvl="7" w:tplc="041F0003">
      <w:start w:val="1"/>
      <w:numFmt w:val="bullet"/>
      <w:lvlText w:val="o"/>
      <w:lvlJc w:val="left"/>
      <w:pPr>
        <w:ind w:left="6186" w:hanging="360"/>
      </w:pPr>
      <w:rPr>
        <w:rFonts w:ascii="Courier New" w:hAnsi="Courier New" w:cs="Courier New" w:hint="default"/>
      </w:rPr>
    </w:lvl>
    <w:lvl w:ilvl="8" w:tplc="041F0005">
      <w:start w:val="1"/>
      <w:numFmt w:val="bullet"/>
      <w:lvlText w:val=""/>
      <w:lvlJc w:val="left"/>
      <w:pPr>
        <w:ind w:left="6906" w:hanging="360"/>
      </w:pPr>
      <w:rPr>
        <w:rFonts w:ascii="Wingdings" w:hAnsi="Wingdings" w:hint="default"/>
      </w:rPr>
    </w:lvl>
  </w:abstractNum>
  <w:abstractNum w:abstractNumId="25" w15:restartNumberingAfterBreak="0">
    <w:nsid w:val="3FD878A0"/>
    <w:multiLevelType w:val="multilevel"/>
    <w:tmpl w:val="E0DCD524"/>
    <w:lvl w:ilvl="0">
      <w:start w:val="1"/>
      <mc:AlternateContent>
        <mc:Choice Requires="w14">
          <w:numFmt w:val="custom" w:format="a, ç, ĝ, ..."/>
        </mc:Choice>
        <mc:Fallback>
          <w:numFmt w:val="decimal"/>
        </mc:Fallback>
      </mc:AlternateContent>
      <w:lvlText w:val="%1)"/>
      <w:lvlJc w:val="left"/>
      <w:pPr>
        <w:ind w:left="128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6" w15:restartNumberingAfterBreak="0">
    <w:nsid w:val="44D305D2"/>
    <w:multiLevelType w:val="multilevel"/>
    <w:tmpl w:val="E0DCD524"/>
    <w:lvl w:ilvl="0">
      <w:start w:val="1"/>
      <mc:AlternateContent>
        <mc:Choice Requires="w14">
          <w:numFmt w:val="custom" w:format="a, ç, ĝ, ..."/>
        </mc:Choice>
        <mc:Fallback>
          <w:numFmt w:val="decimal"/>
        </mc:Fallback>
      </mc:AlternateContent>
      <w:lvlText w:val="%1)"/>
      <w:lvlJc w:val="left"/>
      <w:pPr>
        <w:ind w:left="128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7" w15:restartNumberingAfterBreak="0">
    <w:nsid w:val="453B2CDF"/>
    <w:multiLevelType w:val="multilevel"/>
    <w:tmpl w:val="E0DCD524"/>
    <w:lvl w:ilvl="0">
      <w:start w:val="1"/>
      <mc:AlternateContent>
        <mc:Choice Requires="w14">
          <w:numFmt w:val="custom" w:format="a, ç, ĝ, ..."/>
        </mc:Choice>
        <mc:Fallback>
          <w:numFmt w:val="decimal"/>
        </mc:Fallback>
      </mc:AlternateContent>
      <w:lvlText w:val="%1)"/>
      <w:lvlJc w:val="left"/>
      <w:pPr>
        <w:ind w:left="128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8" w15:restartNumberingAfterBreak="0">
    <w:nsid w:val="48EF36E0"/>
    <w:multiLevelType w:val="multilevel"/>
    <w:tmpl w:val="E0DCD524"/>
    <w:lvl w:ilvl="0">
      <w:start w:val="1"/>
      <mc:AlternateContent>
        <mc:Choice Requires="w14">
          <w:numFmt w:val="custom" w:format="a, ç, ĝ, ..."/>
        </mc:Choice>
        <mc:Fallback>
          <w:numFmt w:val="decimal"/>
        </mc:Fallback>
      </mc:AlternateContent>
      <w:lvlText w:val="%1)"/>
      <w:lvlJc w:val="left"/>
      <w:pPr>
        <w:ind w:left="128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9" w15:restartNumberingAfterBreak="0">
    <w:nsid w:val="4AB54FEA"/>
    <w:multiLevelType w:val="hybridMultilevel"/>
    <w:tmpl w:val="32347FCC"/>
    <w:lvl w:ilvl="0" w:tplc="041F0017">
      <w:start w:val="1"/>
      <w:numFmt w:val="lowerLetter"/>
      <w:lvlText w:val="%1)"/>
      <w:lvlJc w:val="left"/>
      <w:pPr>
        <w:ind w:left="1211" w:hanging="360"/>
      </w:pPr>
    </w:lvl>
    <w:lvl w:ilvl="1" w:tplc="041F0019" w:tentative="1">
      <w:start w:val="1"/>
      <w:numFmt w:val="lowerLetter"/>
      <w:lvlText w:val="%2."/>
      <w:lvlJc w:val="left"/>
      <w:pPr>
        <w:ind w:left="1865" w:hanging="360"/>
      </w:pPr>
    </w:lvl>
    <w:lvl w:ilvl="2" w:tplc="041F001B" w:tentative="1">
      <w:start w:val="1"/>
      <w:numFmt w:val="lowerRoman"/>
      <w:lvlText w:val="%3."/>
      <w:lvlJc w:val="right"/>
      <w:pPr>
        <w:ind w:left="2585" w:hanging="180"/>
      </w:pPr>
    </w:lvl>
    <w:lvl w:ilvl="3" w:tplc="041F000F" w:tentative="1">
      <w:start w:val="1"/>
      <w:numFmt w:val="decimal"/>
      <w:lvlText w:val="%4."/>
      <w:lvlJc w:val="left"/>
      <w:pPr>
        <w:ind w:left="3305" w:hanging="360"/>
      </w:pPr>
    </w:lvl>
    <w:lvl w:ilvl="4" w:tplc="041F0019" w:tentative="1">
      <w:start w:val="1"/>
      <w:numFmt w:val="lowerLetter"/>
      <w:lvlText w:val="%5."/>
      <w:lvlJc w:val="left"/>
      <w:pPr>
        <w:ind w:left="4025" w:hanging="360"/>
      </w:pPr>
    </w:lvl>
    <w:lvl w:ilvl="5" w:tplc="041F001B" w:tentative="1">
      <w:start w:val="1"/>
      <w:numFmt w:val="lowerRoman"/>
      <w:lvlText w:val="%6."/>
      <w:lvlJc w:val="right"/>
      <w:pPr>
        <w:ind w:left="4745" w:hanging="180"/>
      </w:pPr>
    </w:lvl>
    <w:lvl w:ilvl="6" w:tplc="041F000F" w:tentative="1">
      <w:start w:val="1"/>
      <w:numFmt w:val="decimal"/>
      <w:lvlText w:val="%7."/>
      <w:lvlJc w:val="left"/>
      <w:pPr>
        <w:ind w:left="5465" w:hanging="360"/>
      </w:pPr>
    </w:lvl>
    <w:lvl w:ilvl="7" w:tplc="041F0019" w:tentative="1">
      <w:start w:val="1"/>
      <w:numFmt w:val="lowerLetter"/>
      <w:lvlText w:val="%8."/>
      <w:lvlJc w:val="left"/>
      <w:pPr>
        <w:ind w:left="6185" w:hanging="360"/>
      </w:pPr>
    </w:lvl>
    <w:lvl w:ilvl="8" w:tplc="041F001B" w:tentative="1">
      <w:start w:val="1"/>
      <w:numFmt w:val="lowerRoman"/>
      <w:lvlText w:val="%9."/>
      <w:lvlJc w:val="right"/>
      <w:pPr>
        <w:ind w:left="6905" w:hanging="180"/>
      </w:pPr>
    </w:lvl>
  </w:abstractNum>
  <w:abstractNum w:abstractNumId="30" w15:restartNumberingAfterBreak="0">
    <w:nsid w:val="4D0510E7"/>
    <w:multiLevelType w:val="hybridMultilevel"/>
    <w:tmpl w:val="4A364622"/>
    <w:lvl w:ilvl="0" w:tplc="041F0001">
      <w:start w:val="1"/>
      <w:numFmt w:val="bullet"/>
      <w:lvlText w:val=""/>
      <w:lvlJc w:val="left"/>
      <w:pPr>
        <w:ind w:left="1571" w:hanging="360"/>
      </w:pPr>
      <w:rPr>
        <w:rFonts w:ascii="Symbol" w:hAnsi="Symbol" w:hint="default"/>
      </w:rPr>
    </w:lvl>
    <w:lvl w:ilvl="1" w:tplc="041F0003">
      <w:start w:val="1"/>
      <w:numFmt w:val="bullet"/>
      <w:lvlText w:val="o"/>
      <w:lvlJc w:val="left"/>
      <w:pPr>
        <w:ind w:left="2291" w:hanging="360"/>
      </w:pPr>
      <w:rPr>
        <w:rFonts w:ascii="Courier New" w:hAnsi="Courier New" w:cs="Courier New" w:hint="default"/>
      </w:rPr>
    </w:lvl>
    <w:lvl w:ilvl="2" w:tplc="041F0005">
      <w:start w:val="1"/>
      <w:numFmt w:val="bullet"/>
      <w:lvlText w:val=""/>
      <w:lvlJc w:val="left"/>
      <w:pPr>
        <w:ind w:left="3011" w:hanging="360"/>
      </w:pPr>
      <w:rPr>
        <w:rFonts w:ascii="Wingdings" w:hAnsi="Wingdings" w:hint="default"/>
      </w:rPr>
    </w:lvl>
    <w:lvl w:ilvl="3" w:tplc="041F0001">
      <w:start w:val="1"/>
      <w:numFmt w:val="bullet"/>
      <w:lvlText w:val=""/>
      <w:lvlJc w:val="left"/>
      <w:pPr>
        <w:ind w:left="3731" w:hanging="360"/>
      </w:pPr>
      <w:rPr>
        <w:rFonts w:ascii="Symbol" w:hAnsi="Symbol" w:hint="default"/>
      </w:rPr>
    </w:lvl>
    <w:lvl w:ilvl="4" w:tplc="041F0003">
      <w:start w:val="1"/>
      <w:numFmt w:val="bullet"/>
      <w:lvlText w:val="o"/>
      <w:lvlJc w:val="left"/>
      <w:pPr>
        <w:ind w:left="4451" w:hanging="360"/>
      </w:pPr>
      <w:rPr>
        <w:rFonts w:ascii="Courier New" w:hAnsi="Courier New" w:cs="Courier New" w:hint="default"/>
      </w:rPr>
    </w:lvl>
    <w:lvl w:ilvl="5" w:tplc="041F0005">
      <w:start w:val="1"/>
      <w:numFmt w:val="bullet"/>
      <w:lvlText w:val=""/>
      <w:lvlJc w:val="left"/>
      <w:pPr>
        <w:ind w:left="5171" w:hanging="360"/>
      </w:pPr>
      <w:rPr>
        <w:rFonts w:ascii="Wingdings" w:hAnsi="Wingdings" w:hint="default"/>
      </w:rPr>
    </w:lvl>
    <w:lvl w:ilvl="6" w:tplc="041F0001">
      <w:start w:val="1"/>
      <w:numFmt w:val="bullet"/>
      <w:lvlText w:val=""/>
      <w:lvlJc w:val="left"/>
      <w:pPr>
        <w:ind w:left="5891" w:hanging="360"/>
      </w:pPr>
      <w:rPr>
        <w:rFonts w:ascii="Symbol" w:hAnsi="Symbol" w:hint="default"/>
      </w:rPr>
    </w:lvl>
    <w:lvl w:ilvl="7" w:tplc="041F0003">
      <w:start w:val="1"/>
      <w:numFmt w:val="bullet"/>
      <w:lvlText w:val="o"/>
      <w:lvlJc w:val="left"/>
      <w:pPr>
        <w:ind w:left="6611" w:hanging="360"/>
      </w:pPr>
      <w:rPr>
        <w:rFonts w:ascii="Courier New" w:hAnsi="Courier New" w:cs="Courier New" w:hint="default"/>
      </w:rPr>
    </w:lvl>
    <w:lvl w:ilvl="8" w:tplc="041F0005">
      <w:start w:val="1"/>
      <w:numFmt w:val="bullet"/>
      <w:lvlText w:val=""/>
      <w:lvlJc w:val="left"/>
      <w:pPr>
        <w:ind w:left="7331" w:hanging="360"/>
      </w:pPr>
      <w:rPr>
        <w:rFonts w:ascii="Wingdings" w:hAnsi="Wingdings" w:hint="default"/>
      </w:rPr>
    </w:lvl>
  </w:abstractNum>
  <w:abstractNum w:abstractNumId="31" w15:restartNumberingAfterBreak="0">
    <w:nsid w:val="51E22445"/>
    <w:multiLevelType w:val="hybridMultilevel"/>
    <w:tmpl w:val="BE82211A"/>
    <w:lvl w:ilvl="0" w:tplc="041F0001">
      <w:start w:val="1"/>
      <w:numFmt w:val="bullet"/>
      <w:lvlText w:val=""/>
      <w:lvlJc w:val="left"/>
      <w:pPr>
        <w:ind w:left="1146" w:hanging="360"/>
      </w:pPr>
      <w:rPr>
        <w:rFonts w:ascii="Symbol" w:hAnsi="Symbol" w:hint="default"/>
      </w:rPr>
    </w:lvl>
    <w:lvl w:ilvl="1" w:tplc="041F0003">
      <w:start w:val="1"/>
      <w:numFmt w:val="bullet"/>
      <w:lvlText w:val="o"/>
      <w:lvlJc w:val="left"/>
      <w:pPr>
        <w:ind w:left="1866" w:hanging="360"/>
      </w:pPr>
      <w:rPr>
        <w:rFonts w:ascii="Courier New" w:hAnsi="Courier New" w:cs="Courier New" w:hint="default"/>
      </w:rPr>
    </w:lvl>
    <w:lvl w:ilvl="2" w:tplc="041F0005">
      <w:start w:val="1"/>
      <w:numFmt w:val="bullet"/>
      <w:lvlText w:val=""/>
      <w:lvlJc w:val="left"/>
      <w:pPr>
        <w:ind w:left="2586" w:hanging="360"/>
      </w:pPr>
      <w:rPr>
        <w:rFonts w:ascii="Wingdings" w:hAnsi="Wingdings" w:hint="default"/>
      </w:rPr>
    </w:lvl>
    <w:lvl w:ilvl="3" w:tplc="041F0001">
      <w:start w:val="1"/>
      <w:numFmt w:val="bullet"/>
      <w:lvlText w:val=""/>
      <w:lvlJc w:val="left"/>
      <w:pPr>
        <w:ind w:left="3306" w:hanging="360"/>
      </w:pPr>
      <w:rPr>
        <w:rFonts w:ascii="Symbol" w:hAnsi="Symbol" w:hint="default"/>
      </w:rPr>
    </w:lvl>
    <w:lvl w:ilvl="4" w:tplc="041F0003">
      <w:start w:val="1"/>
      <w:numFmt w:val="bullet"/>
      <w:lvlText w:val="o"/>
      <w:lvlJc w:val="left"/>
      <w:pPr>
        <w:ind w:left="4026" w:hanging="360"/>
      </w:pPr>
      <w:rPr>
        <w:rFonts w:ascii="Courier New" w:hAnsi="Courier New" w:cs="Courier New" w:hint="default"/>
      </w:rPr>
    </w:lvl>
    <w:lvl w:ilvl="5" w:tplc="041F0005">
      <w:start w:val="1"/>
      <w:numFmt w:val="bullet"/>
      <w:lvlText w:val=""/>
      <w:lvlJc w:val="left"/>
      <w:pPr>
        <w:ind w:left="4746" w:hanging="360"/>
      </w:pPr>
      <w:rPr>
        <w:rFonts w:ascii="Wingdings" w:hAnsi="Wingdings" w:hint="default"/>
      </w:rPr>
    </w:lvl>
    <w:lvl w:ilvl="6" w:tplc="041F0001">
      <w:start w:val="1"/>
      <w:numFmt w:val="bullet"/>
      <w:lvlText w:val=""/>
      <w:lvlJc w:val="left"/>
      <w:pPr>
        <w:ind w:left="5466" w:hanging="360"/>
      </w:pPr>
      <w:rPr>
        <w:rFonts w:ascii="Symbol" w:hAnsi="Symbol" w:hint="default"/>
      </w:rPr>
    </w:lvl>
    <w:lvl w:ilvl="7" w:tplc="041F0003">
      <w:start w:val="1"/>
      <w:numFmt w:val="bullet"/>
      <w:lvlText w:val="o"/>
      <w:lvlJc w:val="left"/>
      <w:pPr>
        <w:ind w:left="6186" w:hanging="360"/>
      </w:pPr>
      <w:rPr>
        <w:rFonts w:ascii="Courier New" w:hAnsi="Courier New" w:cs="Courier New" w:hint="default"/>
      </w:rPr>
    </w:lvl>
    <w:lvl w:ilvl="8" w:tplc="041F0005">
      <w:start w:val="1"/>
      <w:numFmt w:val="bullet"/>
      <w:lvlText w:val=""/>
      <w:lvlJc w:val="left"/>
      <w:pPr>
        <w:ind w:left="6906" w:hanging="360"/>
      </w:pPr>
      <w:rPr>
        <w:rFonts w:ascii="Wingdings" w:hAnsi="Wingdings" w:hint="default"/>
      </w:rPr>
    </w:lvl>
  </w:abstractNum>
  <w:abstractNum w:abstractNumId="32" w15:restartNumberingAfterBreak="0">
    <w:nsid w:val="523341E1"/>
    <w:multiLevelType w:val="hybridMultilevel"/>
    <w:tmpl w:val="6FD85326"/>
    <w:lvl w:ilvl="0" w:tplc="041F0001">
      <w:start w:val="1"/>
      <w:numFmt w:val="bullet"/>
      <w:lvlText w:val=""/>
      <w:lvlJc w:val="left"/>
      <w:pPr>
        <w:ind w:left="1146" w:hanging="360"/>
      </w:pPr>
      <w:rPr>
        <w:rFonts w:ascii="Symbol" w:hAnsi="Symbol" w:hint="default"/>
      </w:rPr>
    </w:lvl>
    <w:lvl w:ilvl="1" w:tplc="041F0003">
      <w:start w:val="1"/>
      <w:numFmt w:val="bullet"/>
      <w:lvlText w:val="o"/>
      <w:lvlJc w:val="left"/>
      <w:pPr>
        <w:ind w:left="1866" w:hanging="360"/>
      </w:pPr>
      <w:rPr>
        <w:rFonts w:ascii="Courier New" w:hAnsi="Courier New" w:cs="Courier New" w:hint="default"/>
      </w:rPr>
    </w:lvl>
    <w:lvl w:ilvl="2" w:tplc="041F0005">
      <w:start w:val="1"/>
      <w:numFmt w:val="bullet"/>
      <w:lvlText w:val=""/>
      <w:lvlJc w:val="left"/>
      <w:pPr>
        <w:ind w:left="2586" w:hanging="360"/>
      </w:pPr>
      <w:rPr>
        <w:rFonts w:ascii="Wingdings" w:hAnsi="Wingdings" w:hint="default"/>
      </w:rPr>
    </w:lvl>
    <w:lvl w:ilvl="3" w:tplc="041F0001">
      <w:start w:val="1"/>
      <w:numFmt w:val="bullet"/>
      <w:lvlText w:val=""/>
      <w:lvlJc w:val="left"/>
      <w:pPr>
        <w:ind w:left="3306" w:hanging="360"/>
      </w:pPr>
      <w:rPr>
        <w:rFonts w:ascii="Symbol" w:hAnsi="Symbol" w:hint="default"/>
      </w:rPr>
    </w:lvl>
    <w:lvl w:ilvl="4" w:tplc="041F0003">
      <w:start w:val="1"/>
      <w:numFmt w:val="bullet"/>
      <w:lvlText w:val="o"/>
      <w:lvlJc w:val="left"/>
      <w:pPr>
        <w:ind w:left="4026" w:hanging="360"/>
      </w:pPr>
      <w:rPr>
        <w:rFonts w:ascii="Courier New" w:hAnsi="Courier New" w:cs="Courier New" w:hint="default"/>
      </w:rPr>
    </w:lvl>
    <w:lvl w:ilvl="5" w:tplc="041F0005">
      <w:start w:val="1"/>
      <w:numFmt w:val="bullet"/>
      <w:lvlText w:val=""/>
      <w:lvlJc w:val="left"/>
      <w:pPr>
        <w:ind w:left="4746" w:hanging="360"/>
      </w:pPr>
      <w:rPr>
        <w:rFonts w:ascii="Wingdings" w:hAnsi="Wingdings" w:hint="default"/>
      </w:rPr>
    </w:lvl>
    <w:lvl w:ilvl="6" w:tplc="041F0001">
      <w:start w:val="1"/>
      <w:numFmt w:val="bullet"/>
      <w:lvlText w:val=""/>
      <w:lvlJc w:val="left"/>
      <w:pPr>
        <w:ind w:left="5466" w:hanging="360"/>
      </w:pPr>
      <w:rPr>
        <w:rFonts w:ascii="Symbol" w:hAnsi="Symbol" w:hint="default"/>
      </w:rPr>
    </w:lvl>
    <w:lvl w:ilvl="7" w:tplc="041F0003">
      <w:start w:val="1"/>
      <w:numFmt w:val="bullet"/>
      <w:lvlText w:val="o"/>
      <w:lvlJc w:val="left"/>
      <w:pPr>
        <w:ind w:left="6186" w:hanging="360"/>
      </w:pPr>
      <w:rPr>
        <w:rFonts w:ascii="Courier New" w:hAnsi="Courier New" w:cs="Courier New" w:hint="default"/>
      </w:rPr>
    </w:lvl>
    <w:lvl w:ilvl="8" w:tplc="041F0005">
      <w:start w:val="1"/>
      <w:numFmt w:val="bullet"/>
      <w:lvlText w:val=""/>
      <w:lvlJc w:val="left"/>
      <w:pPr>
        <w:ind w:left="6906" w:hanging="360"/>
      </w:pPr>
      <w:rPr>
        <w:rFonts w:ascii="Wingdings" w:hAnsi="Wingdings" w:hint="default"/>
      </w:rPr>
    </w:lvl>
  </w:abstractNum>
  <w:abstractNum w:abstractNumId="33" w15:restartNumberingAfterBreak="0">
    <w:nsid w:val="53DF6B7E"/>
    <w:multiLevelType w:val="multilevel"/>
    <w:tmpl w:val="E0DCD524"/>
    <w:lvl w:ilvl="0">
      <w:start w:val="1"/>
      <mc:AlternateContent>
        <mc:Choice Requires="w14">
          <w:numFmt w:val="custom" w:format="a, ç, ĝ, ..."/>
        </mc:Choice>
        <mc:Fallback>
          <w:numFmt w:val="decimal"/>
        </mc:Fallback>
      </mc:AlternateContent>
      <w:lvlText w:val="%1)"/>
      <w:lvlJc w:val="left"/>
      <w:pPr>
        <w:ind w:left="128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4" w15:restartNumberingAfterBreak="0">
    <w:nsid w:val="546E3881"/>
    <w:multiLevelType w:val="multilevel"/>
    <w:tmpl w:val="E0DCD524"/>
    <w:lvl w:ilvl="0">
      <w:start w:val="1"/>
      <mc:AlternateContent>
        <mc:Choice Requires="w14">
          <w:numFmt w:val="custom" w:format="a, ç, ĝ, ..."/>
        </mc:Choice>
        <mc:Fallback>
          <w:numFmt w:val="decimal"/>
        </mc:Fallback>
      </mc:AlternateContent>
      <w:lvlText w:val="%1)"/>
      <w:lvlJc w:val="left"/>
      <w:pPr>
        <w:ind w:left="128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5" w15:restartNumberingAfterBreak="0">
    <w:nsid w:val="56885EAF"/>
    <w:multiLevelType w:val="hybridMultilevel"/>
    <w:tmpl w:val="A0B6D9A6"/>
    <w:lvl w:ilvl="0" w:tplc="041F0001">
      <w:start w:val="1"/>
      <w:numFmt w:val="bullet"/>
      <w:lvlText w:val=""/>
      <w:lvlJc w:val="left"/>
      <w:pPr>
        <w:ind w:left="1146" w:hanging="360"/>
      </w:pPr>
      <w:rPr>
        <w:rFonts w:ascii="Symbol" w:hAnsi="Symbol" w:hint="default"/>
      </w:rPr>
    </w:lvl>
    <w:lvl w:ilvl="1" w:tplc="041F0003">
      <w:start w:val="1"/>
      <w:numFmt w:val="bullet"/>
      <w:lvlText w:val="o"/>
      <w:lvlJc w:val="left"/>
      <w:pPr>
        <w:ind w:left="1866" w:hanging="360"/>
      </w:pPr>
      <w:rPr>
        <w:rFonts w:ascii="Courier New" w:hAnsi="Courier New" w:cs="Courier New" w:hint="default"/>
      </w:rPr>
    </w:lvl>
    <w:lvl w:ilvl="2" w:tplc="041F0005">
      <w:start w:val="1"/>
      <w:numFmt w:val="bullet"/>
      <w:lvlText w:val=""/>
      <w:lvlJc w:val="left"/>
      <w:pPr>
        <w:ind w:left="2586" w:hanging="360"/>
      </w:pPr>
      <w:rPr>
        <w:rFonts w:ascii="Wingdings" w:hAnsi="Wingdings" w:hint="default"/>
      </w:rPr>
    </w:lvl>
    <w:lvl w:ilvl="3" w:tplc="041F0001">
      <w:start w:val="1"/>
      <w:numFmt w:val="bullet"/>
      <w:lvlText w:val=""/>
      <w:lvlJc w:val="left"/>
      <w:pPr>
        <w:ind w:left="3306" w:hanging="360"/>
      </w:pPr>
      <w:rPr>
        <w:rFonts w:ascii="Symbol" w:hAnsi="Symbol" w:hint="default"/>
      </w:rPr>
    </w:lvl>
    <w:lvl w:ilvl="4" w:tplc="041F0003">
      <w:start w:val="1"/>
      <w:numFmt w:val="bullet"/>
      <w:lvlText w:val="o"/>
      <w:lvlJc w:val="left"/>
      <w:pPr>
        <w:ind w:left="4026" w:hanging="360"/>
      </w:pPr>
      <w:rPr>
        <w:rFonts w:ascii="Courier New" w:hAnsi="Courier New" w:cs="Courier New" w:hint="default"/>
      </w:rPr>
    </w:lvl>
    <w:lvl w:ilvl="5" w:tplc="041F0005">
      <w:start w:val="1"/>
      <w:numFmt w:val="bullet"/>
      <w:lvlText w:val=""/>
      <w:lvlJc w:val="left"/>
      <w:pPr>
        <w:ind w:left="4746" w:hanging="360"/>
      </w:pPr>
      <w:rPr>
        <w:rFonts w:ascii="Wingdings" w:hAnsi="Wingdings" w:hint="default"/>
      </w:rPr>
    </w:lvl>
    <w:lvl w:ilvl="6" w:tplc="041F0001">
      <w:start w:val="1"/>
      <w:numFmt w:val="bullet"/>
      <w:lvlText w:val=""/>
      <w:lvlJc w:val="left"/>
      <w:pPr>
        <w:ind w:left="5466" w:hanging="360"/>
      </w:pPr>
      <w:rPr>
        <w:rFonts w:ascii="Symbol" w:hAnsi="Symbol" w:hint="default"/>
      </w:rPr>
    </w:lvl>
    <w:lvl w:ilvl="7" w:tplc="041F0003">
      <w:start w:val="1"/>
      <w:numFmt w:val="bullet"/>
      <w:lvlText w:val="o"/>
      <w:lvlJc w:val="left"/>
      <w:pPr>
        <w:ind w:left="6186" w:hanging="360"/>
      </w:pPr>
      <w:rPr>
        <w:rFonts w:ascii="Courier New" w:hAnsi="Courier New" w:cs="Courier New" w:hint="default"/>
      </w:rPr>
    </w:lvl>
    <w:lvl w:ilvl="8" w:tplc="041F0005">
      <w:start w:val="1"/>
      <w:numFmt w:val="bullet"/>
      <w:lvlText w:val=""/>
      <w:lvlJc w:val="left"/>
      <w:pPr>
        <w:ind w:left="6906" w:hanging="360"/>
      </w:pPr>
      <w:rPr>
        <w:rFonts w:ascii="Wingdings" w:hAnsi="Wingdings" w:hint="default"/>
      </w:rPr>
    </w:lvl>
  </w:abstractNum>
  <w:abstractNum w:abstractNumId="36" w15:restartNumberingAfterBreak="0">
    <w:nsid w:val="5C171F5A"/>
    <w:multiLevelType w:val="multilevel"/>
    <w:tmpl w:val="E0DCD524"/>
    <w:lvl w:ilvl="0">
      <w:start w:val="1"/>
      <mc:AlternateContent>
        <mc:Choice Requires="w14">
          <w:numFmt w:val="custom" w:format="a, ç, ĝ, ..."/>
        </mc:Choice>
        <mc:Fallback>
          <w:numFmt w:val="decimal"/>
        </mc:Fallback>
      </mc:AlternateContent>
      <w:lvlText w:val="%1)"/>
      <w:lvlJc w:val="left"/>
      <w:pPr>
        <w:ind w:left="128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7" w15:restartNumberingAfterBreak="0">
    <w:nsid w:val="5E3C6FB7"/>
    <w:multiLevelType w:val="hybridMultilevel"/>
    <w:tmpl w:val="5554CA9C"/>
    <w:lvl w:ilvl="0" w:tplc="041F0001">
      <w:start w:val="1"/>
      <w:numFmt w:val="bullet"/>
      <w:lvlText w:val=""/>
      <w:lvlJc w:val="left"/>
      <w:pPr>
        <w:ind w:left="1146" w:hanging="360"/>
      </w:pPr>
      <w:rPr>
        <w:rFonts w:ascii="Symbol" w:hAnsi="Symbol" w:hint="default"/>
      </w:rPr>
    </w:lvl>
    <w:lvl w:ilvl="1" w:tplc="041F0003">
      <w:start w:val="1"/>
      <w:numFmt w:val="bullet"/>
      <w:lvlText w:val="o"/>
      <w:lvlJc w:val="left"/>
      <w:pPr>
        <w:ind w:left="1866" w:hanging="360"/>
      </w:pPr>
      <w:rPr>
        <w:rFonts w:ascii="Courier New" w:hAnsi="Courier New" w:cs="Courier New" w:hint="default"/>
      </w:rPr>
    </w:lvl>
    <w:lvl w:ilvl="2" w:tplc="041F0005">
      <w:start w:val="1"/>
      <w:numFmt w:val="bullet"/>
      <w:lvlText w:val=""/>
      <w:lvlJc w:val="left"/>
      <w:pPr>
        <w:ind w:left="2586" w:hanging="360"/>
      </w:pPr>
      <w:rPr>
        <w:rFonts w:ascii="Wingdings" w:hAnsi="Wingdings" w:hint="default"/>
      </w:rPr>
    </w:lvl>
    <w:lvl w:ilvl="3" w:tplc="041F0001">
      <w:start w:val="1"/>
      <w:numFmt w:val="bullet"/>
      <w:lvlText w:val=""/>
      <w:lvlJc w:val="left"/>
      <w:pPr>
        <w:ind w:left="3306" w:hanging="360"/>
      </w:pPr>
      <w:rPr>
        <w:rFonts w:ascii="Symbol" w:hAnsi="Symbol" w:hint="default"/>
      </w:rPr>
    </w:lvl>
    <w:lvl w:ilvl="4" w:tplc="041F0003">
      <w:start w:val="1"/>
      <w:numFmt w:val="bullet"/>
      <w:lvlText w:val="o"/>
      <w:lvlJc w:val="left"/>
      <w:pPr>
        <w:ind w:left="4026" w:hanging="360"/>
      </w:pPr>
      <w:rPr>
        <w:rFonts w:ascii="Courier New" w:hAnsi="Courier New" w:cs="Courier New" w:hint="default"/>
      </w:rPr>
    </w:lvl>
    <w:lvl w:ilvl="5" w:tplc="041F0005">
      <w:start w:val="1"/>
      <w:numFmt w:val="bullet"/>
      <w:lvlText w:val=""/>
      <w:lvlJc w:val="left"/>
      <w:pPr>
        <w:ind w:left="4746" w:hanging="360"/>
      </w:pPr>
      <w:rPr>
        <w:rFonts w:ascii="Wingdings" w:hAnsi="Wingdings" w:hint="default"/>
      </w:rPr>
    </w:lvl>
    <w:lvl w:ilvl="6" w:tplc="041F0001">
      <w:start w:val="1"/>
      <w:numFmt w:val="bullet"/>
      <w:lvlText w:val=""/>
      <w:lvlJc w:val="left"/>
      <w:pPr>
        <w:ind w:left="5466" w:hanging="360"/>
      </w:pPr>
      <w:rPr>
        <w:rFonts w:ascii="Symbol" w:hAnsi="Symbol" w:hint="default"/>
      </w:rPr>
    </w:lvl>
    <w:lvl w:ilvl="7" w:tplc="041F0003">
      <w:start w:val="1"/>
      <w:numFmt w:val="bullet"/>
      <w:lvlText w:val="o"/>
      <w:lvlJc w:val="left"/>
      <w:pPr>
        <w:ind w:left="6186" w:hanging="360"/>
      </w:pPr>
      <w:rPr>
        <w:rFonts w:ascii="Courier New" w:hAnsi="Courier New" w:cs="Courier New" w:hint="default"/>
      </w:rPr>
    </w:lvl>
    <w:lvl w:ilvl="8" w:tplc="041F0005">
      <w:start w:val="1"/>
      <w:numFmt w:val="bullet"/>
      <w:lvlText w:val=""/>
      <w:lvlJc w:val="left"/>
      <w:pPr>
        <w:ind w:left="6906" w:hanging="360"/>
      </w:pPr>
      <w:rPr>
        <w:rFonts w:ascii="Wingdings" w:hAnsi="Wingdings" w:hint="default"/>
      </w:rPr>
    </w:lvl>
  </w:abstractNum>
  <w:abstractNum w:abstractNumId="38" w15:restartNumberingAfterBreak="0">
    <w:nsid w:val="5F046F59"/>
    <w:multiLevelType w:val="multilevel"/>
    <w:tmpl w:val="E0DCD524"/>
    <w:lvl w:ilvl="0">
      <w:start w:val="1"/>
      <mc:AlternateContent>
        <mc:Choice Requires="w14">
          <w:numFmt w:val="custom" w:format="a, ç, ĝ, ..."/>
        </mc:Choice>
        <mc:Fallback>
          <w:numFmt w:val="decimal"/>
        </mc:Fallback>
      </mc:AlternateContent>
      <w:lvlText w:val="%1)"/>
      <w:lvlJc w:val="left"/>
      <w:pPr>
        <w:ind w:left="1353"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9" w15:restartNumberingAfterBreak="0">
    <w:nsid w:val="62395F1F"/>
    <w:multiLevelType w:val="hybridMultilevel"/>
    <w:tmpl w:val="7458BEE2"/>
    <w:lvl w:ilvl="0" w:tplc="041F0017">
      <w:start w:val="1"/>
      <w:numFmt w:val="lowerLetter"/>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937E31"/>
    <w:multiLevelType w:val="hybridMultilevel"/>
    <w:tmpl w:val="B4407374"/>
    <w:lvl w:ilvl="0" w:tplc="041F0001">
      <w:start w:val="1"/>
      <w:numFmt w:val="bullet"/>
      <w:lvlText w:val=""/>
      <w:lvlJc w:val="left"/>
      <w:pPr>
        <w:ind w:left="1146" w:hanging="360"/>
      </w:pPr>
      <w:rPr>
        <w:rFonts w:ascii="Symbol" w:hAnsi="Symbol" w:hint="default"/>
      </w:rPr>
    </w:lvl>
    <w:lvl w:ilvl="1" w:tplc="041F0003">
      <w:start w:val="1"/>
      <w:numFmt w:val="bullet"/>
      <w:lvlText w:val="o"/>
      <w:lvlJc w:val="left"/>
      <w:pPr>
        <w:ind w:left="1866" w:hanging="360"/>
      </w:pPr>
      <w:rPr>
        <w:rFonts w:ascii="Courier New" w:hAnsi="Courier New" w:cs="Courier New" w:hint="default"/>
      </w:rPr>
    </w:lvl>
    <w:lvl w:ilvl="2" w:tplc="041F0005">
      <w:start w:val="1"/>
      <w:numFmt w:val="bullet"/>
      <w:lvlText w:val=""/>
      <w:lvlJc w:val="left"/>
      <w:pPr>
        <w:ind w:left="2586" w:hanging="360"/>
      </w:pPr>
      <w:rPr>
        <w:rFonts w:ascii="Wingdings" w:hAnsi="Wingdings" w:hint="default"/>
      </w:rPr>
    </w:lvl>
    <w:lvl w:ilvl="3" w:tplc="041F0001">
      <w:start w:val="1"/>
      <w:numFmt w:val="bullet"/>
      <w:lvlText w:val=""/>
      <w:lvlJc w:val="left"/>
      <w:pPr>
        <w:ind w:left="3306" w:hanging="360"/>
      </w:pPr>
      <w:rPr>
        <w:rFonts w:ascii="Symbol" w:hAnsi="Symbol" w:hint="default"/>
      </w:rPr>
    </w:lvl>
    <w:lvl w:ilvl="4" w:tplc="041F0003">
      <w:start w:val="1"/>
      <w:numFmt w:val="bullet"/>
      <w:lvlText w:val="o"/>
      <w:lvlJc w:val="left"/>
      <w:pPr>
        <w:ind w:left="4026" w:hanging="360"/>
      </w:pPr>
      <w:rPr>
        <w:rFonts w:ascii="Courier New" w:hAnsi="Courier New" w:cs="Courier New" w:hint="default"/>
      </w:rPr>
    </w:lvl>
    <w:lvl w:ilvl="5" w:tplc="041F0005">
      <w:start w:val="1"/>
      <w:numFmt w:val="bullet"/>
      <w:lvlText w:val=""/>
      <w:lvlJc w:val="left"/>
      <w:pPr>
        <w:ind w:left="4746" w:hanging="360"/>
      </w:pPr>
      <w:rPr>
        <w:rFonts w:ascii="Wingdings" w:hAnsi="Wingdings" w:hint="default"/>
      </w:rPr>
    </w:lvl>
    <w:lvl w:ilvl="6" w:tplc="041F0001">
      <w:start w:val="1"/>
      <w:numFmt w:val="bullet"/>
      <w:lvlText w:val=""/>
      <w:lvlJc w:val="left"/>
      <w:pPr>
        <w:ind w:left="5466" w:hanging="360"/>
      </w:pPr>
      <w:rPr>
        <w:rFonts w:ascii="Symbol" w:hAnsi="Symbol" w:hint="default"/>
      </w:rPr>
    </w:lvl>
    <w:lvl w:ilvl="7" w:tplc="041F0003">
      <w:start w:val="1"/>
      <w:numFmt w:val="bullet"/>
      <w:lvlText w:val="o"/>
      <w:lvlJc w:val="left"/>
      <w:pPr>
        <w:ind w:left="6186" w:hanging="360"/>
      </w:pPr>
      <w:rPr>
        <w:rFonts w:ascii="Courier New" w:hAnsi="Courier New" w:cs="Courier New" w:hint="default"/>
      </w:rPr>
    </w:lvl>
    <w:lvl w:ilvl="8" w:tplc="041F0005">
      <w:start w:val="1"/>
      <w:numFmt w:val="bullet"/>
      <w:lvlText w:val=""/>
      <w:lvlJc w:val="left"/>
      <w:pPr>
        <w:ind w:left="6906" w:hanging="360"/>
      </w:pPr>
      <w:rPr>
        <w:rFonts w:ascii="Wingdings" w:hAnsi="Wingdings" w:hint="default"/>
      </w:rPr>
    </w:lvl>
  </w:abstractNum>
  <w:abstractNum w:abstractNumId="41" w15:restartNumberingAfterBreak="0">
    <w:nsid w:val="66812224"/>
    <w:multiLevelType w:val="hybridMultilevel"/>
    <w:tmpl w:val="ABC6713C"/>
    <w:lvl w:ilvl="0" w:tplc="041F0001">
      <w:start w:val="1"/>
      <w:numFmt w:val="bullet"/>
      <w:lvlText w:val=""/>
      <w:lvlJc w:val="left"/>
      <w:pPr>
        <w:ind w:left="1146" w:hanging="360"/>
      </w:pPr>
      <w:rPr>
        <w:rFonts w:ascii="Symbol" w:hAnsi="Symbol" w:hint="default"/>
      </w:rPr>
    </w:lvl>
    <w:lvl w:ilvl="1" w:tplc="041F0003">
      <w:start w:val="1"/>
      <w:numFmt w:val="bullet"/>
      <w:lvlText w:val="o"/>
      <w:lvlJc w:val="left"/>
      <w:pPr>
        <w:ind w:left="1866" w:hanging="360"/>
      </w:pPr>
      <w:rPr>
        <w:rFonts w:ascii="Courier New" w:hAnsi="Courier New" w:cs="Courier New" w:hint="default"/>
      </w:rPr>
    </w:lvl>
    <w:lvl w:ilvl="2" w:tplc="041F0005">
      <w:start w:val="1"/>
      <w:numFmt w:val="bullet"/>
      <w:lvlText w:val=""/>
      <w:lvlJc w:val="left"/>
      <w:pPr>
        <w:ind w:left="2586" w:hanging="360"/>
      </w:pPr>
      <w:rPr>
        <w:rFonts w:ascii="Wingdings" w:hAnsi="Wingdings" w:hint="default"/>
      </w:rPr>
    </w:lvl>
    <w:lvl w:ilvl="3" w:tplc="041F0001">
      <w:start w:val="1"/>
      <w:numFmt w:val="bullet"/>
      <w:lvlText w:val=""/>
      <w:lvlJc w:val="left"/>
      <w:pPr>
        <w:ind w:left="3306" w:hanging="360"/>
      </w:pPr>
      <w:rPr>
        <w:rFonts w:ascii="Symbol" w:hAnsi="Symbol" w:hint="default"/>
      </w:rPr>
    </w:lvl>
    <w:lvl w:ilvl="4" w:tplc="041F0003">
      <w:start w:val="1"/>
      <w:numFmt w:val="bullet"/>
      <w:lvlText w:val="o"/>
      <w:lvlJc w:val="left"/>
      <w:pPr>
        <w:ind w:left="4026" w:hanging="360"/>
      </w:pPr>
      <w:rPr>
        <w:rFonts w:ascii="Courier New" w:hAnsi="Courier New" w:cs="Courier New" w:hint="default"/>
      </w:rPr>
    </w:lvl>
    <w:lvl w:ilvl="5" w:tplc="041F0005">
      <w:start w:val="1"/>
      <w:numFmt w:val="bullet"/>
      <w:lvlText w:val=""/>
      <w:lvlJc w:val="left"/>
      <w:pPr>
        <w:ind w:left="4746" w:hanging="360"/>
      </w:pPr>
      <w:rPr>
        <w:rFonts w:ascii="Wingdings" w:hAnsi="Wingdings" w:hint="default"/>
      </w:rPr>
    </w:lvl>
    <w:lvl w:ilvl="6" w:tplc="041F0001">
      <w:start w:val="1"/>
      <w:numFmt w:val="bullet"/>
      <w:lvlText w:val=""/>
      <w:lvlJc w:val="left"/>
      <w:pPr>
        <w:ind w:left="5466" w:hanging="360"/>
      </w:pPr>
      <w:rPr>
        <w:rFonts w:ascii="Symbol" w:hAnsi="Symbol" w:hint="default"/>
      </w:rPr>
    </w:lvl>
    <w:lvl w:ilvl="7" w:tplc="041F0003">
      <w:start w:val="1"/>
      <w:numFmt w:val="bullet"/>
      <w:lvlText w:val="o"/>
      <w:lvlJc w:val="left"/>
      <w:pPr>
        <w:ind w:left="6186" w:hanging="360"/>
      </w:pPr>
      <w:rPr>
        <w:rFonts w:ascii="Courier New" w:hAnsi="Courier New" w:cs="Courier New" w:hint="default"/>
      </w:rPr>
    </w:lvl>
    <w:lvl w:ilvl="8" w:tplc="041F0005">
      <w:start w:val="1"/>
      <w:numFmt w:val="bullet"/>
      <w:lvlText w:val=""/>
      <w:lvlJc w:val="left"/>
      <w:pPr>
        <w:ind w:left="6906" w:hanging="360"/>
      </w:pPr>
      <w:rPr>
        <w:rFonts w:ascii="Wingdings" w:hAnsi="Wingdings" w:hint="default"/>
      </w:rPr>
    </w:lvl>
  </w:abstractNum>
  <w:abstractNum w:abstractNumId="42" w15:restartNumberingAfterBreak="0">
    <w:nsid w:val="6F0C78F9"/>
    <w:multiLevelType w:val="hybridMultilevel"/>
    <w:tmpl w:val="5B6A64E4"/>
    <w:lvl w:ilvl="0" w:tplc="A2344B72">
      <w:start w:val="2"/>
      <w:numFmt w:val="decimal"/>
      <w:lvlText w:val="(%1)"/>
      <w:lvlJc w:val="left"/>
      <w:pPr>
        <w:ind w:left="957"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C34BB5"/>
    <w:multiLevelType w:val="hybridMultilevel"/>
    <w:tmpl w:val="0234EE6E"/>
    <w:lvl w:ilvl="0" w:tplc="041F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E63A78"/>
    <w:multiLevelType w:val="multilevel"/>
    <w:tmpl w:val="F2228218"/>
    <w:lvl w:ilvl="0">
      <w:start w:val="1"/>
      <mc:AlternateContent>
        <mc:Choice Requires="w14">
          <w:numFmt w:val="custom" w:format="a, ç, ĝ, ..."/>
        </mc:Choice>
        <mc:Fallback>
          <w:numFmt w:val="decimal"/>
        </mc:Fallback>
      </mc:AlternateContent>
      <w:lvlText w:val="%1)"/>
      <w:lvlJc w:val="left"/>
      <w:pPr>
        <w:ind w:left="928" w:hanging="360"/>
      </w:pPr>
      <w:rPr>
        <w:rFonts w:hint="default"/>
        <w:strike w:val="0"/>
      </w:rPr>
    </w:lvl>
    <w:lvl w:ilvl="1">
      <w:start w:val="1"/>
      <w:numFmt w:val="lowerRoman"/>
      <w:lvlText w:val="%2)"/>
      <w:lvlJc w:val="left"/>
      <w:pPr>
        <w:ind w:left="1440" w:hanging="360"/>
      </w:pPr>
    </w:lvl>
    <w:lvl w:ilvl="2">
      <w:start w:val="1"/>
      <w:numFmt w:val="decimal"/>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6E32965"/>
    <w:multiLevelType w:val="hybridMultilevel"/>
    <w:tmpl w:val="7EC6DA18"/>
    <w:lvl w:ilvl="0" w:tplc="041F0001">
      <w:start w:val="1"/>
      <w:numFmt w:val="bullet"/>
      <w:lvlText w:val=""/>
      <w:lvlJc w:val="left"/>
      <w:pPr>
        <w:ind w:left="1146" w:hanging="360"/>
      </w:pPr>
      <w:rPr>
        <w:rFonts w:ascii="Symbol" w:hAnsi="Symbol" w:hint="default"/>
      </w:rPr>
    </w:lvl>
    <w:lvl w:ilvl="1" w:tplc="041F0003">
      <w:start w:val="1"/>
      <w:numFmt w:val="bullet"/>
      <w:lvlText w:val="o"/>
      <w:lvlJc w:val="left"/>
      <w:pPr>
        <w:ind w:left="1866" w:hanging="360"/>
      </w:pPr>
      <w:rPr>
        <w:rFonts w:ascii="Courier New" w:hAnsi="Courier New" w:cs="Courier New" w:hint="default"/>
      </w:rPr>
    </w:lvl>
    <w:lvl w:ilvl="2" w:tplc="041F0005">
      <w:start w:val="1"/>
      <w:numFmt w:val="bullet"/>
      <w:lvlText w:val=""/>
      <w:lvlJc w:val="left"/>
      <w:pPr>
        <w:ind w:left="2586" w:hanging="360"/>
      </w:pPr>
      <w:rPr>
        <w:rFonts w:ascii="Wingdings" w:hAnsi="Wingdings" w:hint="default"/>
      </w:rPr>
    </w:lvl>
    <w:lvl w:ilvl="3" w:tplc="041F0001">
      <w:start w:val="1"/>
      <w:numFmt w:val="bullet"/>
      <w:lvlText w:val=""/>
      <w:lvlJc w:val="left"/>
      <w:pPr>
        <w:ind w:left="3306" w:hanging="360"/>
      </w:pPr>
      <w:rPr>
        <w:rFonts w:ascii="Symbol" w:hAnsi="Symbol" w:hint="default"/>
      </w:rPr>
    </w:lvl>
    <w:lvl w:ilvl="4" w:tplc="041F0003">
      <w:start w:val="1"/>
      <w:numFmt w:val="bullet"/>
      <w:lvlText w:val="o"/>
      <w:lvlJc w:val="left"/>
      <w:pPr>
        <w:ind w:left="4026" w:hanging="360"/>
      </w:pPr>
      <w:rPr>
        <w:rFonts w:ascii="Courier New" w:hAnsi="Courier New" w:cs="Courier New" w:hint="default"/>
      </w:rPr>
    </w:lvl>
    <w:lvl w:ilvl="5" w:tplc="041F0005">
      <w:start w:val="1"/>
      <w:numFmt w:val="bullet"/>
      <w:lvlText w:val=""/>
      <w:lvlJc w:val="left"/>
      <w:pPr>
        <w:ind w:left="4746" w:hanging="360"/>
      </w:pPr>
      <w:rPr>
        <w:rFonts w:ascii="Wingdings" w:hAnsi="Wingdings" w:hint="default"/>
      </w:rPr>
    </w:lvl>
    <w:lvl w:ilvl="6" w:tplc="041F0001">
      <w:start w:val="1"/>
      <w:numFmt w:val="bullet"/>
      <w:lvlText w:val=""/>
      <w:lvlJc w:val="left"/>
      <w:pPr>
        <w:ind w:left="5466" w:hanging="360"/>
      </w:pPr>
      <w:rPr>
        <w:rFonts w:ascii="Symbol" w:hAnsi="Symbol" w:hint="default"/>
      </w:rPr>
    </w:lvl>
    <w:lvl w:ilvl="7" w:tplc="041F0003">
      <w:start w:val="1"/>
      <w:numFmt w:val="bullet"/>
      <w:lvlText w:val="o"/>
      <w:lvlJc w:val="left"/>
      <w:pPr>
        <w:ind w:left="6186" w:hanging="360"/>
      </w:pPr>
      <w:rPr>
        <w:rFonts w:ascii="Courier New" w:hAnsi="Courier New" w:cs="Courier New" w:hint="default"/>
      </w:rPr>
    </w:lvl>
    <w:lvl w:ilvl="8" w:tplc="041F0005">
      <w:start w:val="1"/>
      <w:numFmt w:val="bullet"/>
      <w:lvlText w:val=""/>
      <w:lvlJc w:val="left"/>
      <w:pPr>
        <w:ind w:left="6906" w:hanging="360"/>
      </w:pPr>
      <w:rPr>
        <w:rFonts w:ascii="Wingdings" w:hAnsi="Wingdings" w:hint="default"/>
      </w:rPr>
    </w:lvl>
  </w:abstractNum>
  <w:abstractNum w:abstractNumId="46" w15:restartNumberingAfterBreak="0">
    <w:nsid w:val="7ADF0836"/>
    <w:multiLevelType w:val="multilevel"/>
    <w:tmpl w:val="E0DCD524"/>
    <w:lvl w:ilvl="0">
      <w:start w:val="1"/>
      <mc:AlternateContent>
        <mc:Choice Requires="w14">
          <w:numFmt w:val="custom" w:format="a, ç, ĝ, ..."/>
        </mc:Choice>
        <mc:Fallback>
          <w:numFmt w:val="decimal"/>
        </mc:Fallback>
      </mc:AlternateContent>
      <w:lvlText w:val="%1)"/>
      <w:lvlJc w:val="left"/>
      <w:pPr>
        <w:ind w:left="128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7" w15:restartNumberingAfterBreak="0">
    <w:nsid w:val="7DA86097"/>
    <w:multiLevelType w:val="hybridMultilevel"/>
    <w:tmpl w:val="78AAA5D2"/>
    <w:lvl w:ilvl="0" w:tplc="041F0001">
      <w:start w:val="1"/>
      <w:numFmt w:val="bullet"/>
      <w:lvlText w:val=""/>
      <w:lvlJc w:val="left"/>
      <w:pPr>
        <w:ind w:left="1146" w:hanging="360"/>
      </w:pPr>
      <w:rPr>
        <w:rFonts w:ascii="Symbol" w:hAnsi="Symbol" w:hint="default"/>
      </w:rPr>
    </w:lvl>
    <w:lvl w:ilvl="1" w:tplc="041F0003">
      <w:start w:val="1"/>
      <w:numFmt w:val="bullet"/>
      <w:lvlText w:val="o"/>
      <w:lvlJc w:val="left"/>
      <w:pPr>
        <w:ind w:left="1866" w:hanging="360"/>
      </w:pPr>
      <w:rPr>
        <w:rFonts w:ascii="Courier New" w:hAnsi="Courier New" w:cs="Courier New" w:hint="default"/>
      </w:rPr>
    </w:lvl>
    <w:lvl w:ilvl="2" w:tplc="041F0005">
      <w:start w:val="1"/>
      <w:numFmt w:val="bullet"/>
      <w:lvlText w:val=""/>
      <w:lvlJc w:val="left"/>
      <w:pPr>
        <w:ind w:left="2586" w:hanging="360"/>
      </w:pPr>
      <w:rPr>
        <w:rFonts w:ascii="Wingdings" w:hAnsi="Wingdings" w:hint="default"/>
      </w:rPr>
    </w:lvl>
    <w:lvl w:ilvl="3" w:tplc="041F0001">
      <w:start w:val="1"/>
      <w:numFmt w:val="bullet"/>
      <w:lvlText w:val=""/>
      <w:lvlJc w:val="left"/>
      <w:pPr>
        <w:ind w:left="3306" w:hanging="360"/>
      </w:pPr>
      <w:rPr>
        <w:rFonts w:ascii="Symbol" w:hAnsi="Symbol" w:hint="default"/>
      </w:rPr>
    </w:lvl>
    <w:lvl w:ilvl="4" w:tplc="041F0003">
      <w:start w:val="1"/>
      <w:numFmt w:val="bullet"/>
      <w:lvlText w:val="o"/>
      <w:lvlJc w:val="left"/>
      <w:pPr>
        <w:ind w:left="4026" w:hanging="360"/>
      </w:pPr>
      <w:rPr>
        <w:rFonts w:ascii="Courier New" w:hAnsi="Courier New" w:cs="Courier New" w:hint="default"/>
      </w:rPr>
    </w:lvl>
    <w:lvl w:ilvl="5" w:tplc="041F0005">
      <w:start w:val="1"/>
      <w:numFmt w:val="bullet"/>
      <w:lvlText w:val=""/>
      <w:lvlJc w:val="left"/>
      <w:pPr>
        <w:ind w:left="4746" w:hanging="360"/>
      </w:pPr>
      <w:rPr>
        <w:rFonts w:ascii="Wingdings" w:hAnsi="Wingdings" w:hint="default"/>
      </w:rPr>
    </w:lvl>
    <w:lvl w:ilvl="6" w:tplc="041F0001">
      <w:start w:val="1"/>
      <w:numFmt w:val="bullet"/>
      <w:lvlText w:val=""/>
      <w:lvlJc w:val="left"/>
      <w:pPr>
        <w:ind w:left="5466" w:hanging="360"/>
      </w:pPr>
      <w:rPr>
        <w:rFonts w:ascii="Symbol" w:hAnsi="Symbol" w:hint="default"/>
      </w:rPr>
    </w:lvl>
    <w:lvl w:ilvl="7" w:tplc="041F0003">
      <w:start w:val="1"/>
      <w:numFmt w:val="bullet"/>
      <w:lvlText w:val="o"/>
      <w:lvlJc w:val="left"/>
      <w:pPr>
        <w:ind w:left="6186" w:hanging="360"/>
      </w:pPr>
      <w:rPr>
        <w:rFonts w:ascii="Courier New" w:hAnsi="Courier New" w:cs="Courier New" w:hint="default"/>
      </w:rPr>
    </w:lvl>
    <w:lvl w:ilvl="8" w:tplc="041F0005">
      <w:start w:val="1"/>
      <w:numFmt w:val="bullet"/>
      <w:lvlText w:val=""/>
      <w:lvlJc w:val="left"/>
      <w:pPr>
        <w:ind w:left="6906" w:hanging="360"/>
      </w:pPr>
      <w:rPr>
        <w:rFonts w:ascii="Wingdings" w:hAnsi="Wingdings" w:hint="default"/>
      </w:rPr>
    </w:lvl>
  </w:abstractNum>
  <w:num w:numId="1">
    <w:abstractNumId w:val="11"/>
  </w:num>
  <w:num w:numId="2">
    <w:abstractNumId w:val="44"/>
  </w:num>
  <w:num w:numId="3">
    <w:abstractNumId w:val="1"/>
  </w:num>
  <w:num w:numId="4">
    <w:abstractNumId w:val="29"/>
  </w:num>
  <w:num w:numId="5">
    <w:abstractNumId w:val="23"/>
  </w:num>
  <w:num w:numId="6">
    <w:abstractNumId w:val="38"/>
  </w:num>
  <w:num w:numId="7">
    <w:abstractNumId w:val="0"/>
  </w:num>
  <w:num w:numId="8">
    <w:abstractNumId w:val="39"/>
  </w:num>
  <w:num w:numId="9">
    <w:abstractNumId w:val="13"/>
  </w:num>
  <w:num w:numId="10">
    <w:abstractNumId w:val="10"/>
  </w:num>
  <w:num w:numId="11">
    <w:abstractNumId w:val="15"/>
  </w:num>
  <w:num w:numId="12">
    <w:abstractNumId w:val="42"/>
  </w:num>
  <w:num w:numId="13">
    <w:abstractNumId w:val="43"/>
  </w:num>
  <w:num w:numId="14">
    <w:abstractNumId w:val="31"/>
  </w:num>
  <w:num w:numId="15">
    <w:abstractNumId w:val="45"/>
  </w:num>
  <w:num w:numId="16">
    <w:abstractNumId w:val="30"/>
  </w:num>
  <w:num w:numId="17">
    <w:abstractNumId w:val="18"/>
  </w:num>
  <w:num w:numId="18">
    <w:abstractNumId w:val="35"/>
  </w:num>
  <w:num w:numId="19">
    <w:abstractNumId w:val="6"/>
  </w:num>
  <w:num w:numId="20">
    <w:abstractNumId w:val="40"/>
  </w:num>
  <w:num w:numId="21">
    <w:abstractNumId w:val="12"/>
  </w:num>
  <w:num w:numId="22">
    <w:abstractNumId w:val="20"/>
  </w:num>
  <w:num w:numId="23">
    <w:abstractNumId w:val="22"/>
  </w:num>
  <w:num w:numId="24">
    <w:abstractNumId w:val="3"/>
  </w:num>
  <w:num w:numId="25">
    <w:abstractNumId w:val="41"/>
  </w:num>
  <w:num w:numId="26">
    <w:abstractNumId w:val="47"/>
  </w:num>
  <w:num w:numId="27">
    <w:abstractNumId w:val="32"/>
  </w:num>
  <w:num w:numId="28">
    <w:abstractNumId w:val="24"/>
  </w:num>
  <w:num w:numId="29">
    <w:abstractNumId w:val="37"/>
  </w:num>
  <w:num w:numId="30">
    <w:abstractNumId w:val="21"/>
  </w:num>
  <w:num w:numId="31">
    <w:abstractNumId w:val="2"/>
  </w:num>
  <w:num w:numId="32">
    <w:abstractNumId w:val="4"/>
  </w:num>
  <w:num w:numId="33">
    <w:abstractNumId w:val="7"/>
  </w:num>
  <w:num w:numId="34">
    <w:abstractNumId w:val="26"/>
  </w:num>
  <w:num w:numId="35">
    <w:abstractNumId w:val="9"/>
  </w:num>
  <w:num w:numId="36">
    <w:abstractNumId w:val="33"/>
  </w:num>
  <w:num w:numId="37">
    <w:abstractNumId w:val="34"/>
  </w:num>
  <w:num w:numId="38">
    <w:abstractNumId w:val="8"/>
  </w:num>
  <w:num w:numId="39">
    <w:abstractNumId w:val="14"/>
  </w:num>
  <w:num w:numId="40">
    <w:abstractNumId w:val="16"/>
  </w:num>
  <w:num w:numId="41">
    <w:abstractNumId w:val="19"/>
  </w:num>
  <w:num w:numId="42">
    <w:abstractNumId w:val="5"/>
  </w:num>
  <w:num w:numId="43">
    <w:abstractNumId w:val="25"/>
  </w:num>
  <w:num w:numId="44">
    <w:abstractNumId w:val="36"/>
  </w:num>
  <w:num w:numId="45">
    <w:abstractNumId w:val="17"/>
  </w:num>
  <w:num w:numId="46">
    <w:abstractNumId w:val="46"/>
  </w:num>
  <w:num w:numId="47">
    <w:abstractNumId w:val="27"/>
  </w:num>
  <w:num w:numId="48">
    <w:abstractNumId w:val="28"/>
  </w:num>
  <w:num w:numId="49">
    <w:abstractNumId w:val="3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trackRevisions/>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9C"/>
    <w:rsid w:val="000015B3"/>
    <w:rsid w:val="00001923"/>
    <w:rsid w:val="00001D0B"/>
    <w:rsid w:val="00002ADF"/>
    <w:rsid w:val="0000342A"/>
    <w:rsid w:val="0000387A"/>
    <w:rsid w:val="00003969"/>
    <w:rsid w:val="00003A4D"/>
    <w:rsid w:val="00004279"/>
    <w:rsid w:val="00004995"/>
    <w:rsid w:val="0000558D"/>
    <w:rsid w:val="000055AD"/>
    <w:rsid w:val="000064D2"/>
    <w:rsid w:val="000064E6"/>
    <w:rsid w:val="00006C3C"/>
    <w:rsid w:val="00011563"/>
    <w:rsid w:val="0001175A"/>
    <w:rsid w:val="00011EB5"/>
    <w:rsid w:val="00012672"/>
    <w:rsid w:val="00014753"/>
    <w:rsid w:val="000152F2"/>
    <w:rsid w:val="00015A85"/>
    <w:rsid w:val="000164C7"/>
    <w:rsid w:val="00016532"/>
    <w:rsid w:val="00020D12"/>
    <w:rsid w:val="000221A3"/>
    <w:rsid w:val="00022C4A"/>
    <w:rsid w:val="00022C55"/>
    <w:rsid w:val="0002414B"/>
    <w:rsid w:val="00024A82"/>
    <w:rsid w:val="00026AD8"/>
    <w:rsid w:val="00027236"/>
    <w:rsid w:val="000273B2"/>
    <w:rsid w:val="00027403"/>
    <w:rsid w:val="0002744C"/>
    <w:rsid w:val="00030BDC"/>
    <w:rsid w:val="00032103"/>
    <w:rsid w:val="00032468"/>
    <w:rsid w:val="00032739"/>
    <w:rsid w:val="00033FC1"/>
    <w:rsid w:val="0003443F"/>
    <w:rsid w:val="00035807"/>
    <w:rsid w:val="00035E2D"/>
    <w:rsid w:val="00035EC1"/>
    <w:rsid w:val="00035FE2"/>
    <w:rsid w:val="000374D6"/>
    <w:rsid w:val="00037738"/>
    <w:rsid w:val="00040104"/>
    <w:rsid w:val="0004020A"/>
    <w:rsid w:val="000407CE"/>
    <w:rsid w:val="00040C61"/>
    <w:rsid w:val="00041098"/>
    <w:rsid w:val="00042149"/>
    <w:rsid w:val="00043724"/>
    <w:rsid w:val="000440D1"/>
    <w:rsid w:val="00045291"/>
    <w:rsid w:val="0004627C"/>
    <w:rsid w:val="00046E62"/>
    <w:rsid w:val="000479CA"/>
    <w:rsid w:val="00047D51"/>
    <w:rsid w:val="00047E79"/>
    <w:rsid w:val="00047EE0"/>
    <w:rsid w:val="0005043B"/>
    <w:rsid w:val="000508A8"/>
    <w:rsid w:val="00050C93"/>
    <w:rsid w:val="000517A2"/>
    <w:rsid w:val="00051D64"/>
    <w:rsid w:val="00051DF4"/>
    <w:rsid w:val="00052156"/>
    <w:rsid w:val="00052594"/>
    <w:rsid w:val="00052860"/>
    <w:rsid w:val="0005307F"/>
    <w:rsid w:val="00053254"/>
    <w:rsid w:val="000532D8"/>
    <w:rsid w:val="000534FF"/>
    <w:rsid w:val="000543FF"/>
    <w:rsid w:val="000563C4"/>
    <w:rsid w:val="000606C6"/>
    <w:rsid w:val="0006180A"/>
    <w:rsid w:val="000621F2"/>
    <w:rsid w:val="0006224F"/>
    <w:rsid w:val="00062D97"/>
    <w:rsid w:val="00065438"/>
    <w:rsid w:val="00065912"/>
    <w:rsid w:val="000660DF"/>
    <w:rsid w:val="00066180"/>
    <w:rsid w:val="00066677"/>
    <w:rsid w:val="000667B0"/>
    <w:rsid w:val="00066D67"/>
    <w:rsid w:val="0006763F"/>
    <w:rsid w:val="00067B2E"/>
    <w:rsid w:val="000701F0"/>
    <w:rsid w:val="00070206"/>
    <w:rsid w:val="000709A1"/>
    <w:rsid w:val="00071244"/>
    <w:rsid w:val="00071517"/>
    <w:rsid w:val="00072D20"/>
    <w:rsid w:val="0007353B"/>
    <w:rsid w:val="000735B7"/>
    <w:rsid w:val="000736EF"/>
    <w:rsid w:val="00073EF7"/>
    <w:rsid w:val="00073F44"/>
    <w:rsid w:val="00074325"/>
    <w:rsid w:val="0007493C"/>
    <w:rsid w:val="0007533F"/>
    <w:rsid w:val="00077CA2"/>
    <w:rsid w:val="000803AA"/>
    <w:rsid w:val="0008072C"/>
    <w:rsid w:val="00080775"/>
    <w:rsid w:val="0008109C"/>
    <w:rsid w:val="00082144"/>
    <w:rsid w:val="000833A3"/>
    <w:rsid w:val="000846A7"/>
    <w:rsid w:val="00084909"/>
    <w:rsid w:val="00085149"/>
    <w:rsid w:val="000853CF"/>
    <w:rsid w:val="000859CC"/>
    <w:rsid w:val="000905EC"/>
    <w:rsid w:val="00090627"/>
    <w:rsid w:val="00091525"/>
    <w:rsid w:val="0009290C"/>
    <w:rsid w:val="000929EC"/>
    <w:rsid w:val="00092BA1"/>
    <w:rsid w:val="00093709"/>
    <w:rsid w:val="00093959"/>
    <w:rsid w:val="00093CBB"/>
    <w:rsid w:val="00095294"/>
    <w:rsid w:val="00096C56"/>
    <w:rsid w:val="00096D69"/>
    <w:rsid w:val="00096E35"/>
    <w:rsid w:val="0009741D"/>
    <w:rsid w:val="000A106F"/>
    <w:rsid w:val="000A14A4"/>
    <w:rsid w:val="000A2042"/>
    <w:rsid w:val="000A21F5"/>
    <w:rsid w:val="000A22E4"/>
    <w:rsid w:val="000A362E"/>
    <w:rsid w:val="000A4240"/>
    <w:rsid w:val="000A46E4"/>
    <w:rsid w:val="000A6A4A"/>
    <w:rsid w:val="000A6A75"/>
    <w:rsid w:val="000A6AA1"/>
    <w:rsid w:val="000B1A76"/>
    <w:rsid w:val="000B1B60"/>
    <w:rsid w:val="000B2CD9"/>
    <w:rsid w:val="000B30B4"/>
    <w:rsid w:val="000B3AB5"/>
    <w:rsid w:val="000B4689"/>
    <w:rsid w:val="000B4752"/>
    <w:rsid w:val="000B4C37"/>
    <w:rsid w:val="000C0161"/>
    <w:rsid w:val="000C11F1"/>
    <w:rsid w:val="000C18E8"/>
    <w:rsid w:val="000C2A0A"/>
    <w:rsid w:val="000C2D96"/>
    <w:rsid w:val="000C2DBD"/>
    <w:rsid w:val="000C3425"/>
    <w:rsid w:val="000C354D"/>
    <w:rsid w:val="000C35DC"/>
    <w:rsid w:val="000C3997"/>
    <w:rsid w:val="000C4B93"/>
    <w:rsid w:val="000C4F46"/>
    <w:rsid w:val="000C6178"/>
    <w:rsid w:val="000C62A2"/>
    <w:rsid w:val="000C755E"/>
    <w:rsid w:val="000D2066"/>
    <w:rsid w:val="000D2B3F"/>
    <w:rsid w:val="000D2E6F"/>
    <w:rsid w:val="000D3201"/>
    <w:rsid w:val="000D4079"/>
    <w:rsid w:val="000D4EFE"/>
    <w:rsid w:val="000D6463"/>
    <w:rsid w:val="000D7058"/>
    <w:rsid w:val="000D746A"/>
    <w:rsid w:val="000D7DA1"/>
    <w:rsid w:val="000E0A76"/>
    <w:rsid w:val="000E0EE6"/>
    <w:rsid w:val="000E279F"/>
    <w:rsid w:val="000E2C7D"/>
    <w:rsid w:val="000E2DC6"/>
    <w:rsid w:val="000E39C4"/>
    <w:rsid w:val="000E412F"/>
    <w:rsid w:val="000E525C"/>
    <w:rsid w:val="000E56AC"/>
    <w:rsid w:val="000E66E9"/>
    <w:rsid w:val="000E7678"/>
    <w:rsid w:val="000E7DC9"/>
    <w:rsid w:val="000F0D10"/>
    <w:rsid w:val="000F14D7"/>
    <w:rsid w:val="000F319B"/>
    <w:rsid w:val="000F4CF0"/>
    <w:rsid w:val="0010021B"/>
    <w:rsid w:val="00100D5E"/>
    <w:rsid w:val="0010194C"/>
    <w:rsid w:val="00102F6A"/>
    <w:rsid w:val="00103536"/>
    <w:rsid w:val="0010409A"/>
    <w:rsid w:val="00104690"/>
    <w:rsid w:val="00104D95"/>
    <w:rsid w:val="001057C3"/>
    <w:rsid w:val="00105C98"/>
    <w:rsid w:val="00105C9B"/>
    <w:rsid w:val="0010612C"/>
    <w:rsid w:val="00106DC3"/>
    <w:rsid w:val="00107906"/>
    <w:rsid w:val="001102F3"/>
    <w:rsid w:val="00110C13"/>
    <w:rsid w:val="00111337"/>
    <w:rsid w:val="0011212B"/>
    <w:rsid w:val="00113C03"/>
    <w:rsid w:val="00114025"/>
    <w:rsid w:val="00115E71"/>
    <w:rsid w:val="0011626E"/>
    <w:rsid w:val="00116EE7"/>
    <w:rsid w:val="001171F7"/>
    <w:rsid w:val="00117201"/>
    <w:rsid w:val="00117D01"/>
    <w:rsid w:val="00120371"/>
    <w:rsid w:val="00120F2A"/>
    <w:rsid w:val="001217E5"/>
    <w:rsid w:val="00121ED7"/>
    <w:rsid w:val="0012282F"/>
    <w:rsid w:val="00123B33"/>
    <w:rsid w:val="00125E91"/>
    <w:rsid w:val="0012684D"/>
    <w:rsid w:val="00127525"/>
    <w:rsid w:val="001309E5"/>
    <w:rsid w:val="00130E16"/>
    <w:rsid w:val="001312AA"/>
    <w:rsid w:val="001316BD"/>
    <w:rsid w:val="00132340"/>
    <w:rsid w:val="00132A71"/>
    <w:rsid w:val="00133C6C"/>
    <w:rsid w:val="00134588"/>
    <w:rsid w:val="00134B69"/>
    <w:rsid w:val="001355B4"/>
    <w:rsid w:val="001355D2"/>
    <w:rsid w:val="00135DC2"/>
    <w:rsid w:val="00135F2F"/>
    <w:rsid w:val="00135F92"/>
    <w:rsid w:val="00136CF1"/>
    <w:rsid w:val="0014044A"/>
    <w:rsid w:val="00140DA3"/>
    <w:rsid w:val="00142789"/>
    <w:rsid w:val="00143336"/>
    <w:rsid w:val="00143437"/>
    <w:rsid w:val="001443DB"/>
    <w:rsid w:val="0014454D"/>
    <w:rsid w:val="00144771"/>
    <w:rsid w:val="00145573"/>
    <w:rsid w:val="00145831"/>
    <w:rsid w:val="00145B25"/>
    <w:rsid w:val="0014667C"/>
    <w:rsid w:val="00146B11"/>
    <w:rsid w:val="00147D03"/>
    <w:rsid w:val="00150F6B"/>
    <w:rsid w:val="00150FDB"/>
    <w:rsid w:val="00151240"/>
    <w:rsid w:val="001514DD"/>
    <w:rsid w:val="00151527"/>
    <w:rsid w:val="001515E8"/>
    <w:rsid w:val="00151BB6"/>
    <w:rsid w:val="0015269F"/>
    <w:rsid w:val="00152EBA"/>
    <w:rsid w:val="001539E4"/>
    <w:rsid w:val="00153EC4"/>
    <w:rsid w:val="00154241"/>
    <w:rsid w:val="001548C4"/>
    <w:rsid w:val="00155667"/>
    <w:rsid w:val="00155AE7"/>
    <w:rsid w:val="00155CBA"/>
    <w:rsid w:val="00156132"/>
    <w:rsid w:val="00157408"/>
    <w:rsid w:val="0015750E"/>
    <w:rsid w:val="00157686"/>
    <w:rsid w:val="00160312"/>
    <w:rsid w:val="001603C5"/>
    <w:rsid w:val="001619C0"/>
    <w:rsid w:val="00161FAF"/>
    <w:rsid w:val="00162C7B"/>
    <w:rsid w:val="001648B0"/>
    <w:rsid w:val="001653F7"/>
    <w:rsid w:val="00167AF7"/>
    <w:rsid w:val="00167F47"/>
    <w:rsid w:val="00170666"/>
    <w:rsid w:val="00170E09"/>
    <w:rsid w:val="00170F74"/>
    <w:rsid w:val="00172E73"/>
    <w:rsid w:val="00175910"/>
    <w:rsid w:val="00175A4E"/>
    <w:rsid w:val="00176B46"/>
    <w:rsid w:val="00176EB4"/>
    <w:rsid w:val="00180EC5"/>
    <w:rsid w:val="00182823"/>
    <w:rsid w:val="001838E1"/>
    <w:rsid w:val="00186EB2"/>
    <w:rsid w:val="00187763"/>
    <w:rsid w:val="001900E0"/>
    <w:rsid w:val="001908F2"/>
    <w:rsid w:val="0019099B"/>
    <w:rsid w:val="0019184C"/>
    <w:rsid w:val="00191A5D"/>
    <w:rsid w:val="00192C39"/>
    <w:rsid w:val="00193390"/>
    <w:rsid w:val="001934F2"/>
    <w:rsid w:val="00193DF0"/>
    <w:rsid w:val="00193E7B"/>
    <w:rsid w:val="00194B59"/>
    <w:rsid w:val="00194D7B"/>
    <w:rsid w:val="001956A4"/>
    <w:rsid w:val="00196E79"/>
    <w:rsid w:val="001A00BF"/>
    <w:rsid w:val="001A0776"/>
    <w:rsid w:val="001A1ECB"/>
    <w:rsid w:val="001A2E46"/>
    <w:rsid w:val="001A2F9E"/>
    <w:rsid w:val="001A3D75"/>
    <w:rsid w:val="001A681F"/>
    <w:rsid w:val="001A7D6C"/>
    <w:rsid w:val="001B05BC"/>
    <w:rsid w:val="001B0AC3"/>
    <w:rsid w:val="001B1BD6"/>
    <w:rsid w:val="001B239C"/>
    <w:rsid w:val="001B2802"/>
    <w:rsid w:val="001B2EF8"/>
    <w:rsid w:val="001B39FC"/>
    <w:rsid w:val="001B44D0"/>
    <w:rsid w:val="001B4C35"/>
    <w:rsid w:val="001B64CE"/>
    <w:rsid w:val="001B742D"/>
    <w:rsid w:val="001B7DBD"/>
    <w:rsid w:val="001C07BF"/>
    <w:rsid w:val="001C0965"/>
    <w:rsid w:val="001C13A0"/>
    <w:rsid w:val="001C1606"/>
    <w:rsid w:val="001C2F93"/>
    <w:rsid w:val="001C311A"/>
    <w:rsid w:val="001C40C6"/>
    <w:rsid w:val="001C5ABE"/>
    <w:rsid w:val="001C70C8"/>
    <w:rsid w:val="001C7563"/>
    <w:rsid w:val="001D0572"/>
    <w:rsid w:val="001D091A"/>
    <w:rsid w:val="001D0A5A"/>
    <w:rsid w:val="001D0DDB"/>
    <w:rsid w:val="001D19E5"/>
    <w:rsid w:val="001D1B72"/>
    <w:rsid w:val="001D267F"/>
    <w:rsid w:val="001D2782"/>
    <w:rsid w:val="001D2C34"/>
    <w:rsid w:val="001D2FD7"/>
    <w:rsid w:val="001D3A04"/>
    <w:rsid w:val="001D404E"/>
    <w:rsid w:val="001D618A"/>
    <w:rsid w:val="001D6F0F"/>
    <w:rsid w:val="001D75B5"/>
    <w:rsid w:val="001D7D7E"/>
    <w:rsid w:val="001E0430"/>
    <w:rsid w:val="001E13AC"/>
    <w:rsid w:val="001E14AF"/>
    <w:rsid w:val="001E1BCC"/>
    <w:rsid w:val="001E326C"/>
    <w:rsid w:val="001E3AEB"/>
    <w:rsid w:val="001E3CDA"/>
    <w:rsid w:val="001E4091"/>
    <w:rsid w:val="001E4DF2"/>
    <w:rsid w:val="001E5F27"/>
    <w:rsid w:val="001F00E1"/>
    <w:rsid w:val="001F19E3"/>
    <w:rsid w:val="001F201A"/>
    <w:rsid w:val="001F2A0D"/>
    <w:rsid w:val="001F4357"/>
    <w:rsid w:val="001F6567"/>
    <w:rsid w:val="001F676B"/>
    <w:rsid w:val="001F70AC"/>
    <w:rsid w:val="001F7D53"/>
    <w:rsid w:val="0020026A"/>
    <w:rsid w:val="00200DA8"/>
    <w:rsid w:val="00200F1D"/>
    <w:rsid w:val="00201360"/>
    <w:rsid w:val="002048A2"/>
    <w:rsid w:val="00204AF0"/>
    <w:rsid w:val="00204D0D"/>
    <w:rsid w:val="0020596B"/>
    <w:rsid w:val="00206856"/>
    <w:rsid w:val="002069D7"/>
    <w:rsid w:val="00206BC4"/>
    <w:rsid w:val="00207018"/>
    <w:rsid w:val="00207FD2"/>
    <w:rsid w:val="00210EE4"/>
    <w:rsid w:val="002113D6"/>
    <w:rsid w:val="00212C3E"/>
    <w:rsid w:val="00213259"/>
    <w:rsid w:val="00214B52"/>
    <w:rsid w:val="00214EA3"/>
    <w:rsid w:val="002150D3"/>
    <w:rsid w:val="0021560C"/>
    <w:rsid w:val="0021576F"/>
    <w:rsid w:val="00215AA9"/>
    <w:rsid w:val="00215ECD"/>
    <w:rsid w:val="00216957"/>
    <w:rsid w:val="00220463"/>
    <w:rsid w:val="002210F1"/>
    <w:rsid w:val="00222636"/>
    <w:rsid w:val="002231A5"/>
    <w:rsid w:val="00223524"/>
    <w:rsid w:val="00223F9D"/>
    <w:rsid w:val="00225AE1"/>
    <w:rsid w:val="00225E10"/>
    <w:rsid w:val="0022642C"/>
    <w:rsid w:val="0022723B"/>
    <w:rsid w:val="0022726B"/>
    <w:rsid w:val="002279FD"/>
    <w:rsid w:val="00230AED"/>
    <w:rsid w:val="00230DDD"/>
    <w:rsid w:val="0023158E"/>
    <w:rsid w:val="00232556"/>
    <w:rsid w:val="00232DD5"/>
    <w:rsid w:val="0023381F"/>
    <w:rsid w:val="00233BC3"/>
    <w:rsid w:val="0023510E"/>
    <w:rsid w:val="0023548D"/>
    <w:rsid w:val="002363E9"/>
    <w:rsid w:val="00237057"/>
    <w:rsid w:val="0024072E"/>
    <w:rsid w:val="00241B65"/>
    <w:rsid w:val="00241C02"/>
    <w:rsid w:val="00241D51"/>
    <w:rsid w:val="002434C1"/>
    <w:rsid w:val="00243C2C"/>
    <w:rsid w:val="00243DC8"/>
    <w:rsid w:val="00246B52"/>
    <w:rsid w:val="002474BE"/>
    <w:rsid w:val="00247A22"/>
    <w:rsid w:val="00250316"/>
    <w:rsid w:val="00250807"/>
    <w:rsid w:val="00251D65"/>
    <w:rsid w:val="00252607"/>
    <w:rsid w:val="00252856"/>
    <w:rsid w:val="002545B9"/>
    <w:rsid w:val="00254A90"/>
    <w:rsid w:val="00255B01"/>
    <w:rsid w:val="00260277"/>
    <w:rsid w:val="0026162C"/>
    <w:rsid w:val="002619D4"/>
    <w:rsid w:val="002641EE"/>
    <w:rsid w:val="002649A4"/>
    <w:rsid w:val="00264B79"/>
    <w:rsid w:val="00264C42"/>
    <w:rsid w:val="00264F72"/>
    <w:rsid w:val="00265589"/>
    <w:rsid w:val="00267997"/>
    <w:rsid w:val="002702B6"/>
    <w:rsid w:val="00270E40"/>
    <w:rsid w:val="00270EB3"/>
    <w:rsid w:val="00271A00"/>
    <w:rsid w:val="00271A1B"/>
    <w:rsid w:val="002728BF"/>
    <w:rsid w:val="00272FA1"/>
    <w:rsid w:val="002732B4"/>
    <w:rsid w:val="0027442E"/>
    <w:rsid w:val="00274E1A"/>
    <w:rsid w:val="002760B9"/>
    <w:rsid w:val="0027616E"/>
    <w:rsid w:val="0027701F"/>
    <w:rsid w:val="00277AEA"/>
    <w:rsid w:val="0028089F"/>
    <w:rsid w:val="00280CBE"/>
    <w:rsid w:val="002810C8"/>
    <w:rsid w:val="00282E5F"/>
    <w:rsid w:val="002839DC"/>
    <w:rsid w:val="00285BFD"/>
    <w:rsid w:val="00286596"/>
    <w:rsid w:val="0028710B"/>
    <w:rsid w:val="0029191F"/>
    <w:rsid w:val="002926FE"/>
    <w:rsid w:val="00293F53"/>
    <w:rsid w:val="00294ABE"/>
    <w:rsid w:val="00295353"/>
    <w:rsid w:val="00296E82"/>
    <w:rsid w:val="002A2F02"/>
    <w:rsid w:val="002A3145"/>
    <w:rsid w:val="002A4480"/>
    <w:rsid w:val="002A4D82"/>
    <w:rsid w:val="002A5734"/>
    <w:rsid w:val="002A5831"/>
    <w:rsid w:val="002A5D46"/>
    <w:rsid w:val="002A63D2"/>
    <w:rsid w:val="002A6A1F"/>
    <w:rsid w:val="002A7E14"/>
    <w:rsid w:val="002B1808"/>
    <w:rsid w:val="002B3A4C"/>
    <w:rsid w:val="002B47A5"/>
    <w:rsid w:val="002B685A"/>
    <w:rsid w:val="002B6962"/>
    <w:rsid w:val="002B6DE8"/>
    <w:rsid w:val="002C0551"/>
    <w:rsid w:val="002C059C"/>
    <w:rsid w:val="002C09B4"/>
    <w:rsid w:val="002C09D3"/>
    <w:rsid w:val="002C0F06"/>
    <w:rsid w:val="002C1954"/>
    <w:rsid w:val="002C1FAE"/>
    <w:rsid w:val="002C3B99"/>
    <w:rsid w:val="002C4052"/>
    <w:rsid w:val="002C4648"/>
    <w:rsid w:val="002C58B8"/>
    <w:rsid w:val="002C5E92"/>
    <w:rsid w:val="002C5F3D"/>
    <w:rsid w:val="002C6472"/>
    <w:rsid w:val="002C67EE"/>
    <w:rsid w:val="002C718A"/>
    <w:rsid w:val="002C7A5A"/>
    <w:rsid w:val="002D01B6"/>
    <w:rsid w:val="002D1A78"/>
    <w:rsid w:val="002D1CC0"/>
    <w:rsid w:val="002D2161"/>
    <w:rsid w:val="002D24E7"/>
    <w:rsid w:val="002D36A3"/>
    <w:rsid w:val="002D36E1"/>
    <w:rsid w:val="002D3A1B"/>
    <w:rsid w:val="002D3C6F"/>
    <w:rsid w:val="002D504F"/>
    <w:rsid w:val="002D5283"/>
    <w:rsid w:val="002D52C3"/>
    <w:rsid w:val="002D54C7"/>
    <w:rsid w:val="002D5DA5"/>
    <w:rsid w:val="002D66EE"/>
    <w:rsid w:val="002D7504"/>
    <w:rsid w:val="002E0856"/>
    <w:rsid w:val="002E10D7"/>
    <w:rsid w:val="002E1523"/>
    <w:rsid w:val="002E1712"/>
    <w:rsid w:val="002E2083"/>
    <w:rsid w:val="002E22DF"/>
    <w:rsid w:val="002E268B"/>
    <w:rsid w:val="002E2B5F"/>
    <w:rsid w:val="002E2C43"/>
    <w:rsid w:val="002E345E"/>
    <w:rsid w:val="002E364C"/>
    <w:rsid w:val="002E393A"/>
    <w:rsid w:val="002E41C9"/>
    <w:rsid w:val="002E445A"/>
    <w:rsid w:val="002E4E9B"/>
    <w:rsid w:val="002E528F"/>
    <w:rsid w:val="002E555F"/>
    <w:rsid w:val="002E629D"/>
    <w:rsid w:val="002E6360"/>
    <w:rsid w:val="002F0BD3"/>
    <w:rsid w:val="002F0C4F"/>
    <w:rsid w:val="002F2586"/>
    <w:rsid w:val="002F2878"/>
    <w:rsid w:val="002F3775"/>
    <w:rsid w:val="002F3D74"/>
    <w:rsid w:val="002F4782"/>
    <w:rsid w:val="002F6577"/>
    <w:rsid w:val="002F6829"/>
    <w:rsid w:val="002F6AE0"/>
    <w:rsid w:val="002F771F"/>
    <w:rsid w:val="0030051C"/>
    <w:rsid w:val="00300A92"/>
    <w:rsid w:val="00302432"/>
    <w:rsid w:val="003024CD"/>
    <w:rsid w:val="00302778"/>
    <w:rsid w:val="003036EC"/>
    <w:rsid w:val="003039D0"/>
    <w:rsid w:val="00304EE4"/>
    <w:rsid w:val="003053F5"/>
    <w:rsid w:val="003056F8"/>
    <w:rsid w:val="00305EB6"/>
    <w:rsid w:val="00306496"/>
    <w:rsid w:val="00312061"/>
    <w:rsid w:val="00313B99"/>
    <w:rsid w:val="003141B0"/>
    <w:rsid w:val="003149A4"/>
    <w:rsid w:val="00314D32"/>
    <w:rsid w:val="00314DD7"/>
    <w:rsid w:val="00315071"/>
    <w:rsid w:val="003160B9"/>
    <w:rsid w:val="00316F8D"/>
    <w:rsid w:val="00317366"/>
    <w:rsid w:val="003173CA"/>
    <w:rsid w:val="0032094F"/>
    <w:rsid w:val="00320A25"/>
    <w:rsid w:val="0032150B"/>
    <w:rsid w:val="00321936"/>
    <w:rsid w:val="00321ADD"/>
    <w:rsid w:val="0032372D"/>
    <w:rsid w:val="0032443B"/>
    <w:rsid w:val="003245BD"/>
    <w:rsid w:val="003256C5"/>
    <w:rsid w:val="00325CEF"/>
    <w:rsid w:val="00325FEF"/>
    <w:rsid w:val="0032702C"/>
    <w:rsid w:val="0032783D"/>
    <w:rsid w:val="00330475"/>
    <w:rsid w:val="003309EB"/>
    <w:rsid w:val="00330A2A"/>
    <w:rsid w:val="00330AD7"/>
    <w:rsid w:val="00332910"/>
    <w:rsid w:val="00332B05"/>
    <w:rsid w:val="003345B2"/>
    <w:rsid w:val="00334C87"/>
    <w:rsid w:val="00335DA2"/>
    <w:rsid w:val="0033628E"/>
    <w:rsid w:val="00337525"/>
    <w:rsid w:val="00340A3E"/>
    <w:rsid w:val="0034140F"/>
    <w:rsid w:val="0034147E"/>
    <w:rsid w:val="00341EFE"/>
    <w:rsid w:val="003423E1"/>
    <w:rsid w:val="00342484"/>
    <w:rsid w:val="00343010"/>
    <w:rsid w:val="0034461F"/>
    <w:rsid w:val="00344F15"/>
    <w:rsid w:val="003451A8"/>
    <w:rsid w:val="00346942"/>
    <w:rsid w:val="00346B24"/>
    <w:rsid w:val="003477E5"/>
    <w:rsid w:val="00351DC7"/>
    <w:rsid w:val="003521D6"/>
    <w:rsid w:val="00352E78"/>
    <w:rsid w:val="003532C5"/>
    <w:rsid w:val="003534F7"/>
    <w:rsid w:val="00353C5A"/>
    <w:rsid w:val="0035421B"/>
    <w:rsid w:val="003548E3"/>
    <w:rsid w:val="003552E2"/>
    <w:rsid w:val="00357E4A"/>
    <w:rsid w:val="003607D6"/>
    <w:rsid w:val="00360D04"/>
    <w:rsid w:val="00360F98"/>
    <w:rsid w:val="00360FB8"/>
    <w:rsid w:val="00363F03"/>
    <w:rsid w:val="00364D4A"/>
    <w:rsid w:val="003656C5"/>
    <w:rsid w:val="0036644A"/>
    <w:rsid w:val="003669E4"/>
    <w:rsid w:val="00367302"/>
    <w:rsid w:val="00367B3F"/>
    <w:rsid w:val="00370C8F"/>
    <w:rsid w:val="00372FCA"/>
    <w:rsid w:val="003734CB"/>
    <w:rsid w:val="00374318"/>
    <w:rsid w:val="00374B3E"/>
    <w:rsid w:val="00376073"/>
    <w:rsid w:val="00376A8F"/>
    <w:rsid w:val="00376CF0"/>
    <w:rsid w:val="003778F7"/>
    <w:rsid w:val="003801F6"/>
    <w:rsid w:val="0038045F"/>
    <w:rsid w:val="00380AA9"/>
    <w:rsid w:val="0038207D"/>
    <w:rsid w:val="003834B2"/>
    <w:rsid w:val="00383BEB"/>
    <w:rsid w:val="00386D9F"/>
    <w:rsid w:val="003876A1"/>
    <w:rsid w:val="003914B5"/>
    <w:rsid w:val="003923FF"/>
    <w:rsid w:val="00392726"/>
    <w:rsid w:val="00394809"/>
    <w:rsid w:val="00394D0E"/>
    <w:rsid w:val="003955DF"/>
    <w:rsid w:val="00395CA5"/>
    <w:rsid w:val="003979FA"/>
    <w:rsid w:val="003A04DA"/>
    <w:rsid w:val="003A19D7"/>
    <w:rsid w:val="003A31DC"/>
    <w:rsid w:val="003A3852"/>
    <w:rsid w:val="003A4717"/>
    <w:rsid w:val="003A4782"/>
    <w:rsid w:val="003A57CF"/>
    <w:rsid w:val="003A61FB"/>
    <w:rsid w:val="003A68CF"/>
    <w:rsid w:val="003A712F"/>
    <w:rsid w:val="003B0873"/>
    <w:rsid w:val="003B0D63"/>
    <w:rsid w:val="003B0EBC"/>
    <w:rsid w:val="003B0FFA"/>
    <w:rsid w:val="003B1637"/>
    <w:rsid w:val="003B3FCF"/>
    <w:rsid w:val="003B4C81"/>
    <w:rsid w:val="003B54A4"/>
    <w:rsid w:val="003B5CAF"/>
    <w:rsid w:val="003B60CD"/>
    <w:rsid w:val="003B64CB"/>
    <w:rsid w:val="003B7824"/>
    <w:rsid w:val="003B7B50"/>
    <w:rsid w:val="003B7E53"/>
    <w:rsid w:val="003C058A"/>
    <w:rsid w:val="003C196A"/>
    <w:rsid w:val="003C1BBB"/>
    <w:rsid w:val="003C332C"/>
    <w:rsid w:val="003C344B"/>
    <w:rsid w:val="003C3F44"/>
    <w:rsid w:val="003C40A5"/>
    <w:rsid w:val="003C416F"/>
    <w:rsid w:val="003C501A"/>
    <w:rsid w:val="003C6AFF"/>
    <w:rsid w:val="003C76D2"/>
    <w:rsid w:val="003C7E27"/>
    <w:rsid w:val="003D2532"/>
    <w:rsid w:val="003D3D29"/>
    <w:rsid w:val="003D5619"/>
    <w:rsid w:val="003E0932"/>
    <w:rsid w:val="003E0B01"/>
    <w:rsid w:val="003E0B15"/>
    <w:rsid w:val="003E225D"/>
    <w:rsid w:val="003E2265"/>
    <w:rsid w:val="003E2677"/>
    <w:rsid w:val="003E2BBD"/>
    <w:rsid w:val="003E2DA2"/>
    <w:rsid w:val="003E3B2F"/>
    <w:rsid w:val="003E41B4"/>
    <w:rsid w:val="003E44EE"/>
    <w:rsid w:val="003E4B89"/>
    <w:rsid w:val="003E5F96"/>
    <w:rsid w:val="003E7C4C"/>
    <w:rsid w:val="003F0277"/>
    <w:rsid w:val="003F0B3F"/>
    <w:rsid w:val="003F0DAB"/>
    <w:rsid w:val="003F0DC0"/>
    <w:rsid w:val="003F141A"/>
    <w:rsid w:val="003F217F"/>
    <w:rsid w:val="003F33CC"/>
    <w:rsid w:val="003F38D8"/>
    <w:rsid w:val="003F3EB0"/>
    <w:rsid w:val="003F4B28"/>
    <w:rsid w:val="003F58AF"/>
    <w:rsid w:val="003F6022"/>
    <w:rsid w:val="003F67F6"/>
    <w:rsid w:val="003F6991"/>
    <w:rsid w:val="003F6D31"/>
    <w:rsid w:val="003F7B2C"/>
    <w:rsid w:val="004000A4"/>
    <w:rsid w:val="004001CD"/>
    <w:rsid w:val="00401724"/>
    <w:rsid w:val="00401C4B"/>
    <w:rsid w:val="00401EE4"/>
    <w:rsid w:val="0040213F"/>
    <w:rsid w:val="004024ED"/>
    <w:rsid w:val="00404973"/>
    <w:rsid w:val="00404A4F"/>
    <w:rsid w:val="004052B6"/>
    <w:rsid w:val="0040652A"/>
    <w:rsid w:val="00407278"/>
    <w:rsid w:val="00407833"/>
    <w:rsid w:val="004079C8"/>
    <w:rsid w:val="00411982"/>
    <w:rsid w:val="00411ECD"/>
    <w:rsid w:val="00412939"/>
    <w:rsid w:val="00413639"/>
    <w:rsid w:val="00413F2F"/>
    <w:rsid w:val="0041516A"/>
    <w:rsid w:val="00416382"/>
    <w:rsid w:val="00416678"/>
    <w:rsid w:val="00417C84"/>
    <w:rsid w:val="0042019C"/>
    <w:rsid w:val="004201F6"/>
    <w:rsid w:val="0042098C"/>
    <w:rsid w:val="00420EB7"/>
    <w:rsid w:val="00422007"/>
    <w:rsid w:val="00423039"/>
    <w:rsid w:val="004249F3"/>
    <w:rsid w:val="0042501F"/>
    <w:rsid w:val="004254F4"/>
    <w:rsid w:val="00426BE2"/>
    <w:rsid w:val="0042712E"/>
    <w:rsid w:val="00427FF6"/>
    <w:rsid w:val="00430FA9"/>
    <w:rsid w:val="00431148"/>
    <w:rsid w:val="0043150A"/>
    <w:rsid w:val="00432268"/>
    <w:rsid w:val="0043298A"/>
    <w:rsid w:val="004333E6"/>
    <w:rsid w:val="0043780A"/>
    <w:rsid w:val="004407B3"/>
    <w:rsid w:val="00440D50"/>
    <w:rsid w:val="00442288"/>
    <w:rsid w:val="00442461"/>
    <w:rsid w:val="00442A65"/>
    <w:rsid w:val="00442E2C"/>
    <w:rsid w:val="0044322E"/>
    <w:rsid w:val="00443707"/>
    <w:rsid w:val="00443FE4"/>
    <w:rsid w:val="00444668"/>
    <w:rsid w:val="0044467E"/>
    <w:rsid w:val="004450B4"/>
    <w:rsid w:val="004453DD"/>
    <w:rsid w:val="0044552B"/>
    <w:rsid w:val="00445824"/>
    <w:rsid w:val="00446306"/>
    <w:rsid w:val="00446813"/>
    <w:rsid w:val="00446E58"/>
    <w:rsid w:val="0045132A"/>
    <w:rsid w:val="00451E97"/>
    <w:rsid w:val="00452A9F"/>
    <w:rsid w:val="00453625"/>
    <w:rsid w:val="00455E90"/>
    <w:rsid w:val="00456825"/>
    <w:rsid w:val="0045755D"/>
    <w:rsid w:val="004579F2"/>
    <w:rsid w:val="004615FA"/>
    <w:rsid w:val="004619B6"/>
    <w:rsid w:val="00463991"/>
    <w:rsid w:val="00466094"/>
    <w:rsid w:val="004666BC"/>
    <w:rsid w:val="00467167"/>
    <w:rsid w:val="00467AAA"/>
    <w:rsid w:val="00470357"/>
    <w:rsid w:val="00471DEC"/>
    <w:rsid w:val="0047204D"/>
    <w:rsid w:val="00473808"/>
    <w:rsid w:val="00473E3A"/>
    <w:rsid w:val="00474DDB"/>
    <w:rsid w:val="004755DA"/>
    <w:rsid w:val="0047601E"/>
    <w:rsid w:val="0047667B"/>
    <w:rsid w:val="00477107"/>
    <w:rsid w:val="00481547"/>
    <w:rsid w:val="00482AE9"/>
    <w:rsid w:val="00483230"/>
    <w:rsid w:val="00483EE9"/>
    <w:rsid w:val="00484FE8"/>
    <w:rsid w:val="004850EF"/>
    <w:rsid w:val="00486A39"/>
    <w:rsid w:val="004876E3"/>
    <w:rsid w:val="00490151"/>
    <w:rsid w:val="0049030A"/>
    <w:rsid w:val="00490616"/>
    <w:rsid w:val="0049070E"/>
    <w:rsid w:val="00490F7F"/>
    <w:rsid w:val="00491B0E"/>
    <w:rsid w:val="00492FC3"/>
    <w:rsid w:val="00493841"/>
    <w:rsid w:val="004938F2"/>
    <w:rsid w:val="00493D97"/>
    <w:rsid w:val="004941C3"/>
    <w:rsid w:val="00494565"/>
    <w:rsid w:val="00494A10"/>
    <w:rsid w:val="00494ABF"/>
    <w:rsid w:val="004964C8"/>
    <w:rsid w:val="00496C20"/>
    <w:rsid w:val="00497A89"/>
    <w:rsid w:val="004A00DA"/>
    <w:rsid w:val="004A084A"/>
    <w:rsid w:val="004A08F4"/>
    <w:rsid w:val="004A0F14"/>
    <w:rsid w:val="004A13DD"/>
    <w:rsid w:val="004A169E"/>
    <w:rsid w:val="004A19EC"/>
    <w:rsid w:val="004A1CDF"/>
    <w:rsid w:val="004A21B8"/>
    <w:rsid w:val="004A2BE7"/>
    <w:rsid w:val="004A4247"/>
    <w:rsid w:val="004A481C"/>
    <w:rsid w:val="004A6DEC"/>
    <w:rsid w:val="004A7BCB"/>
    <w:rsid w:val="004A7D7C"/>
    <w:rsid w:val="004B15F6"/>
    <w:rsid w:val="004B1818"/>
    <w:rsid w:val="004B218B"/>
    <w:rsid w:val="004B3B18"/>
    <w:rsid w:val="004B5503"/>
    <w:rsid w:val="004B5E5F"/>
    <w:rsid w:val="004B5EF4"/>
    <w:rsid w:val="004B6046"/>
    <w:rsid w:val="004B6F73"/>
    <w:rsid w:val="004B77EF"/>
    <w:rsid w:val="004B7CE2"/>
    <w:rsid w:val="004C040C"/>
    <w:rsid w:val="004C117C"/>
    <w:rsid w:val="004C11D9"/>
    <w:rsid w:val="004C1EAA"/>
    <w:rsid w:val="004C3CE3"/>
    <w:rsid w:val="004C3EBC"/>
    <w:rsid w:val="004C44FD"/>
    <w:rsid w:val="004C48CF"/>
    <w:rsid w:val="004C65E7"/>
    <w:rsid w:val="004C7B30"/>
    <w:rsid w:val="004D1916"/>
    <w:rsid w:val="004D22AD"/>
    <w:rsid w:val="004D26CC"/>
    <w:rsid w:val="004D276A"/>
    <w:rsid w:val="004D2E0A"/>
    <w:rsid w:val="004D35A2"/>
    <w:rsid w:val="004D3BF1"/>
    <w:rsid w:val="004D5CA8"/>
    <w:rsid w:val="004D5F57"/>
    <w:rsid w:val="004E0CAB"/>
    <w:rsid w:val="004E0D20"/>
    <w:rsid w:val="004E182E"/>
    <w:rsid w:val="004E28FA"/>
    <w:rsid w:val="004E2D16"/>
    <w:rsid w:val="004E2DA1"/>
    <w:rsid w:val="004E2FBB"/>
    <w:rsid w:val="004E30B3"/>
    <w:rsid w:val="004E39FC"/>
    <w:rsid w:val="004E3F05"/>
    <w:rsid w:val="004E439C"/>
    <w:rsid w:val="004E4AF2"/>
    <w:rsid w:val="004E4FD2"/>
    <w:rsid w:val="004E52C2"/>
    <w:rsid w:val="004E5928"/>
    <w:rsid w:val="004E5D60"/>
    <w:rsid w:val="004E703E"/>
    <w:rsid w:val="004F0A25"/>
    <w:rsid w:val="004F0E04"/>
    <w:rsid w:val="004F1AB6"/>
    <w:rsid w:val="004F2E55"/>
    <w:rsid w:val="004F379D"/>
    <w:rsid w:val="004F3AA6"/>
    <w:rsid w:val="004F3CB4"/>
    <w:rsid w:val="004F3D67"/>
    <w:rsid w:val="004F3F4E"/>
    <w:rsid w:val="004F4B17"/>
    <w:rsid w:val="004F55B1"/>
    <w:rsid w:val="004F6050"/>
    <w:rsid w:val="004F66E7"/>
    <w:rsid w:val="004F725D"/>
    <w:rsid w:val="00500295"/>
    <w:rsid w:val="005016C8"/>
    <w:rsid w:val="00501746"/>
    <w:rsid w:val="005028D5"/>
    <w:rsid w:val="005040C7"/>
    <w:rsid w:val="005044F0"/>
    <w:rsid w:val="005050D6"/>
    <w:rsid w:val="00505655"/>
    <w:rsid w:val="00506FB4"/>
    <w:rsid w:val="00507F22"/>
    <w:rsid w:val="00510AC1"/>
    <w:rsid w:val="00511EEF"/>
    <w:rsid w:val="0051203A"/>
    <w:rsid w:val="0051235D"/>
    <w:rsid w:val="00512F6A"/>
    <w:rsid w:val="005130CC"/>
    <w:rsid w:val="00513FA2"/>
    <w:rsid w:val="005151D6"/>
    <w:rsid w:val="00515325"/>
    <w:rsid w:val="00516380"/>
    <w:rsid w:val="00517395"/>
    <w:rsid w:val="005212FB"/>
    <w:rsid w:val="005214BC"/>
    <w:rsid w:val="00522911"/>
    <w:rsid w:val="00522B2E"/>
    <w:rsid w:val="00522C0C"/>
    <w:rsid w:val="00523C52"/>
    <w:rsid w:val="0052591D"/>
    <w:rsid w:val="0052766E"/>
    <w:rsid w:val="005276ED"/>
    <w:rsid w:val="00527E9B"/>
    <w:rsid w:val="005303DB"/>
    <w:rsid w:val="00530631"/>
    <w:rsid w:val="00530741"/>
    <w:rsid w:val="005338F7"/>
    <w:rsid w:val="0053433C"/>
    <w:rsid w:val="0053460A"/>
    <w:rsid w:val="00534B9C"/>
    <w:rsid w:val="00535A43"/>
    <w:rsid w:val="00535C9C"/>
    <w:rsid w:val="005410F0"/>
    <w:rsid w:val="00543F41"/>
    <w:rsid w:val="00544E3F"/>
    <w:rsid w:val="00546325"/>
    <w:rsid w:val="00546D60"/>
    <w:rsid w:val="005477E6"/>
    <w:rsid w:val="00551587"/>
    <w:rsid w:val="005536AC"/>
    <w:rsid w:val="005538A8"/>
    <w:rsid w:val="00553C4E"/>
    <w:rsid w:val="00555683"/>
    <w:rsid w:val="005560BB"/>
    <w:rsid w:val="00560011"/>
    <w:rsid w:val="00560472"/>
    <w:rsid w:val="005607F8"/>
    <w:rsid w:val="00561811"/>
    <w:rsid w:val="005631D7"/>
    <w:rsid w:val="005632B4"/>
    <w:rsid w:val="0056418A"/>
    <w:rsid w:val="0056423F"/>
    <w:rsid w:val="005644D2"/>
    <w:rsid w:val="00565CD1"/>
    <w:rsid w:val="00565DA2"/>
    <w:rsid w:val="00565EAE"/>
    <w:rsid w:val="0056628D"/>
    <w:rsid w:val="005662E4"/>
    <w:rsid w:val="00566376"/>
    <w:rsid w:val="00567627"/>
    <w:rsid w:val="00570D1B"/>
    <w:rsid w:val="005710A9"/>
    <w:rsid w:val="005718AD"/>
    <w:rsid w:val="00572E25"/>
    <w:rsid w:val="0057352E"/>
    <w:rsid w:val="0057373C"/>
    <w:rsid w:val="005742A6"/>
    <w:rsid w:val="0057517A"/>
    <w:rsid w:val="0057518C"/>
    <w:rsid w:val="00575681"/>
    <w:rsid w:val="00577B0D"/>
    <w:rsid w:val="00577D43"/>
    <w:rsid w:val="00581599"/>
    <w:rsid w:val="0058174C"/>
    <w:rsid w:val="00581E2D"/>
    <w:rsid w:val="005823FE"/>
    <w:rsid w:val="0058245C"/>
    <w:rsid w:val="005825C0"/>
    <w:rsid w:val="00582747"/>
    <w:rsid w:val="00582E73"/>
    <w:rsid w:val="00582F3A"/>
    <w:rsid w:val="00583D00"/>
    <w:rsid w:val="00583DE2"/>
    <w:rsid w:val="00583F26"/>
    <w:rsid w:val="005847AA"/>
    <w:rsid w:val="00585350"/>
    <w:rsid w:val="00586A87"/>
    <w:rsid w:val="00586C02"/>
    <w:rsid w:val="0058751B"/>
    <w:rsid w:val="00587797"/>
    <w:rsid w:val="005904C4"/>
    <w:rsid w:val="00590B67"/>
    <w:rsid w:val="0059183A"/>
    <w:rsid w:val="00591AF6"/>
    <w:rsid w:val="00592C0F"/>
    <w:rsid w:val="0059367F"/>
    <w:rsid w:val="00594117"/>
    <w:rsid w:val="00595780"/>
    <w:rsid w:val="0059627D"/>
    <w:rsid w:val="00596290"/>
    <w:rsid w:val="005962CE"/>
    <w:rsid w:val="0059677A"/>
    <w:rsid w:val="00596A8B"/>
    <w:rsid w:val="00597012"/>
    <w:rsid w:val="005975BF"/>
    <w:rsid w:val="00597C87"/>
    <w:rsid w:val="00597DC3"/>
    <w:rsid w:val="005A2B2C"/>
    <w:rsid w:val="005A41B1"/>
    <w:rsid w:val="005A43A4"/>
    <w:rsid w:val="005A4488"/>
    <w:rsid w:val="005A541C"/>
    <w:rsid w:val="005A54FB"/>
    <w:rsid w:val="005A756F"/>
    <w:rsid w:val="005A76EA"/>
    <w:rsid w:val="005B452C"/>
    <w:rsid w:val="005B4E5B"/>
    <w:rsid w:val="005B4FD7"/>
    <w:rsid w:val="005B5C2F"/>
    <w:rsid w:val="005B5CAC"/>
    <w:rsid w:val="005B5DE6"/>
    <w:rsid w:val="005B7F16"/>
    <w:rsid w:val="005C07D8"/>
    <w:rsid w:val="005C0CC5"/>
    <w:rsid w:val="005C15E4"/>
    <w:rsid w:val="005C2E27"/>
    <w:rsid w:val="005C2E49"/>
    <w:rsid w:val="005C2FBD"/>
    <w:rsid w:val="005C31D9"/>
    <w:rsid w:val="005C37AE"/>
    <w:rsid w:val="005C38ED"/>
    <w:rsid w:val="005C400B"/>
    <w:rsid w:val="005C4F5D"/>
    <w:rsid w:val="005C569B"/>
    <w:rsid w:val="005C613D"/>
    <w:rsid w:val="005C65CC"/>
    <w:rsid w:val="005C7EEA"/>
    <w:rsid w:val="005D104A"/>
    <w:rsid w:val="005D2748"/>
    <w:rsid w:val="005D2942"/>
    <w:rsid w:val="005D2A1F"/>
    <w:rsid w:val="005D41DE"/>
    <w:rsid w:val="005D5823"/>
    <w:rsid w:val="005D5BDD"/>
    <w:rsid w:val="005D5FF9"/>
    <w:rsid w:val="005D7B65"/>
    <w:rsid w:val="005D7EE6"/>
    <w:rsid w:val="005E033B"/>
    <w:rsid w:val="005E0696"/>
    <w:rsid w:val="005E2CED"/>
    <w:rsid w:val="005E4876"/>
    <w:rsid w:val="005E4FE6"/>
    <w:rsid w:val="005E5C8B"/>
    <w:rsid w:val="005E6B7A"/>
    <w:rsid w:val="005F1131"/>
    <w:rsid w:val="005F14BE"/>
    <w:rsid w:val="005F1950"/>
    <w:rsid w:val="005F219C"/>
    <w:rsid w:val="005F26F1"/>
    <w:rsid w:val="005F2A2D"/>
    <w:rsid w:val="005F2A7C"/>
    <w:rsid w:val="005F4456"/>
    <w:rsid w:val="005F548C"/>
    <w:rsid w:val="005F6240"/>
    <w:rsid w:val="005F70B4"/>
    <w:rsid w:val="00600CF3"/>
    <w:rsid w:val="00601096"/>
    <w:rsid w:val="0060117F"/>
    <w:rsid w:val="00601184"/>
    <w:rsid w:val="00601603"/>
    <w:rsid w:val="00601C4A"/>
    <w:rsid w:val="006027FF"/>
    <w:rsid w:val="00602A22"/>
    <w:rsid w:val="0060321A"/>
    <w:rsid w:val="00603D50"/>
    <w:rsid w:val="00604459"/>
    <w:rsid w:val="0060473B"/>
    <w:rsid w:val="00605F0E"/>
    <w:rsid w:val="00607311"/>
    <w:rsid w:val="00607572"/>
    <w:rsid w:val="00607856"/>
    <w:rsid w:val="00610EDB"/>
    <w:rsid w:val="00610F4B"/>
    <w:rsid w:val="00611279"/>
    <w:rsid w:val="006119AD"/>
    <w:rsid w:val="00613BCC"/>
    <w:rsid w:val="006145DA"/>
    <w:rsid w:val="00614BB7"/>
    <w:rsid w:val="00614D25"/>
    <w:rsid w:val="00614EA8"/>
    <w:rsid w:val="0061786C"/>
    <w:rsid w:val="006200A3"/>
    <w:rsid w:val="00620D41"/>
    <w:rsid w:val="00620FC9"/>
    <w:rsid w:val="00621C65"/>
    <w:rsid w:val="006222CC"/>
    <w:rsid w:val="00623269"/>
    <w:rsid w:val="00625061"/>
    <w:rsid w:val="00625CF7"/>
    <w:rsid w:val="006265F6"/>
    <w:rsid w:val="00626C26"/>
    <w:rsid w:val="00626DE6"/>
    <w:rsid w:val="006270D6"/>
    <w:rsid w:val="00631561"/>
    <w:rsid w:val="006315DC"/>
    <w:rsid w:val="00631B23"/>
    <w:rsid w:val="00632D9D"/>
    <w:rsid w:val="00632F13"/>
    <w:rsid w:val="00633130"/>
    <w:rsid w:val="006337FC"/>
    <w:rsid w:val="00633A70"/>
    <w:rsid w:val="00636DAC"/>
    <w:rsid w:val="00637138"/>
    <w:rsid w:val="0064016D"/>
    <w:rsid w:val="00640763"/>
    <w:rsid w:val="00640E63"/>
    <w:rsid w:val="00641957"/>
    <w:rsid w:val="006436BC"/>
    <w:rsid w:val="00643AF5"/>
    <w:rsid w:val="0064401B"/>
    <w:rsid w:val="00644279"/>
    <w:rsid w:val="006445BA"/>
    <w:rsid w:val="00644C81"/>
    <w:rsid w:val="006452CF"/>
    <w:rsid w:val="0064581A"/>
    <w:rsid w:val="006460F9"/>
    <w:rsid w:val="00646760"/>
    <w:rsid w:val="0064743C"/>
    <w:rsid w:val="00647BD6"/>
    <w:rsid w:val="00647D97"/>
    <w:rsid w:val="00647F47"/>
    <w:rsid w:val="00647FD2"/>
    <w:rsid w:val="00650893"/>
    <w:rsid w:val="006509FC"/>
    <w:rsid w:val="006518D2"/>
    <w:rsid w:val="00651B33"/>
    <w:rsid w:val="00651C6E"/>
    <w:rsid w:val="00653640"/>
    <w:rsid w:val="00653807"/>
    <w:rsid w:val="00653A97"/>
    <w:rsid w:val="00653EEE"/>
    <w:rsid w:val="006543A0"/>
    <w:rsid w:val="0065489E"/>
    <w:rsid w:val="00654B59"/>
    <w:rsid w:val="00654BD9"/>
    <w:rsid w:val="0065521F"/>
    <w:rsid w:val="0065633A"/>
    <w:rsid w:val="006569C7"/>
    <w:rsid w:val="00657053"/>
    <w:rsid w:val="0065717E"/>
    <w:rsid w:val="00660009"/>
    <w:rsid w:val="006605BC"/>
    <w:rsid w:val="00660989"/>
    <w:rsid w:val="0066186E"/>
    <w:rsid w:val="00662F26"/>
    <w:rsid w:val="006633EC"/>
    <w:rsid w:val="00666837"/>
    <w:rsid w:val="00672C1D"/>
    <w:rsid w:val="006734A5"/>
    <w:rsid w:val="00674468"/>
    <w:rsid w:val="006746EE"/>
    <w:rsid w:val="0067473A"/>
    <w:rsid w:val="00674A79"/>
    <w:rsid w:val="00674AE3"/>
    <w:rsid w:val="00676185"/>
    <w:rsid w:val="0067628F"/>
    <w:rsid w:val="006762CE"/>
    <w:rsid w:val="00676574"/>
    <w:rsid w:val="00676B90"/>
    <w:rsid w:val="006778AB"/>
    <w:rsid w:val="006803E0"/>
    <w:rsid w:val="00680E44"/>
    <w:rsid w:val="00680FCC"/>
    <w:rsid w:val="00681967"/>
    <w:rsid w:val="006825B5"/>
    <w:rsid w:val="0068311C"/>
    <w:rsid w:val="00685826"/>
    <w:rsid w:val="006864B3"/>
    <w:rsid w:val="0068676C"/>
    <w:rsid w:val="0069002C"/>
    <w:rsid w:val="006901ED"/>
    <w:rsid w:val="0069028E"/>
    <w:rsid w:val="00690D54"/>
    <w:rsid w:val="00691901"/>
    <w:rsid w:val="00691A13"/>
    <w:rsid w:val="00691C44"/>
    <w:rsid w:val="006927D7"/>
    <w:rsid w:val="00692B68"/>
    <w:rsid w:val="00693376"/>
    <w:rsid w:val="006943B3"/>
    <w:rsid w:val="0069626F"/>
    <w:rsid w:val="006A0212"/>
    <w:rsid w:val="006A1218"/>
    <w:rsid w:val="006A3E17"/>
    <w:rsid w:val="006A46AE"/>
    <w:rsid w:val="006A4E6D"/>
    <w:rsid w:val="006A55CB"/>
    <w:rsid w:val="006A6C48"/>
    <w:rsid w:val="006A74D8"/>
    <w:rsid w:val="006A7D4A"/>
    <w:rsid w:val="006B0944"/>
    <w:rsid w:val="006B0B17"/>
    <w:rsid w:val="006B0CFC"/>
    <w:rsid w:val="006B1688"/>
    <w:rsid w:val="006B1F29"/>
    <w:rsid w:val="006B2E36"/>
    <w:rsid w:val="006B3190"/>
    <w:rsid w:val="006B4070"/>
    <w:rsid w:val="006B57F7"/>
    <w:rsid w:val="006B6810"/>
    <w:rsid w:val="006C0889"/>
    <w:rsid w:val="006C08C1"/>
    <w:rsid w:val="006C13C9"/>
    <w:rsid w:val="006C1C68"/>
    <w:rsid w:val="006C1CAF"/>
    <w:rsid w:val="006C2A5F"/>
    <w:rsid w:val="006C3B6A"/>
    <w:rsid w:val="006C433C"/>
    <w:rsid w:val="006C4F7A"/>
    <w:rsid w:val="006C5DCC"/>
    <w:rsid w:val="006C7085"/>
    <w:rsid w:val="006C7825"/>
    <w:rsid w:val="006D05C7"/>
    <w:rsid w:val="006D1182"/>
    <w:rsid w:val="006D3403"/>
    <w:rsid w:val="006D3D36"/>
    <w:rsid w:val="006D44B1"/>
    <w:rsid w:val="006D451A"/>
    <w:rsid w:val="006D4871"/>
    <w:rsid w:val="006D4E3B"/>
    <w:rsid w:val="006D4F06"/>
    <w:rsid w:val="006D53F6"/>
    <w:rsid w:val="006D6C70"/>
    <w:rsid w:val="006D7B48"/>
    <w:rsid w:val="006E0E82"/>
    <w:rsid w:val="006E1E61"/>
    <w:rsid w:val="006E3249"/>
    <w:rsid w:val="006E3308"/>
    <w:rsid w:val="006E334B"/>
    <w:rsid w:val="006E42AE"/>
    <w:rsid w:val="006E4714"/>
    <w:rsid w:val="006E491D"/>
    <w:rsid w:val="006E569E"/>
    <w:rsid w:val="006E57B7"/>
    <w:rsid w:val="006E654F"/>
    <w:rsid w:val="006E6CB1"/>
    <w:rsid w:val="006E7E18"/>
    <w:rsid w:val="006F094E"/>
    <w:rsid w:val="006F1259"/>
    <w:rsid w:val="006F129D"/>
    <w:rsid w:val="006F29B0"/>
    <w:rsid w:val="006F2D30"/>
    <w:rsid w:val="006F3674"/>
    <w:rsid w:val="006F3F23"/>
    <w:rsid w:val="006F42DE"/>
    <w:rsid w:val="006F5195"/>
    <w:rsid w:val="006F57F1"/>
    <w:rsid w:val="006F605E"/>
    <w:rsid w:val="006F6CB8"/>
    <w:rsid w:val="00700724"/>
    <w:rsid w:val="00701B0D"/>
    <w:rsid w:val="007023C6"/>
    <w:rsid w:val="0070393B"/>
    <w:rsid w:val="0070433D"/>
    <w:rsid w:val="00704EFA"/>
    <w:rsid w:val="007051C8"/>
    <w:rsid w:val="00705EB4"/>
    <w:rsid w:val="007066DD"/>
    <w:rsid w:val="007067B4"/>
    <w:rsid w:val="007075DC"/>
    <w:rsid w:val="007100CE"/>
    <w:rsid w:val="0071031C"/>
    <w:rsid w:val="007104AB"/>
    <w:rsid w:val="00710560"/>
    <w:rsid w:val="00710798"/>
    <w:rsid w:val="0071114E"/>
    <w:rsid w:val="00711A2F"/>
    <w:rsid w:val="00711BF7"/>
    <w:rsid w:val="00711C63"/>
    <w:rsid w:val="0071218B"/>
    <w:rsid w:val="0071231F"/>
    <w:rsid w:val="00713E03"/>
    <w:rsid w:val="00714186"/>
    <w:rsid w:val="0071658F"/>
    <w:rsid w:val="00716960"/>
    <w:rsid w:val="00716A29"/>
    <w:rsid w:val="007171FC"/>
    <w:rsid w:val="00717872"/>
    <w:rsid w:val="00720AB0"/>
    <w:rsid w:val="00721910"/>
    <w:rsid w:val="007219FF"/>
    <w:rsid w:val="00721F0E"/>
    <w:rsid w:val="007226C0"/>
    <w:rsid w:val="007232B5"/>
    <w:rsid w:val="00723F7E"/>
    <w:rsid w:val="0072423F"/>
    <w:rsid w:val="00724261"/>
    <w:rsid w:val="00724675"/>
    <w:rsid w:val="007262BA"/>
    <w:rsid w:val="00727ADF"/>
    <w:rsid w:val="007311B2"/>
    <w:rsid w:val="00731E28"/>
    <w:rsid w:val="007320BD"/>
    <w:rsid w:val="00732954"/>
    <w:rsid w:val="007336CE"/>
    <w:rsid w:val="00733757"/>
    <w:rsid w:val="00736054"/>
    <w:rsid w:val="00736F13"/>
    <w:rsid w:val="00737877"/>
    <w:rsid w:val="00740140"/>
    <w:rsid w:val="007426AD"/>
    <w:rsid w:val="00744FAC"/>
    <w:rsid w:val="0074559A"/>
    <w:rsid w:val="007455F7"/>
    <w:rsid w:val="00745B24"/>
    <w:rsid w:val="00746112"/>
    <w:rsid w:val="00746C3A"/>
    <w:rsid w:val="00746F9B"/>
    <w:rsid w:val="00746FF2"/>
    <w:rsid w:val="00747637"/>
    <w:rsid w:val="00750A15"/>
    <w:rsid w:val="00750D98"/>
    <w:rsid w:val="00751175"/>
    <w:rsid w:val="00751418"/>
    <w:rsid w:val="007517F7"/>
    <w:rsid w:val="0075216F"/>
    <w:rsid w:val="00752211"/>
    <w:rsid w:val="00752298"/>
    <w:rsid w:val="007556C2"/>
    <w:rsid w:val="007557EE"/>
    <w:rsid w:val="00757066"/>
    <w:rsid w:val="00757173"/>
    <w:rsid w:val="007577B8"/>
    <w:rsid w:val="00760715"/>
    <w:rsid w:val="0076090A"/>
    <w:rsid w:val="00760B4A"/>
    <w:rsid w:val="00760FDC"/>
    <w:rsid w:val="007614C8"/>
    <w:rsid w:val="00761E78"/>
    <w:rsid w:val="007632DE"/>
    <w:rsid w:val="0076405B"/>
    <w:rsid w:val="007648F6"/>
    <w:rsid w:val="007663B9"/>
    <w:rsid w:val="007665DF"/>
    <w:rsid w:val="00766EBB"/>
    <w:rsid w:val="00771C01"/>
    <w:rsid w:val="00772C72"/>
    <w:rsid w:val="007735A3"/>
    <w:rsid w:val="00774290"/>
    <w:rsid w:val="007750FE"/>
    <w:rsid w:val="007750FF"/>
    <w:rsid w:val="007755B1"/>
    <w:rsid w:val="0078172D"/>
    <w:rsid w:val="00781D87"/>
    <w:rsid w:val="007830D8"/>
    <w:rsid w:val="007831A6"/>
    <w:rsid w:val="00783567"/>
    <w:rsid w:val="00783E97"/>
    <w:rsid w:val="00784B25"/>
    <w:rsid w:val="00784F60"/>
    <w:rsid w:val="00786C77"/>
    <w:rsid w:val="00786EA2"/>
    <w:rsid w:val="00786FCE"/>
    <w:rsid w:val="007919C8"/>
    <w:rsid w:val="00792428"/>
    <w:rsid w:val="00793780"/>
    <w:rsid w:val="00795047"/>
    <w:rsid w:val="00795248"/>
    <w:rsid w:val="007967CE"/>
    <w:rsid w:val="00796EB7"/>
    <w:rsid w:val="00797C83"/>
    <w:rsid w:val="007A0F83"/>
    <w:rsid w:val="007A11FC"/>
    <w:rsid w:val="007A131D"/>
    <w:rsid w:val="007A1E08"/>
    <w:rsid w:val="007A217C"/>
    <w:rsid w:val="007A22F2"/>
    <w:rsid w:val="007A2DAF"/>
    <w:rsid w:val="007A3A26"/>
    <w:rsid w:val="007A3CA6"/>
    <w:rsid w:val="007A3D6D"/>
    <w:rsid w:val="007A48AF"/>
    <w:rsid w:val="007A4AD8"/>
    <w:rsid w:val="007A52CF"/>
    <w:rsid w:val="007A5513"/>
    <w:rsid w:val="007A5629"/>
    <w:rsid w:val="007A5DF1"/>
    <w:rsid w:val="007A62F5"/>
    <w:rsid w:val="007A6855"/>
    <w:rsid w:val="007A6C18"/>
    <w:rsid w:val="007A6EDA"/>
    <w:rsid w:val="007B024F"/>
    <w:rsid w:val="007B0867"/>
    <w:rsid w:val="007B0ACA"/>
    <w:rsid w:val="007B11B3"/>
    <w:rsid w:val="007B171F"/>
    <w:rsid w:val="007B26CF"/>
    <w:rsid w:val="007B3D55"/>
    <w:rsid w:val="007B42CC"/>
    <w:rsid w:val="007B4827"/>
    <w:rsid w:val="007B56D9"/>
    <w:rsid w:val="007B6A1E"/>
    <w:rsid w:val="007B6ED6"/>
    <w:rsid w:val="007B7992"/>
    <w:rsid w:val="007C03C9"/>
    <w:rsid w:val="007C11BB"/>
    <w:rsid w:val="007C138F"/>
    <w:rsid w:val="007C2143"/>
    <w:rsid w:val="007C2AF8"/>
    <w:rsid w:val="007C3DD5"/>
    <w:rsid w:val="007C527E"/>
    <w:rsid w:val="007C5FD8"/>
    <w:rsid w:val="007C61F5"/>
    <w:rsid w:val="007C63D1"/>
    <w:rsid w:val="007C7767"/>
    <w:rsid w:val="007C7A3B"/>
    <w:rsid w:val="007D02C7"/>
    <w:rsid w:val="007D14BF"/>
    <w:rsid w:val="007D188F"/>
    <w:rsid w:val="007D2433"/>
    <w:rsid w:val="007D27C1"/>
    <w:rsid w:val="007D4669"/>
    <w:rsid w:val="007D4B73"/>
    <w:rsid w:val="007D745B"/>
    <w:rsid w:val="007D7FA8"/>
    <w:rsid w:val="007E00B6"/>
    <w:rsid w:val="007E0229"/>
    <w:rsid w:val="007E06BD"/>
    <w:rsid w:val="007E0F2B"/>
    <w:rsid w:val="007E1F77"/>
    <w:rsid w:val="007E211B"/>
    <w:rsid w:val="007E26B6"/>
    <w:rsid w:val="007E27BE"/>
    <w:rsid w:val="007E2DF9"/>
    <w:rsid w:val="007E2E32"/>
    <w:rsid w:val="007E2E3B"/>
    <w:rsid w:val="007E3C06"/>
    <w:rsid w:val="007E4952"/>
    <w:rsid w:val="007E49E4"/>
    <w:rsid w:val="007E6D82"/>
    <w:rsid w:val="007E737E"/>
    <w:rsid w:val="007E7A27"/>
    <w:rsid w:val="007E7E74"/>
    <w:rsid w:val="007F0952"/>
    <w:rsid w:val="007F1BE5"/>
    <w:rsid w:val="007F1C12"/>
    <w:rsid w:val="007F437A"/>
    <w:rsid w:val="007F4506"/>
    <w:rsid w:val="007F4E5C"/>
    <w:rsid w:val="007F50BC"/>
    <w:rsid w:val="007F5173"/>
    <w:rsid w:val="007F5210"/>
    <w:rsid w:val="007F6176"/>
    <w:rsid w:val="007F6411"/>
    <w:rsid w:val="007F6535"/>
    <w:rsid w:val="007F743C"/>
    <w:rsid w:val="008005AC"/>
    <w:rsid w:val="00801190"/>
    <w:rsid w:val="0080186D"/>
    <w:rsid w:val="00802521"/>
    <w:rsid w:val="00802922"/>
    <w:rsid w:val="0080424C"/>
    <w:rsid w:val="00805286"/>
    <w:rsid w:val="00805696"/>
    <w:rsid w:val="008058CB"/>
    <w:rsid w:val="008066EC"/>
    <w:rsid w:val="0080738C"/>
    <w:rsid w:val="00807F27"/>
    <w:rsid w:val="00810716"/>
    <w:rsid w:val="00810D06"/>
    <w:rsid w:val="008115F1"/>
    <w:rsid w:val="008129F6"/>
    <w:rsid w:val="00812F3B"/>
    <w:rsid w:val="00814912"/>
    <w:rsid w:val="00814AAD"/>
    <w:rsid w:val="0082061C"/>
    <w:rsid w:val="0082252A"/>
    <w:rsid w:val="00824521"/>
    <w:rsid w:val="00825275"/>
    <w:rsid w:val="00825951"/>
    <w:rsid w:val="00827A95"/>
    <w:rsid w:val="00827C7A"/>
    <w:rsid w:val="00830368"/>
    <w:rsid w:val="00831FD1"/>
    <w:rsid w:val="0083231E"/>
    <w:rsid w:val="008338DC"/>
    <w:rsid w:val="0083446E"/>
    <w:rsid w:val="00835B6A"/>
    <w:rsid w:val="00835E61"/>
    <w:rsid w:val="00837561"/>
    <w:rsid w:val="008415D3"/>
    <w:rsid w:val="00843AAD"/>
    <w:rsid w:val="00843BA1"/>
    <w:rsid w:val="00843D54"/>
    <w:rsid w:val="00843F66"/>
    <w:rsid w:val="00844D16"/>
    <w:rsid w:val="00844F6A"/>
    <w:rsid w:val="00845CA7"/>
    <w:rsid w:val="0084602F"/>
    <w:rsid w:val="00846629"/>
    <w:rsid w:val="00846DB8"/>
    <w:rsid w:val="00847455"/>
    <w:rsid w:val="008478BA"/>
    <w:rsid w:val="00850485"/>
    <w:rsid w:val="00850A81"/>
    <w:rsid w:val="008510A8"/>
    <w:rsid w:val="00851B20"/>
    <w:rsid w:val="008526C7"/>
    <w:rsid w:val="0085279B"/>
    <w:rsid w:val="00852885"/>
    <w:rsid w:val="0085507A"/>
    <w:rsid w:val="0085618A"/>
    <w:rsid w:val="008565C3"/>
    <w:rsid w:val="008620D5"/>
    <w:rsid w:val="00862D79"/>
    <w:rsid w:val="00863B86"/>
    <w:rsid w:val="008650F0"/>
    <w:rsid w:val="00865649"/>
    <w:rsid w:val="008660F0"/>
    <w:rsid w:val="00867004"/>
    <w:rsid w:val="00867A13"/>
    <w:rsid w:val="00871B64"/>
    <w:rsid w:val="008722ED"/>
    <w:rsid w:val="00872301"/>
    <w:rsid w:val="008735D4"/>
    <w:rsid w:val="0087437E"/>
    <w:rsid w:val="00874A88"/>
    <w:rsid w:val="00875A4B"/>
    <w:rsid w:val="00876F2D"/>
    <w:rsid w:val="00877249"/>
    <w:rsid w:val="00877EFB"/>
    <w:rsid w:val="00880097"/>
    <w:rsid w:val="0088111A"/>
    <w:rsid w:val="00881E03"/>
    <w:rsid w:val="0088310A"/>
    <w:rsid w:val="0088367F"/>
    <w:rsid w:val="00883CFE"/>
    <w:rsid w:val="00883D47"/>
    <w:rsid w:val="008840E3"/>
    <w:rsid w:val="00885862"/>
    <w:rsid w:val="00886B5F"/>
    <w:rsid w:val="008871AF"/>
    <w:rsid w:val="0088732D"/>
    <w:rsid w:val="00887ED0"/>
    <w:rsid w:val="008904EC"/>
    <w:rsid w:val="00890CA2"/>
    <w:rsid w:val="0089182C"/>
    <w:rsid w:val="00891C8E"/>
    <w:rsid w:val="00891DDB"/>
    <w:rsid w:val="00891E36"/>
    <w:rsid w:val="008926A5"/>
    <w:rsid w:val="008927B0"/>
    <w:rsid w:val="008927BD"/>
    <w:rsid w:val="008937FB"/>
    <w:rsid w:val="008961E0"/>
    <w:rsid w:val="00896D6F"/>
    <w:rsid w:val="0089722B"/>
    <w:rsid w:val="00897EB3"/>
    <w:rsid w:val="008A032E"/>
    <w:rsid w:val="008A0AC2"/>
    <w:rsid w:val="008A1171"/>
    <w:rsid w:val="008A23BA"/>
    <w:rsid w:val="008A3924"/>
    <w:rsid w:val="008A4247"/>
    <w:rsid w:val="008A43AE"/>
    <w:rsid w:val="008A5227"/>
    <w:rsid w:val="008A5337"/>
    <w:rsid w:val="008A57AF"/>
    <w:rsid w:val="008A6A2D"/>
    <w:rsid w:val="008A6F06"/>
    <w:rsid w:val="008A7703"/>
    <w:rsid w:val="008A79E6"/>
    <w:rsid w:val="008B049E"/>
    <w:rsid w:val="008B216F"/>
    <w:rsid w:val="008B2200"/>
    <w:rsid w:val="008B4835"/>
    <w:rsid w:val="008B646D"/>
    <w:rsid w:val="008B6A36"/>
    <w:rsid w:val="008B722B"/>
    <w:rsid w:val="008C0D85"/>
    <w:rsid w:val="008C17EE"/>
    <w:rsid w:val="008C3ED7"/>
    <w:rsid w:val="008C454C"/>
    <w:rsid w:val="008C5021"/>
    <w:rsid w:val="008C5096"/>
    <w:rsid w:val="008C50AD"/>
    <w:rsid w:val="008C5153"/>
    <w:rsid w:val="008C57DC"/>
    <w:rsid w:val="008C5C98"/>
    <w:rsid w:val="008C7915"/>
    <w:rsid w:val="008C7B93"/>
    <w:rsid w:val="008C7F51"/>
    <w:rsid w:val="008D0CAF"/>
    <w:rsid w:val="008D0DC4"/>
    <w:rsid w:val="008D1035"/>
    <w:rsid w:val="008D230B"/>
    <w:rsid w:val="008D23FA"/>
    <w:rsid w:val="008D24AC"/>
    <w:rsid w:val="008D33F5"/>
    <w:rsid w:val="008D4883"/>
    <w:rsid w:val="008D4B35"/>
    <w:rsid w:val="008D5C0C"/>
    <w:rsid w:val="008D5E17"/>
    <w:rsid w:val="008D6002"/>
    <w:rsid w:val="008D6B8F"/>
    <w:rsid w:val="008D7EED"/>
    <w:rsid w:val="008E08DC"/>
    <w:rsid w:val="008E0FC3"/>
    <w:rsid w:val="008E173F"/>
    <w:rsid w:val="008E323F"/>
    <w:rsid w:val="008E4977"/>
    <w:rsid w:val="008E4A08"/>
    <w:rsid w:val="008E5545"/>
    <w:rsid w:val="008E746E"/>
    <w:rsid w:val="008F07CB"/>
    <w:rsid w:val="008F0B53"/>
    <w:rsid w:val="008F14D9"/>
    <w:rsid w:val="008F1B63"/>
    <w:rsid w:val="008F3145"/>
    <w:rsid w:val="008F4E5A"/>
    <w:rsid w:val="008F5ADC"/>
    <w:rsid w:val="008F5FC5"/>
    <w:rsid w:val="008F68C8"/>
    <w:rsid w:val="008F70EE"/>
    <w:rsid w:val="008F70FC"/>
    <w:rsid w:val="008F7180"/>
    <w:rsid w:val="008F7B9D"/>
    <w:rsid w:val="00901F5B"/>
    <w:rsid w:val="009021F0"/>
    <w:rsid w:val="009025A7"/>
    <w:rsid w:val="00902B65"/>
    <w:rsid w:val="009032DE"/>
    <w:rsid w:val="00903852"/>
    <w:rsid w:val="00903854"/>
    <w:rsid w:val="00903F56"/>
    <w:rsid w:val="00904CFC"/>
    <w:rsid w:val="00906458"/>
    <w:rsid w:val="00907784"/>
    <w:rsid w:val="0091065E"/>
    <w:rsid w:val="009124B5"/>
    <w:rsid w:val="00912E4E"/>
    <w:rsid w:val="00913FD4"/>
    <w:rsid w:val="00914B87"/>
    <w:rsid w:val="00917237"/>
    <w:rsid w:val="00917D02"/>
    <w:rsid w:val="00920D2F"/>
    <w:rsid w:val="00921535"/>
    <w:rsid w:val="00921D2D"/>
    <w:rsid w:val="00921F76"/>
    <w:rsid w:val="0092248C"/>
    <w:rsid w:val="00922B41"/>
    <w:rsid w:val="00922DC9"/>
    <w:rsid w:val="00922EBE"/>
    <w:rsid w:val="00923CC4"/>
    <w:rsid w:val="00924584"/>
    <w:rsid w:val="00924DA3"/>
    <w:rsid w:val="00925CFF"/>
    <w:rsid w:val="00926F6F"/>
    <w:rsid w:val="009278BB"/>
    <w:rsid w:val="009302AE"/>
    <w:rsid w:val="00931196"/>
    <w:rsid w:val="00931578"/>
    <w:rsid w:val="00932AF0"/>
    <w:rsid w:val="00932CD1"/>
    <w:rsid w:val="0093351B"/>
    <w:rsid w:val="009372B0"/>
    <w:rsid w:val="00941167"/>
    <w:rsid w:val="0094152A"/>
    <w:rsid w:val="00941673"/>
    <w:rsid w:val="00941E5F"/>
    <w:rsid w:val="00942382"/>
    <w:rsid w:val="00943F22"/>
    <w:rsid w:val="00944419"/>
    <w:rsid w:val="00944498"/>
    <w:rsid w:val="009445D8"/>
    <w:rsid w:val="00945391"/>
    <w:rsid w:val="00945989"/>
    <w:rsid w:val="00946DA8"/>
    <w:rsid w:val="00947B0A"/>
    <w:rsid w:val="00950619"/>
    <w:rsid w:val="0095086B"/>
    <w:rsid w:val="00950E1B"/>
    <w:rsid w:val="00951213"/>
    <w:rsid w:val="00951A65"/>
    <w:rsid w:val="00952ED6"/>
    <w:rsid w:val="00953E09"/>
    <w:rsid w:val="0095548B"/>
    <w:rsid w:val="009563C6"/>
    <w:rsid w:val="009568A6"/>
    <w:rsid w:val="00957594"/>
    <w:rsid w:val="00957906"/>
    <w:rsid w:val="00961A47"/>
    <w:rsid w:val="00962115"/>
    <w:rsid w:val="00962EE3"/>
    <w:rsid w:val="009635CB"/>
    <w:rsid w:val="00963FCB"/>
    <w:rsid w:val="009655A0"/>
    <w:rsid w:val="009666D8"/>
    <w:rsid w:val="009673FE"/>
    <w:rsid w:val="00967420"/>
    <w:rsid w:val="009676D4"/>
    <w:rsid w:val="00970DFF"/>
    <w:rsid w:val="00971AFE"/>
    <w:rsid w:val="00971B10"/>
    <w:rsid w:val="0097204A"/>
    <w:rsid w:val="00972616"/>
    <w:rsid w:val="00972A29"/>
    <w:rsid w:val="00972C47"/>
    <w:rsid w:val="00972D62"/>
    <w:rsid w:val="00973928"/>
    <w:rsid w:val="009744EF"/>
    <w:rsid w:val="009756A6"/>
    <w:rsid w:val="00976160"/>
    <w:rsid w:val="0097734F"/>
    <w:rsid w:val="00977A32"/>
    <w:rsid w:val="0098101C"/>
    <w:rsid w:val="009810CF"/>
    <w:rsid w:val="009817FA"/>
    <w:rsid w:val="00982B0A"/>
    <w:rsid w:val="00982D66"/>
    <w:rsid w:val="009838C5"/>
    <w:rsid w:val="00983F21"/>
    <w:rsid w:val="009850D0"/>
    <w:rsid w:val="00985271"/>
    <w:rsid w:val="00985FDD"/>
    <w:rsid w:val="00986245"/>
    <w:rsid w:val="009864A3"/>
    <w:rsid w:val="00986624"/>
    <w:rsid w:val="009908B4"/>
    <w:rsid w:val="00991D1F"/>
    <w:rsid w:val="00992065"/>
    <w:rsid w:val="00992458"/>
    <w:rsid w:val="00993083"/>
    <w:rsid w:val="00993211"/>
    <w:rsid w:val="00994A56"/>
    <w:rsid w:val="009959C6"/>
    <w:rsid w:val="00997217"/>
    <w:rsid w:val="009A07C5"/>
    <w:rsid w:val="009A273E"/>
    <w:rsid w:val="009A2E4D"/>
    <w:rsid w:val="009A4260"/>
    <w:rsid w:val="009A4772"/>
    <w:rsid w:val="009A4BAA"/>
    <w:rsid w:val="009A5FBF"/>
    <w:rsid w:val="009A6154"/>
    <w:rsid w:val="009A6831"/>
    <w:rsid w:val="009A68E6"/>
    <w:rsid w:val="009A7262"/>
    <w:rsid w:val="009A7742"/>
    <w:rsid w:val="009B0E28"/>
    <w:rsid w:val="009B1351"/>
    <w:rsid w:val="009B1A7D"/>
    <w:rsid w:val="009B1FF0"/>
    <w:rsid w:val="009B31AD"/>
    <w:rsid w:val="009B337B"/>
    <w:rsid w:val="009B3932"/>
    <w:rsid w:val="009B4905"/>
    <w:rsid w:val="009B52A0"/>
    <w:rsid w:val="009B55C1"/>
    <w:rsid w:val="009B5BB2"/>
    <w:rsid w:val="009B67B6"/>
    <w:rsid w:val="009C0066"/>
    <w:rsid w:val="009C0476"/>
    <w:rsid w:val="009C169F"/>
    <w:rsid w:val="009C1A4B"/>
    <w:rsid w:val="009C3493"/>
    <w:rsid w:val="009C46D6"/>
    <w:rsid w:val="009C4B46"/>
    <w:rsid w:val="009C511C"/>
    <w:rsid w:val="009C57C2"/>
    <w:rsid w:val="009C5C92"/>
    <w:rsid w:val="009C6286"/>
    <w:rsid w:val="009C71C3"/>
    <w:rsid w:val="009C7E85"/>
    <w:rsid w:val="009D001B"/>
    <w:rsid w:val="009D12E9"/>
    <w:rsid w:val="009D1FD3"/>
    <w:rsid w:val="009D24B7"/>
    <w:rsid w:val="009D2FC6"/>
    <w:rsid w:val="009D378B"/>
    <w:rsid w:val="009D3983"/>
    <w:rsid w:val="009D3F04"/>
    <w:rsid w:val="009D3FE0"/>
    <w:rsid w:val="009D4955"/>
    <w:rsid w:val="009D4D47"/>
    <w:rsid w:val="009D5A4C"/>
    <w:rsid w:val="009D617C"/>
    <w:rsid w:val="009D67AD"/>
    <w:rsid w:val="009E043F"/>
    <w:rsid w:val="009E0D43"/>
    <w:rsid w:val="009E1BD8"/>
    <w:rsid w:val="009E1C5A"/>
    <w:rsid w:val="009E1FE4"/>
    <w:rsid w:val="009E219E"/>
    <w:rsid w:val="009E2A78"/>
    <w:rsid w:val="009E2B65"/>
    <w:rsid w:val="009E2B87"/>
    <w:rsid w:val="009E3B84"/>
    <w:rsid w:val="009E3C28"/>
    <w:rsid w:val="009E4A2E"/>
    <w:rsid w:val="009E4B6C"/>
    <w:rsid w:val="009E4EBC"/>
    <w:rsid w:val="009E5E4B"/>
    <w:rsid w:val="009E64D7"/>
    <w:rsid w:val="009E70F2"/>
    <w:rsid w:val="009E72B4"/>
    <w:rsid w:val="009F04E6"/>
    <w:rsid w:val="009F0676"/>
    <w:rsid w:val="009F134C"/>
    <w:rsid w:val="009F2281"/>
    <w:rsid w:val="009F29EB"/>
    <w:rsid w:val="009F3A11"/>
    <w:rsid w:val="009F5CDE"/>
    <w:rsid w:val="009F69FF"/>
    <w:rsid w:val="009F6DD9"/>
    <w:rsid w:val="009F7D50"/>
    <w:rsid w:val="00A00467"/>
    <w:rsid w:val="00A011A8"/>
    <w:rsid w:val="00A01475"/>
    <w:rsid w:val="00A017ED"/>
    <w:rsid w:val="00A02CC4"/>
    <w:rsid w:val="00A03C9C"/>
    <w:rsid w:val="00A043F9"/>
    <w:rsid w:val="00A045D4"/>
    <w:rsid w:val="00A04813"/>
    <w:rsid w:val="00A05118"/>
    <w:rsid w:val="00A056C0"/>
    <w:rsid w:val="00A06205"/>
    <w:rsid w:val="00A065A7"/>
    <w:rsid w:val="00A070F5"/>
    <w:rsid w:val="00A07BB1"/>
    <w:rsid w:val="00A10429"/>
    <w:rsid w:val="00A116AD"/>
    <w:rsid w:val="00A12536"/>
    <w:rsid w:val="00A13667"/>
    <w:rsid w:val="00A13846"/>
    <w:rsid w:val="00A13F4D"/>
    <w:rsid w:val="00A14DF2"/>
    <w:rsid w:val="00A16459"/>
    <w:rsid w:val="00A1662B"/>
    <w:rsid w:val="00A20138"/>
    <w:rsid w:val="00A20289"/>
    <w:rsid w:val="00A21000"/>
    <w:rsid w:val="00A21E56"/>
    <w:rsid w:val="00A2356B"/>
    <w:rsid w:val="00A250E3"/>
    <w:rsid w:val="00A26801"/>
    <w:rsid w:val="00A31BAF"/>
    <w:rsid w:val="00A31E26"/>
    <w:rsid w:val="00A320E7"/>
    <w:rsid w:val="00A321C7"/>
    <w:rsid w:val="00A330D1"/>
    <w:rsid w:val="00A36097"/>
    <w:rsid w:val="00A36EF8"/>
    <w:rsid w:val="00A3731A"/>
    <w:rsid w:val="00A37590"/>
    <w:rsid w:val="00A40504"/>
    <w:rsid w:val="00A41089"/>
    <w:rsid w:val="00A41914"/>
    <w:rsid w:val="00A42AD3"/>
    <w:rsid w:val="00A4442D"/>
    <w:rsid w:val="00A44546"/>
    <w:rsid w:val="00A45DD1"/>
    <w:rsid w:val="00A4601E"/>
    <w:rsid w:val="00A47571"/>
    <w:rsid w:val="00A501E6"/>
    <w:rsid w:val="00A52954"/>
    <w:rsid w:val="00A52F38"/>
    <w:rsid w:val="00A53047"/>
    <w:rsid w:val="00A542F6"/>
    <w:rsid w:val="00A54C53"/>
    <w:rsid w:val="00A554C7"/>
    <w:rsid w:val="00A555DF"/>
    <w:rsid w:val="00A56166"/>
    <w:rsid w:val="00A5711C"/>
    <w:rsid w:val="00A573BF"/>
    <w:rsid w:val="00A57F55"/>
    <w:rsid w:val="00A610FD"/>
    <w:rsid w:val="00A6430C"/>
    <w:rsid w:val="00A650AA"/>
    <w:rsid w:val="00A6513F"/>
    <w:rsid w:val="00A65E32"/>
    <w:rsid w:val="00A65E73"/>
    <w:rsid w:val="00A66260"/>
    <w:rsid w:val="00A6680E"/>
    <w:rsid w:val="00A7156D"/>
    <w:rsid w:val="00A71A5D"/>
    <w:rsid w:val="00A71B9E"/>
    <w:rsid w:val="00A71DB3"/>
    <w:rsid w:val="00A71E19"/>
    <w:rsid w:val="00A72283"/>
    <w:rsid w:val="00A726F0"/>
    <w:rsid w:val="00A734F5"/>
    <w:rsid w:val="00A735E2"/>
    <w:rsid w:val="00A74B48"/>
    <w:rsid w:val="00A74E32"/>
    <w:rsid w:val="00A74FA0"/>
    <w:rsid w:val="00A75B5E"/>
    <w:rsid w:val="00A76646"/>
    <w:rsid w:val="00A80714"/>
    <w:rsid w:val="00A8075C"/>
    <w:rsid w:val="00A809F1"/>
    <w:rsid w:val="00A8154D"/>
    <w:rsid w:val="00A82037"/>
    <w:rsid w:val="00A83015"/>
    <w:rsid w:val="00A8390B"/>
    <w:rsid w:val="00A839FE"/>
    <w:rsid w:val="00A84690"/>
    <w:rsid w:val="00A855D0"/>
    <w:rsid w:val="00A85E1D"/>
    <w:rsid w:val="00A8615A"/>
    <w:rsid w:val="00A86309"/>
    <w:rsid w:val="00A867B6"/>
    <w:rsid w:val="00A86A72"/>
    <w:rsid w:val="00A87A9A"/>
    <w:rsid w:val="00A87F3F"/>
    <w:rsid w:val="00A9010C"/>
    <w:rsid w:val="00A91C22"/>
    <w:rsid w:val="00A920DE"/>
    <w:rsid w:val="00A9235A"/>
    <w:rsid w:val="00A9334F"/>
    <w:rsid w:val="00A939AA"/>
    <w:rsid w:val="00A94184"/>
    <w:rsid w:val="00A94CFA"/>
    <w:rsid w:val="00A94D24"/>
    <w:rsid w:val="00A9597E"/>
    <w:rsid w:val="00A969C2"/>
    <w:rsid w:val="00A97ED0"/>
    <w:rsid w:val="00AA00F9"/>
    <w:rsid w:val="00AA09A2"/>
    <w:rsid w:val="00AA1008"/>
    <w:rsid w:val="00AA2106"/>
    <w:rsid w:val="00AA3B2F"/>
    <w:rsid w:val="00AA4AAB"/>
    <w:rsid w:val="00AA5067"/>
    <w:rsid w:val="00AA50FF"/>
    <w:rsid w:val="00AA58ED"/>
    <w:rsid w:val="00AA5A9F"/>
    <w:rsid w:val="00AA630E"/>
    <w:rsid w:val="00AA72ED"/>
    <w:rsid w:val="00AB0F58"/>
    <w:rsid w:val="00AB10C3"/>
    <w:rsid w:val="00AB1233"/>
    <w:rsid w:val="00AB2447"/>
    <w:rsid w:val="00AB254A"/>
    <w:rsid w:val="00AB2AAB"/>
    <w:rsid w:val="00AB2F85"/>
    <w:rsid w:val="00AB5133"/>
    <w:rsid w:val="00AB6791"/>
    <w:rsid w:val="00AB6A5B"/>
    <w:rsid w:val="00AB70FF"/>
    <w:rsid w:val="00AB7805"/>
    <w:rsid w:val="00AB7AE5"/>
    <w:rsid w:val="00AC1516"/>
    <w:rsid w:val="00AC1DFA"/>
    <w:rsid w:val="00AC2107"/>
    <w:rsid w:val="00AC2668"/>
    <w:rsid w:val="00AC281D"/>
    <w:rsid w:val="00AC39A3"/>
    <w:rsid w:val="00AC39EF"/>
    <w:rsid w:val="00AC3DF5"/>
    <w:rsid w:val="00AC5022"/>
    <w:rsid w:val="00AC54A3"/>
    <w:rsid w:val="00AC583F"/>
    <w:rsid w:val="00AC66B6"/>
    <w:rsid w:val="00AC7912"/>
    <w:rsid w:val="00AD0390"/>
    <w:rsid w:val="00AD0BCD"/>
    <w:rsid w:val="00AD1009"/>
    <w:rsid w:val="00AD13E3"/>
    <w:rsid w:val="00AD1DB3"/>
    <w:rsid w:val="00AD3046"/>
    <w:rsid w:val="00AD48E4"/>
    <w:rsid w:val="00AD5D46"/>
    <w:rsid w:val="00AD73F5"/>
    <w:rsid w:val="00AD784C"/>
    <w:rsid w:val="00AD7A04"/>
    <w:rsid w:val="00AD7D4E"/>
    <w:rsid w:val="00AE0155"/>
    <w:rsid w:val="00AE11D0"/>
    <w:rsid w:val="00AE137E"/>
    <w:rsid w:val="00AE1428"/>
    <w:rsid w:val="00AE217F"/>
    <w:rsid w:val="00AE264A"/>
    <w:rsid w:val="00AE3B22"/>
    <w:rsid w:val="00AE3B44"/>
    <w:rsid w:val="00AE3FB0"/>
    <w:rsid w:val="00AE47C8"/>
    <w:rsid w:val="00AE5537"/>
    <w:rsid w:val="00AE66E0"/>
    <w:rsid w:val="00AE6C25"/>
    <w:rsid w:val="00AE7811"/>
    <w:rsid w:val="00AE7AAA"/>
    <w:rsid w:val="00AF1136"/>
    <w:rsid w:val="00AF1707"/>
    <w:rsid w:val="00AF1C49"/>
    <w:rsid w:val="00AF3F07"/>
    <w:rsid w:val="00AF537C"/>
    <w:rsid w:val="00AF5B2B"/>
    <w:rsid w:val="00AF6F02"/>
    <w:rsid w:val="00AF720F"/>
    <w:rsid w:val="00AF7C47"/>
    <w:rsid w:val="00AF7DF0"/>
    <w:rsid w:val="00B0000A"/>
    <w:rsid w:val="00B01C87"/>
    <w:rsid w:val="00B01F41"/>
    <w:rsid w:val="00B029CA"/>
    <w:rsid w:val="00B04165"/>
    <w:rsid w:val="00B0570C"/>
    <w:rsid w:val="00B0676D"/>
    <w:rsid w:val="00B06DA9"/>
    <w:rsid w:val="00B072B3"/>
    <w:rsid w:val="00B07335"/>
    <w:rsid w:val="00B0758C"/>
    <w:rsid w:val="00B07BB4"/>
    <w:rsid w:val="00B108A0"/>
    <w:rsid w:val="00B110E6"/>
    <w:rsid w:val="00B11447"/>
    <w:rsid w:val="00B11D62"/>
    <w:rsid w:val="00B121A2"/>
    <w:rsid w:val="00B133CD"/>
    <w:rsid w:val="00B148D0"/>
    <w:rsid w:val="00B14977"/>
    <w:rsid w:val="00B14E36"/>
    <w:rsid w:val="00B151D7"/>
    <w:rsid w:val="00B152D5"/>
    <w:rsid w:val="00B161A8"/>
    <w:rsid w:val="00B20DCB"/>
    <w:rsid w:val="00B2132B"/>
    <w:rsid w:val="00B219FD"/>
    <w:rsid w:val="00B22C54"/>
    <w:rsid w:val="00B23B08"/>
    <w:rsid w:val="00B24314"/>
    <w:rsid w:val="00B252D8"/>
    <w:rsid w:val="00B253A2"/>
    <w:rsid w:val="00B262F0"/>
    <w:rsid w:val="00B27610"/>
    <w:rsid w:val="00B27E00"/>
    <w:rsid w:val="00B30497"/>
    <w:rsid w:val="00B307F2"/>
    <w:rsid w:val="00B30F7C"/>
    <w:rsid w:val="00B3106C"/>
    <w:rsid w:val="00B31348"/>
    <w:rsid w:val="00B31420"/>
    <w:rsid w:val="00B31FCB"/>
    <w:rsid w:val="00B32564"/>
    <w:rsid w:val="00B35295"/>
    <w:rsid w:val="00B36685"/>
    <w:rsid w:val="00B4150B"/>
    <w:rsid w:val="00B41E8A"/>
    <w:rsid w:val="00B4242E"/>
    <w:rsid w:val="00B426B4"/>
    <w:rsid w:val="00B4306D"/>
    <w:rsid w:val="00B43B29"/>
    <w:rsid w:val="00B44A0F"/>
    <w:rsid w:val="00B44D33"/>
    <w:rsid w:val="00B45D0A"/>
    <w:rsid w:val="00B4634D"/>
    <w:rsid w:val="00B47045"/>
    <w:rsid w:val="00B50849"/>
    <w:rsid w:val="00B513E8"/>
    <w:rsid w:val="00B521C5"/>
    <w:rsid w:val="00B53279"/>
    <w:rsid w:val="00B53846"/>
    <w:rsid w:val="00B54234"/>
    <w:rsid w:val="00B54FCD"/>
    <w:rsid w:val="00B55523"/>
    <w:rsid w:val="00B56609"/>
    <w:rsid w:val="00B56FCB"/>
    <w:rsid w:val="00B57499"/>
    <w:rsid w:val="00B576F6"/>
    <w:rsid w:val="00B60942"/>
    <w:rsid w:val="00B60D56"/>
    <w:rsid w:val="00B621CB"/>
    <w:rsid w:val="00B622A0"/>
    <w:rsid w:val="00B636FF"/>
    <w:rsid w:val="00B63A3B"/>
    <w:rsid w:val="00B6531A"/>
    <w:rsid w:val="00B65EAE"/>
    <w:rsid w:val="00B66BD6"/>
    <w:rsid w:val="00B676F2"/>
    <w:rsid w:val="00B724F1"/>
    <w:rsid w:val="00B72716"/>
    <w:rsid w:val="00B72FD5"/>
    <w:rsid w:val="00B730D2"/>
    <w:rsid w:val="00B7324A"/>
    <w:rsid w:val="00B73DC7"/>
    <w:rsid w:val="00B74A0B"/>
    <w:rsid w:val="00B77A38"/>
    <w:rsid w:val="00B80371"/>
    <w:rsid w:val="00B80D8D"/>
    <w:rsid w:val="00B80DAF"/>
    <w:rsid w:val="00B8183C"/>
    <w:rsid w:val="00B82182"/>
    <w:rsid w:val="00B82C39"/>
    <w:rsid w:val="00B831BA"/>
    <w:rsid w:val="00B8528E"/>
    <w:rsid w:val="00B85E1B"/>
    <w:rsid w:val="00B86C51"/>
    <w:rsid w:val="00B87E0A"/>
    <w:rsid w:val="00B87F00"/>
    <w:rsid w:val="00B90F7E"/>
    <w:rsid w:val="00B920E5"/>
    <w:rsid w:val="00B922B4"/>
    <w:rsid w:val="00B92B69"/>
    <w:rsid w:val="00B93544"/>
    <w:rsid w:val="00B940D4"/>
    <w:rsid w:val="00B948CF"/>
    <w:rsid w:val="00B94B98"/>
    <w:rsid w:val="00B97AC8"/>
    <w:rsid w:val="00B97F4F"/>
    <w:rsid w:val="00BA0535"/>
    <w:rsid w:val="00BA0C92"/>
    <w:rsid w:val="00BA206D"/>
    <w:rsid w:val="00BA30E9"/>
    <w:rsid w:val="00BA3C0D"/>
    <w:rsid w:val="00BA4982"/>
    <w:rsid w:val="00BA5964"/>
    <w:rsid w:val="00BA5997"/>
    <w:rsid w:val="00BA73D2"/>
    <w:rsid w:val="00BA7570"/>
    <w:rsid w:val="00BB0689"/>
    <w:rsid w:val="00BB11AE"/>
    <w:rsid w:val="00BB1DFF"/>
    <w:rsid w:val="00BB1ECA"/>
    <w:rsid w:val="00BB215F"/>
    <w:rsid w:val="00BB2997"/>
    <w:rsid w:val="00BB2C22"/>
    <w:rsid w:val="00BB2CE5"/>
    <w:rsid w:val="00BB2D7A"/>
    <w:rsid w:val="00BB30FA"/>
    <w:rsid w:val="00BB431B"/>
    <w:rsid w:val="00BB4BE0"/>
    <w:rsid w:val="00BB4F34"/>
    <w:rsid w:val="00BB5E87"/>
    <w:rsid w:val="00BB648A"/>
    <w:rsid w:val="00BB6B79"/>
    <w:rsid w:val="00BB6BC1"/>
    <w:rsid w:val="00BB6C75"/>
    <w:rsid w:val="00BB6E80"/>
    <w:rsid w:val="00BB76AA"/>
    <w:rsid w:val="00BC082F"/>
    <w:rsid w:val="00BC17F5"/>
    <w:rsid w:val="00BC1A89"/>
    <w:rsid w:val="00BC23A2"/>
    <w:rsid w:val="00BC33DD"/>
    <w:rsid w:val="00BC470E"/>
    <w:rsid w:val="00BC5559"/>
    <w:rsid w:val="00BC6268"/>
    <w:rsid w:val="00BC65F6"/>
    <w:rsid w:val="00BC6CEC"/>
    <w:rsid w:val="00BC6FB2"/>
    <w:rsid w:val="00BC7A9F"/>
    <w:rsid w:val="00BD15EF"/>
    <w:rsid w:val="00BD2E01"/>
    <w:rsid w:val="00BD32E0"/>
    <w:rsid w:val="00BD391A"/>
    <w:rsid w:val="00BD41DD"/>
    <w:rsid w:val="00BD49A0"/>
    <w:rsid w:val="00BD5200"/>
    <w:rsid w:val="00BD7108"/>
    <w:rsid w:val="00BD72FF"/>
    <w:rsid w:val="00BE03D3"/>
    <w:rsid w:val="00BE0D6D"/>
    <w:rsid w:val="00BE0DA7"/>
    <w:rsid w:val="00BE21DB"/>
    <w:rsid w:val="00BE2E45"/>
    <w:rsid w:val="00BE5329"/>
    <w:rsid w:val="00BE67B7"/>
    <w:rsid w:val="00BE6A3A"/>
    <w:rsid w:val="00BF16CA"/>
    <w:rsid w:val="00BF1EA8"/>
    <w:rsid w:val="00BF39D9"/>
    <w:rsid w:val="00C006BF"/>
    <w:rsid w:val="00C00C6A"/>
    <w:rsid w:val="00C00F28"/>
    <w:rsid w:val="00C01DBB"/>
    <w:rsid w:val="00C029BC"/>
    <w:rsid w:val="00C02E7B"/>
    <w:rsid w:val="00C037C4"/>
    <w:rsid w:val="00C03889"/>
    <w:rsid w:val="00C03D8F"/>
    <w:rsid w:val="00C041FA"/>
    <w:rsid w:val="00C04219"/>
    <w:rsid w:val="00C044FF"/>
    <w:rsid w:val="00C04791"/>
    <w:rsid w:val="00C05140"/>
    <w:rsid w:val="00C054BC"/>
    <w:rsid w:val="00C1146B"/>
    <w:rsid w:val="00C1170A"/>
    <w:rsid w:val="00C12140"/>
    <w:rsid w:val="00C12212"/>
    <w:rsid w:val="00C12289"/>
    <w:rsid w:val="00C15820"/>
    <w:rsid w:val="00C16670"/>
    <w:rsid w:val="00C168F2"/>
    <w:rsid w:val="00C17763"/>
    <w:rsid w:val="00C20484"/>
    <w:rsid w:val="00C20A67"/>
    <w:rsid w:val="00C2104E"/>
    <w:rsid w:val="00C21944"/>
    <w:rsid w:val="00C23AEF"/>
    <w:rsid w:val="00C23B1B"/>
    <w:rsid w:val="00C24ED9"/>
    <w:rsid w:val="00C2622F"/>
    <w:rsid w:val="00C26467"/>
    <w:rsid w:val="00C26AE8"/>
    <w:rsid w:val="00C2763B"/>
    <w:rsid w:val="00C27845"/>
    <w:rsid w:val="00C30073"/>
    <w:rsid w:val="00C30FF1"/>
    <w:rsid w:val="00C31AE0"/>
    <w:rsid w:val="00C332C2"/>
    <w:rsid w:val="00C33E95"/>
    <w:rsid w:val="00C341E0"/>
    <w:rsid w:val="00C36678"/>
    <w:rsid w:val="00C368A8"/>
    <w:rsid w:val="00C402EE"/>
    <w:rsid w:val="00C404FA"/>
    <w:rsid w:val="00C40E47"/>
    <w:rsid w:val="00C42279"/>
    <w:rsid w:val="00C42C85"/>
    <w:rsid w:val="00C42CFD"/>
    <w:rsid w:val="00C430D3"/>
    <w:rsid w:val="00C44125"/>
    <w:rsid w:val="00C44762"/>
    <w:rsid w:val="00C44F73"/>
    <w:rsid w:val="00C4593D"/>
    <w:rsid w:val="00C46B91"/>
    <w:rsid w:val="00C46D12"/>
    <w:rsid w:val="00C50732"/>
    <w:rsid w:val="00C51149"/>
    <w:rsid w:val="00C53746"/>
    <w:rsid w:val="00C54D48"/>
    <w:rsid w:val="00C552A3"/>
    <w:rsid w:val="00C5535B"/>
    <w:rsid w:val="00C55694"/>
    <w:rsid w:val="00C566D3"/>
    <w:rsid w:val="00C56B2F"/>
    <w:rsid w:val="00C57141"/>
    <w:rsid w:val="00C575FB"/>
    <w:rsid w:val="00C57A8C"/>
    <w:rsid w:val="00C61445"/>
    <w:rsid w:val="00C61802"/>
    <w:rsid w:val="00C63062"/>
    <w:rsid w:val="00C631CE"/>
    <w:rsid w:val="00C633D4"/>
    <w:rsid w:val="00C668D7"/>
    <w:rsid w:val="00C66BE3"/>
    <w:rsid w:val="00C67117"/>
    <w:rsid w:val="00C674AC"/>
    <w:rsid w:val="00C7096C"/>
    <w:rsid w:val="00C71995"/>
    <w:rsid w:val="00C71C31"/>
    <w:rsid w:val="00C71FDF"/>
    <w:rsid w:val="00C7270C"/>
    <w:rsid w:val="00C72F65"/>
    <w:rsid w:val="00C7339E"/>
    <w:rsid w:val="00C73BA0"/>
    <w:rsid w:val="00C748E0"/>
    <w:rsid w:val="00C74978"/>
    <w:rsid w:val="00C74CAC"/>
    <w:rsid w:val="00C7504B"/>
    <w:rsid w:val="00C76668"/>
    <w:rsid w:val="00C822A6"/>
    <w:rsid w:val="00C82C72"/>
    <w:rsid w:val="00C82E8A"/>
    <w:rsid w:val="00C83B61"/>
    <w:rsid w:val="00C84B4E"/>
    <w:rsid w:val="00C864FF"/>
    <w:rsid w:val="00C871BC"/>
    <w:rsid w:val="00C9010B"/>
    <w:rsid w:val="00C90A18"/>
    <w:rsid w:val="00C90FA2"/>
    <w:rsid w:val="00C920F2"/>
    <w:rsid w:val="00C93E15"/>
    <w:rsid w:val="00C94737"/>
    <w:rsid w:val="00C94BCA"/>
    <w:rsid w:val="00C94ECD"/>
    <w:rsid w:val="00C95016"/>
    <w:rsid w:val="00C96236"/>
    <w:rsid w:val="00C9639D"/>
    <w:rsid w:val="00C965E3"/>
    <w:rsid w:val="00C96E16"/>
    <w:rsid w:val="00C979E4"/>
    <w:rsid w:val="00CA1274"/>
    <w:rsid w:val="00CA1CEA"/>
    <w:rsid w:val="00CA3349"/>
    <w:rsid w:val="00CA34FA"/>
    <w:rsid w:val="00CA3825"/>
    <w:rsid w:val="00CA38AE"/>
    <w:rsid w:val="00CA465D"/>
    <w:rsid w:val="00CA48A9"/>
    <w:rsid w:val="00CA58F2"/>
    <w:rsid w:val="00CA6BB9"/>
    <w:rsid w:val="00CA6C1F"/>
    <w:rsid w:val="00CA72DD"/>
    <w:rsid w:val="00CB04C7"/>
    <w:rsid w:val="00CB06E7"/>
    <w:rsid w:val="00CB0CA5"/>
    <w:rsid w:val="00CB118D"/>
    <w:rsid w:val="00CB13F8"/>
    <w:rsid w:val="00CB185D"/>
    <w:rsid w:val="00CB327C"/>
    <w:rsid w:val="00CB32E5"/>
    <w:rsid w:val="00CB33A3"/>
    <w:rsid w:val="00CB3465"/>
    <w:rsid w:val="00CB45C9"/>
    <w:rsid w:val="00CB4BEE"/>
    <w:rsid w:val="00CB4ED2"/>
    <w:rsid w:val="00CB6111"/>
    <w:rsid w:val="00CB62E5"/>
    <w:rsid w:val="00CB6C06"/>
    <w:rsid w:val="00CB7390"/>
    <w:rsid w:val="00CB7998"/>
    <w:rsid w:val="00CB7CBE"/>
    <w:rsid w:val="00CB7F5B"/>
    <w:rsid w:val="00CC04DD"/>
    <w:rsid w:val="00CC1D9D"/>
    <w:rsid w:val="00CC26E1"/>
    <w:rsid w:val="00CC2816"/>
    <w:rsid w:val="00CC2AA9"/>
    <w:rsid w:val="00CC2B42"/>
    <w:rsid w:val="00CC52D1"/>
    <w:rsid w:val="00CC52DC"/>
    <w:rsid w:val="00CC59C9"/>
    <w:rsid w:val="00CC65E4"/>
    <w:rsid w:val="00CC7B52"/>
    <w:rsid w:val="00CC7F7A"/>
    <w:rsid w:val="00CD2ACA"/>
    <w:rsid w:val="00CD2FAD"/>
    <w:rsid w:val="00CD3584"/>
    <w:rsid w:val="00CD35F1"/>
    <w:rsid w:val="00CD3790"/>
    <w:rsid w:val="00CD4305"/>
    <w:rsid w:val="00CD46F3"/>
    <w:rsid w:val="00CD4814"/>
    <w:rsid w:val="00CD5229"/>
    <w:rsid w:val="00CD6DFB"/>
    <w:rsid w:val="00CD6E18"/>
    <w:rsid w:val="00CD707D"/>
    <w:rsid w:val="00CD74F6"/>
    <w:rsid w:val="00CD7D8F"/>
    <w:rsid w:val="00CE000C"/>
    <w:rsid w:val="00CE2D3D"/>
    <w:rsid w:val="00CE427E"/>
    <w:rsid w:val="00CE4317"/>
    <w:rsid w:val="00CE503D"/>
    <w:rsid w:val="00CE5993"/>
    <w:rsid w:val="00CE5B59"/>
    <w:rsid w:val="00CE5CDA"/>
    <w:rsid w:val="00CE6786"/>
    <w:rsid w:val="00CE7D73"/>
    <w:rsid w:val="00CF2893"/>
    <w:rsid w:val="00CF28C1"/>
    <w:rsid w:val="00CF6D45"/>
    <w:rsid w:val="00CF6D7E"/>
    <w:rsid w:val="00CF7A11"/>
    <w:rsid w:val="00CF7FB5"/>
    <w:rsid w:val="00D00224"/>
    <w:rsid w:val="00D01296"/>
    <w:rsid w:val="00D0252F"/>
    <w:rsid w:val="00D02864"/>
    <w:rsid w:val="00D02AA1"/>
    <w:rsid w:val="00D02CA3"/>
    <w:rsid w:val="00D03530"/>
    <w:rsid w:val="00D041D3"/>
    <w:rsid w:val="00D04362"/>
    <w:rsid w:val="00D04726"/>
    <w:rsid w:val="00D04851"/>
    <w:rsid w:val="00D054E4"/>
    <w:rsid w:val="00D060F6"/>
    <w:rsid w:val="00D063EB"/>
    <w:rsid w:val="00D06609"/>
    <w:rsid w:val="00D06FB8"/>
    <w:rsid w:val="00D07297"/>
    <w:rsid w:val="00D11120"/>
    <w:rsid w:val="00D11378"/>
    <w:rsid w:val="00D135B3"/>
    <w:rsid w:val="00D13B3F"/>
    <w:rsid w:val="00D14600"/>
    <w:rsid w:val="00D16D0E"/>
    <w:rsid w:val="00D2096F"/>
    <w:rsid w:val="00D210FE"/>
    <w:rsid w:val="00D217AD"/>
    <w:rsid w:val="00D21CC8"/>
    <w:rsid w:val="00D22EAF"/>
    <w:rsid w:val="00D24098"/>
    <w:rsid w:val="00D24684"/>
    <w:rsid w:val="00D25B2D"/>
    <w:rsid w:val="00D26587"/>
    <w:rsid w:val="00D26B17"/>
    <w:rsid w:val="00D27124"/>
    <w:rsid w:val="00D330CE"/>
    <w:rsid w:val="00D34441"/>
    <w:rsid w:val="00D349F2"/>
    <w:rsid w:val="00D34D3D"/>
    <w:rsid w:val="00D3659F"/>
    <w:rsid w:val="00D36C73"/>
    <w:rsid w:val="00D37799"/>
    <w:rsid w:val="00D37E50"/>
    <w:rsid w:val="00D40825"/>
    <w:rsid w:val="00D40C6D"/>
    <w:rsid w:val="00D410E3"/>
    <w:rsid w:val="00D41772"/>
    <w:rsid w:val="00D4370B"/>
    <w:rsid w:val="00D44011"/>
    <w:rsid w:val="00D4555F"/>
    <w:rsid w:val="00D45FDF"/>
    <w:rsid w:val="00D46245"/>
    <w:rsid w:val="00D505CE"/>
    <w:rsid w:val="00D522C3"/>
    <w:rsid w:val="00D52AD2"/>
    <w:rsid w:val="00D53190"/>
    <w:rsid w:val="00D531DC"/>
    <w:rsid w:val="00D54EDF"/>
    <w:rsid w:val="00D55310"/>
    <w:rsid w:val="00D55987"/>
    <w:rsid w:val="00D57026"/>
    <w:rsid w:val="00D57B92"/>
    <w:rsid w:val="00D60D5B"/>
    <w:rsid w:val="00D60E02"/>
    <w:rsid w:val="00D60E0F"/>
    <w:rsid w:val="00D618ED"/>
    <w:rsid w:val="00D6629C"/>
    <w:rsid w:val="00D66547"/>
    <w:rsid w:val="00D6688B"/>
    <w:rsid w:val="00D707F0"/>
    <w:rsid w:val="00D7187D"/>
    <w:rsid w:val="00D718AB"/>
    <w:rsid w:val="00D73BEA"/>
    <w:rsid w:val="00D73EF1"/>
    <w:rsid w:val="00D73F52"/>
    <w:rsid w:val="00D75E5E"/>
    <w:rsid w:val="00D76BE9"/>
    <w:rsid w:val="00D81BA6"/>
    <w:rsid w:val="00D81F26"/>
    <w:rsid w:val="00D820ED"/>
    <w:rsid w:val="00D82D48"/>
    <w:rsid w:val="00D82F21"/>
    <w:rsid w:val="00D830DB"/>
    <w:rsid w:val="00D842E1"/>
    <w:rsid w:val="00D844D7"/>
    <w:rsid w:val="00D84BA9"/>
    <w:rsid w:val="00D852A8"/>
    <w:rsid w:val="00D8619B"/>
    <w:rsid w:val="00D871EB"/>
    <w:rsid w:val="00D87471"/>
    <w:rsid w:val="00D8757D"/>
    <w:rsid w:val="00D87AF0"/>
    <w:rsid w:val="00D90332"/>
    <w:rsid w:val="00D92525"/>
    <w:rsid w:val="00D9286C"/>
    <w:rsid w:val="00D9357C"/>
    <w:rsid w:val="00D93995"/>
    <w:rsid w:val="00D93DF5"/>
    <w:rsid w:val="00D94F73"/>
    <w:rsid w:val="00D95027"/>
    <w:rsid w:val="00D95738"/>
    <w:rsid w:val="00D96741"/>
    <w:rsid w:val="00DA159D"/>
    <w:rsid w:val="00DA1C28"/>
    <w:rsid w:val="00DA2468"/>
    <w:rsid w:val="00DA2B55"/>
    <w:rsid w:val="00DA39A9"/>
    <w:rsid w:val="00DA4CEC"/>
    <w:rsid w:val="00DA53DF"/>
    <w:rsid w:val="00DA57B9"/>
    <w:rsid w:val="00DA58EB"/>
    <w:rsid w:val="00DA5AAB"/>
    <w:rsid w:val="00DA75C7"/>
    <w:rsid w:val="00DA7648"/>
    <w:rsid w:val="00DA7D03"/>
    <w:rsid w:val="00DA7D98"/>
    <w:rsid w:val="00DB0477"/>
    <w:rsid w:val="00DB1001"/>
    <w:rsid w:val="00DB15C1"/>
    <w:rsid w:val="00DB1936"/>
    <w:rsid w:val="00DB21B4"/>
    <w:rsid w:val="00DB260F"/>
    <w:rsid w:val="00DB2B63"/>
    <w:rsid w:val="00DB2C57"/>
    <w:rsid w:val="00DB2F04"/>
    <w:rsid w:val="00DB3322"/>
    <w:rsid w:val="00DB3F61"/>
    <w:rsid w:val="00DB4033"/>
    <w:rsid w:val="00DB4570"/>
    <w:rsid w:val="00DB4874"/>
    <w:rsid w:val="00DB4D33"/>
    <w:rsid w:val="00DB7D2C"/>
    <w:rsid w:val="00DC0A15"/>
    <w:rsid w:val="00DC0F33"/>
    <w:rsid w:val="00DC0F35"/>
    <w:rsid w:val="00DC2AE6"/>
    <w:rsid w:val="00DC3F48"/>
    <w:rsid w:val="00DC4822"/>
    <w:rsid w:val="00DC4D8F"/>
    <w:rsid w:val="00DC4FEA"/>
    <w:rsid w:val="00DC5755"/>
    <w:rsid w:val="00DC62FE"/>
    <w:rsid w:val="00DC6D7C"/>
    <w:rsid w:val="00DC6DA6"/>
    <w:rsid w:val="00DC726E"/>
    <w:rsid w:val="00DC7962"/>
    <w:rsid w:val="00DD00F4"/>
    <w:rsid w:val="00DD067C"/>
    <w:rsid w:val="00DD0817"/>
    <w:rsid w:val="00DD0A88"/>
    <w:rsid w:val="00DD13E5"/>
    <w:rsid w:val="00DD1BA0"/>
    <w:rsid w:val="00DD2E66"/>
    <w:rsid w:val="00DD30EC"/>
    <w:rsid w:val="00DD33B0"/>
    <w:rsid w:val="00DD3647"/>
    <w:rsid w:val="00DD3B7F"/>
    <w:rsid w:val="00DD421F"/>
    <w:rsid w:val="00DD500C"/>
    <w:rsid w:val="00DD59F9"/>
    <w:rsid w:val="00DD5A61"/>
    <w:rsid w:val="00DD5DCB"/>
    <w:rsid w:val="00DD66B8"/>
    <w:rsid w:val="00DD7107"/>
    <w:rsid w:val="00DD7470"/>
    <w:rsid w:val="00DD7BE2"/>
    <w:rsid w:val="00DD7CF0"/>
    <w:rsid w:val="00DE1B4F"/>
    <w:rsid w:val="00DE2726"/>
    <w:rsid w:val="00DE6C50"/>
    <w:rsid w:val="00DF0902"/>
    <w:rsid w:val="00DF0FA7"/>
    <w:rsid w:val="00DF2F1C"/>
    <w:rsid w:val="00DF36A2"/>
    <w:rsid w:val="00DF3775"/>
    <w:rsid w:val="00DF3E24"/>
    <w:rsid w:val="00DF457D"/>
    <w:rsid w:val="00DF4DC0"/>
    <w:rsid w:val="00DF52B9"/>
    <w:rsid w:val="00DF576B"/>
    <w:rsid w:val="00DF5BB4"/>
    <w:rsid w:val="00DF6EFA"/>
    <w:rsid w:val="00E00287"/>
    <w:rsid w:val="00E00681"/>
    <w:rsid w:val="00E021E7"/>
    <w:rsid w:val="00E0227E"/>
    <w:rsid w:val="00E029ED"/>
    <w:rsid w:val="00E04B3F"/>
    <w:rsid w:val="00E05C1B"/>
    <w:rsid w:val="00E05C5B"/>
    <w:rsid w:val="00E06809"/>
    <w:rsid w:val="00E0786A"/>
    <w:rsid w:val="00E07E5A"/>
    <w:rsid w:val="00E10537"/>
    <w:rsid w:val="00E11658"/>
    <w:rsid w:val="00E12C91"/>
    <w:rsid w:val="00E12DD6"/>
    <w:rsid w:val="00E1414A"/>
    <w:rsid w:val="00E14565"/>
    <w:rsid w:val="00E150B0"/>
    <w:rsid w:val="00E1531E"/>
    <w:rsid w:val="00E153BD"/>
    <w:rsid w:val="00E1656F"/>
    <w:rsid w:val="00E16B97"/>
    <w:rsid w:val="00E17186"/>
    <w:rsid w:val="00E17285"/>
    <w:rsid w:val="00E20B67"/>
    <w:rsid w:val="00E20E62"/>
    <w:rsid w:val="00E21132"/>
    <w:rsid w:val="00E21214"/>
    <w:rsid w:val="00E217DB"/>
    <w:rsid w:val="00E21DEE"/>
    <w:rsid w:val="00E22216"/>
    <w:rsid w:val="00E22870"/>
    <w:rsid w:val="00E22EB6"/>
    <w:rsid w:val="00E23233"/>
    <w:rsid w:val="00E23DF4"/>
    <w:rsid w:val="00E23F0C"/>
    <w:rsid w:val="00E244B0"/>
    <w:rsid w:val="00E24EF5"/>
    <w:rsid w:val="00E25615"/>
    <w:rsid w:val="00E25BD8"/>
    <w:rsid w:val="00E263B2"/>
    <w:rsid w:val="00E26545"/>
    <w:rsid w:val="00E275E2"/>
    <w:rsid w:val="00E278D4"/>
    <w:rsid w:val="00E30198"/>
    <w:rsid w:val="00E3095C"/>
    <w:rsid w:val="00E31B6D"/>
    <w:rsid w:val="00E330E7"/>
    <w:rsid w:val="00E410AF"/>
    <w:rsid w:val="00E41409"/>
    <w:rsid w:val="00E41EF4"/>
    <w:rsid w:val="00E42182"/>
    <w:rsid w:val="00E44CA8"/>
    <w:rsid w:val="00E45EE7"/>
    <w:rsid w:val="00E47649"/>
    <w:rsid w:val="00E47D10"/>
    <w:rsid w:val="00E50FDD"/>
    <w:rsid w:val="00E5147C"/>
    <w:rsid w:val="00E52701"/>
    <w:rsid w:val="00E53113"/>
    <w:rsid w:val="00E53722"/>
    <w:rsid w:val="00E539BD"/>
    <w:rsid w:val="00E53B0D"/>
    <w:rsid w:val="00E53FD9"/>
    <w:rsid w:val="00E540FE"/>
    <w:rsid w:val="00E54352"/>
    <w:rsid w:val="00E54A7A"/>
    <w:rsid w:val="00E56056"/>
    <w:rsid w:val="00E561E5"/>
    <w:rsid w:val="00E56663"/>
    <w:rsid w:val="00E605FA"/>
    <w:rsid w:val="00E61B21"/>
    <w:rsid w:val="00E62629"/>
    <w:rsid w:val="00E62E55"/>
    <w:rsid w:val="00E6442A"/>
    <w:rsid w:val="00E655AB"/>
    <w:rsid w:val="00E65702"/>
    <w:rsid w:val="00E65939"/>
    <w:rsid w:val="00E6603D"/>
    <w:rsid w:val="00E665AB"/>
    <w:rsid w:val="00E67182"/>
    <w:rsid w:val="00E671B8"/>
    <w:rsid w:val="00E67846"/>
    <w:rsid w:val="00E67918"/>
    <w:rsid w:val="00E71A7B"/>
    <w:rsid w:val="00E721CC"/>
    <w:rsid w:val="00E722AF"/>
    <w:rsid w:val="00E72BEF"/>
    <w:rsid w:val="00E72DCF"/>
    <w:rsid w:val="00E742BC"/>
    <w:rsid w:val="00E7525E"/>
    <w:rsid w:val="00E75824"/>
    <w:rsid w:val="00E75A7F"/>
    <w:rsid w:val="00E76755"/>
    <w:rsid w:val="00E76E8A"/>
    <w:rsid w:val="00E774A4"/>
    <w:rsid w:val="00E77A1C"/>
    <w:rsid w:val="00E77C41"/>
    <w:rsid w:val="00E830ED"/>
    <w:rsid w:val="00E84933"/>
    <w:rsid w:val="00E85BA7"/>
    <w:rsid w:val="00E85DD6"/>
    <w:rsid w:val="00E86895"/>
    <w:rsid w:val="00E87B6A"/>
    <w:rsid w:val="00E91171"/>
    <w:rsid w:val="00E92D5F"/>
    <w:rsid w:val="00E93074"/>
    <w:rsid w:val="00E93156"/>
    <w:rsid w:val="00E93BDF"/>
    <w:rsid w:val="00E9425C"/>
    <w:rsid w:val="00E95B32"/>
    <w:rsid w:val="00E965C2"/>
    <w:rsid w:val="00E9660D"/>
    <w:rsid w:val="00E974F1"/>
    <w:rsid w:val="00EA00E9"/>
    <w:rsid w:val="00EA0DA8"/>
    <w:rsid w:val="00EA499B"/>
    <w:rsid w:val="00EA4BFB"/>
    <w:rsid w:val="00EA5D1A"/>
    <w:rsid w:val="00EA6F79"/>
    <w:rsid w:val="00EA7EDD"/>
    <w:rsid w:val="00EA7F41"/>
    <w:rsid w:val="00EB0989"/>
    <w:rsid w:val="00EB22AD"/>
    <w:rsid w:val="00EB2440"/>
    <w:rsid w:val="00EB36F5"/>
    <w:rsid w:val="00EB4C63"/>
    <w:rsid w:val="00EB548F"/>
    <w:rsid w:val="00EB6D5B"/>
    <w:rsid w:val="00EC01B1"/>
    <w:rsid w:val="00EC0491"/>
    <w:rsid w:val="00EC066D"/>
    <w:rsid w:val="00EC16BD"/>
    <w:rsid w:val="00EC426C"/>
    <w:rsid w:val="00EC4DD4"/>
    <w:rsid w:val="00EC5F73"/>
    <w:rsid w:val="00EC6770"/>
    <w:rsid w:val="00EC7398"/>
    <w:rsid w:val="00EC7511"/>
    <w:rsid w:val="00EC7F46"/>
    <w:rsid w:val="00ED0B9F"/>
    <w:rsid w:val="00ED2051"/>
    <w:rsid w:val="00ED2292"/>
    <w:rsid w:val="00ED2D99"/>
    <w:rsid w:val="00ED31E5"/>
    <w:rsid w:val="00ED415D"/>
    <w:rsid w:val="00ED720D"/>
    <w:rsid w:val="00ED726A"/>
    <w:rsid w:val="00EE1444"/>
    <w:rsid w:val="00EE2110"/>
    <w:rsid w:val="00EE2369"/>
    <w:rsid w:val="00EE263D"/>
    <w:rsid w:val="00EE3311"/>
    <w:rsid w:val="00EE36D9"/>
    <w:rsid w:val="00EE3C50"/>
    <w:rsid w:val="00EE3CFF"/>
    <w:rsid w:val="00EE3FFD"/>
    <w:rsid w:val="00EE4B4F"/>
    <w:rsid w:val="00EE58BD"/>
    <w:rsid w:val="00EE5B28"/>
    <w:rsid w:val="00EE5C0C"/>
    <w:rsid w:val="00EE6BE9"/>
    <w:rsid w:val="00EE75A9"/>
    <w:rsid w:val="00EE7D5E"/>
    <w:rsid w:val="00EF045E"/>
    <w:rsid w:val="00EF080E"/>
    <w:rsid w:val="00EF0BBB"/>
    <w:rsid w:val="00EF0ED9"/>
    <w:rsid w:val="00EF0F19"/>
    <w:rsid w:val="00EF1254"/>
    <w:rsid w:val="00EF2D90"/>
    <w:rsid w:val="00EF401F"/>
    <w:rsid w:val="00EF4E54"/>
    <w:rsid w:val="00EF6140"/>
    <w:rsid w:val="00EF6594"/>
    <w:rsid w:val="00EF65FE"/>
    <w:rsid w:val="00EF77ED"/>
    <w:rsid w:val="00F00169"/>
    <w:rsid w:val="00F00553"/>
    <w:rsid w:val="00F01BB3"/>
    <w:rsid w:val="00F03462"/>
    <w:rsid w:val="00F04FEF"/>
    <w:rsid w:val="00F0537F"/>
    <w:rsid w:val="00F06546"/>
    <w:rsid w:val="00F06906"/>
    <w:rsid w:val="00F0697C"/>
    <w:rsid w:val="00F06ECA"/>
    <w:rsid w:val="00F070D8"/>
    <w:rsid w:val="00F071B1"/>
    <w:rsid w:val="00F0784A"/>
    <w:rsid w:val="00F10E0A"/>
    <w:rsid w:val="00F11ED4"/>
    <w:rsid w:val="00F11F09"/>
    <w:rsid w:val="00F13260"/>
    <w:rsid w:val="00F13419"/>
    <w:rsid w:val="00F1375C"/>
    <w:rsid w:val="00F1756A"/>
    <w:rsid w:val="00F177DB"/>
    <w:rsid w:val="00F179E3"/>
    <w:rsid w:val="00F2130F"/>
    <w:rsid w:val="00F217F4"/>
    <w:rsid w:val="00F225AE"/>
    <w:rsid w:val="00F22FF6"/>
    <w:rsid w:val="00F23724"/>
    <w:rsid w:val="00F2403F"/>
    <w:rsid w:val="00F250BF"/>
    <w:rsid w:val="00F2517E"/>
    <w:rsid w:val="00F263EC"/>
    <w:rsid w:val="00F266AE"/>
    <w:rsid w:val="00F268A6"/>
    <w:rsid w:val="00F27160"/>
    <w:rsid w:val="00F27DC0"/>
    <w:rsid w:val="00F33572"/>
    <w:rsid w:val="00F34737"/>
    <w:rsid w:val="00F354B5"/>
    <w:rsid w:val="00F36DA7"/>
    <w:rsid w:val="00F36FC6"/>
    <w:rsid w:val="00F37767"/>
    <w:rsid w:val="00F4056C"/>
    <w:rsid w:val="00F40B93"/>
    <w:rsid w:val="00F41363"/>
    <w:rsid w:val="00F4219B"/>
    <w:rsid w:val="00F428EA"/>
    <w:rsid w:val="00F42A4F"/>
    <w:rsid w:val="00F4306E"/>
    <w:rsid w:val="00F43D79"/>
    <w:rsid w:val="00F4464F"/>
    <w:rsid w:val="00F45C76"/>
    <w:rsid w:val="00F46E4F"/>
    <w:rsid w:val="00F5055A"/>
    <w:rsid w:val="00F517BC"/>
    <w:rsid w:val="00F51944"/>
    <w:rsid w:val="00F52B49"/>
    <w:rsid w:val="00F538EF"/>
    <w:rsid w:val="00F53C80"/>
    <w:rsid w:val="00F55400"/>
    <w:rsid w:val="00F557DA"/>
    <w:rsid w:val="00F55820"/>
    <w:rsid w:val="00F56D1E"/>
    <w:rsid w:val="00F604F6"/>
    <w:rsid w:val="00F60AA1"/>
    <w:rsid w:val="00F60BD6"/>
    <w:rsid w:val="00F60D83"/>
    <w:rsid w:val="00F60FB8"/>
    <w:rsid w:val="00F61050"/>
    <w:rsid w:val="00F61E3F"/>
    <w:rsid w:val="00F61F98"/>
    <w:rsid w:val="00F630BB"/>
    <w:rsid w:val="00F63519"/>
    <w:rsid w:val="00F63571"/>
    <w:rsid w:val="00F65358"/>
    <w:rsid w:val="00F66CFB"/>
    <w:rsid w:val="00F67BF3"/>
    <w:rsid w:val="00F67E84"/>
    <w:rsid w:val="00F67F93"/>
    <w:rsid w:val="00F700C3"/>
    <w:rsid w:val="00F70839"/>
    <w:rsid w:val="00F7121F"/>
    <w:rsid w:val="00F7197D"/>
    <w:rsid w:val="00F7269D"/>
    <w:rsid w:val="00F72731"/>
    <w:rsid w:val="00F7327B"/>
    <w:rsid w:val="00F74B7F"/>
    <w:rsid w:val="00F7523D"/>
    <w:rsid w:val="00F753BA"/>
    <w:rsid w:val="00F75522"/>
    <w:rsid w:val="00F769E6"/>
    <w:rsid w:val="00F772FD"/>
    <w:rsid w:val="00F7760B"/>
    <w:rsid w:val="00F80BB0"/>
    <w:rsid w:val="00F81F11"/>
    <w:rsid w:val="00F8219C"/>
    <w:rsid w:val="00F8233B"/>
    <w:rsid w:val="00F82FEE"/>
    <w:rsid w:val="00F8352E"/>
    <w:rsid w:val="00F849EB"/>
    <w:rsid w:val="00F85A4E"/>
    <w:rsid w:val="00F85FD6"/>
    <w:rsid w:val="00F878E8"/>
    <w:rsid w:val="00F910EB"/>
    <w:rsid w:val="00F936A8"/>
    <w:rsid w:val="00F94238"/>
    <w:rsid w:val="00F94591"/>
    <w:rsid w:val="00F94D52"/>
    <w:rsid w:val="00F979ED"/>
    <w:rsid w:val="00FA0662"/>
    <w:rsid w:val="00FA1207"/>
    <w:rsid w:val="00FA15A1"/>
    <w:rsid w:val="00FA1BE1"/>
    <w:rsid w:val="00FA1C5E"/>
    <w:rsid w:val="00FA2720"/>
    <w:rsid w:val="00FA2940"/>
    <w:rsid w:val="00FA2958"/>
    <w:rsid w:val="00FA30F8"/>
    <w:rsid w:val="00FB010C"/>
    <w:rsid w:val="00FB0BAB"/>
    <w:rsid w:val="00FB33EF"/>
    <w:rsid w:val="00FB3F56"/>
    <w:rsid w:val="00FB4122"/>
    <w:rsid w:val="00FB58F7"/>
    <w:rsid w:val="00FB6C14"/>
    <w:rsid w:val="00FB6F9C"/>
    <w:rsid w:val="00FB7387"/>
    <w:rsid w:val="00FB74F8"/>
    <w:rsid w:val="00FB7AE8"/>
    <w:rsid w:val="00FC02EE"/>
    <w:rsid w:val="00FC0DCE"/>
    <w:rsid w:val="00FC0E10"/>
    <w:rsid w:val="00FC3F6D"/>
    <w:rsid w:val="00FC4D91"/>
    <w:rsid w:val="00FC7F24"/>
    <w:rsid w:val="00FD1801"/>
    <w:rsid w:val="00FD1D34"/>
    <w:rsid w:val="00FD2107"/>
    <w:rsid w:val="00FD2308"/>
    <w:rsid w:val="00FD2B09"/>
    <w:rsid w:val="00FD2F1B"/>
    <w:rsid w:val="00FD3932"/>
    <w:rsid w:val="00FD3E4D"/>
    <w:rsid w:val="00FD61BC"/>
    <w:rsid w:val="00FD725A"/>
    <w:rsid w:val="00FD7441"/>
    <w:rsid w:val="00FE0181"/>
    <w:rsid w:val="00FE0BB6"/>
    <w:rsid w:val="00FE102E"/>
    <w:rsid w:val="00FE1E1B"/>
    <w:rsid w:val="00FE4B4E"/>
    <w:rsid w:val="00FE5778"/>
    <w:rsid w:val="00FF053D"/>
    <w:rsid w:val="00FF270C"/>
    <w:rsid w:val="00FF337C"/>
    <w:rsid w:val="00FF367D"/>
    <w:rsid w:val="00FF3D4D"/>
    <w:rsid w:val="00FF3E5F"/>
    <w:rsid w:val="00FF42EB"/>
    <w:rsid w:val="00FF5437"/>
    <w:rsid w:val="00FF6280"/>
    <w:rsid w:val="00FF650C"/>
    <w:rsid w:val="00FF6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C316AD3"/>
  <w15:docId w15:val="{AD40C07C-669E-44E2-B5C0-2DA2FFAF9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1673"/>
    <w:pPr>
      <w:ind w:firstLine="567"/>
      <w:jc w:val="both"/>
    </w:pPr>
    <w:rPr>
      <w:sz w:val="24"/>
      <w:szCs w:val="24"/>
    </w:rPr>
  </w:style>
  <w:style w:type="paragraph" w:styleId="Balk1">
    <w:name w:val="heading 1"/>
    <w:basedOn w:val="Normal"/>
    <w:next w:val="Normal"/>
    <w:qFormat/>
    <w:rsid w:val="00492FC3"/>
    <w:pPr>
      <w:keepNext/>
      <w:ind w:firstLine="0"/>
      <w:contextualSpacing/>
      <w:jc w:val="center"/>
      <w:outlineLvl w:val="0"/>
    </w:pPr>
    <w:rPr>
      <w:rFonts w:cs="Arial"/>
      <w:b/>
      <w:bCs/>
      <w:szCs w:val="32"/>
    </w:rPr>
  </w:style>
  <w:style w:type="paragraph" w:styleId="Balk2">
    <w:name w:val="heading 2"/>
    <w:basedOn w:val="Normal"/>
    <w:next w:val="Normal"/>
    <w:link w:val="Balk2Char"/>
    <w:qFormat/>
    <w:rsid w:val="00FD61BC"/>
    <w:pPr>
      <w:keepNext/>
      <w:ind w:firstLine="562"/>
      <w:jc w:val="left"/>
      <w:outlineLvl w:val="1"/>
    </w:pPr>
    <w:rPr>
      <w:rFonts w:cs="Arial"/>
      <w:b/>
      <w:bCs/>
      <w:iCs/>
      <w:szCs w:val="28"/>
    </w:rPr>
  </w:style>
  <w:style w:type="paragraph" w:styleId="Balk3">
    <w:name w:val="heading 3"/>
    <w:basedOn w:val="Normal"/>
    <w:next w:val="Normal"/>
    <w:qFormat/>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AklamaBavurusu">
    <w:name w:val="annotation reference"/>
    <w:basedOn w:val="VarsaylanParagrafYazTipi"/>
    <w:uiPriority w:val="99"/>
    <w:qFormat/>
    <w:rPr>
      <w:sz w:val="16"/>
      <w:szCs w:val="16"/>
    </w:rPr>
  </w:style>
  <w:style w:type="character" w:styleId="SayfaNumaras">
    <w:name w:val="page number"/>
    <w:basedOn w:val="VarsaylanParagrafYazTipi"/>
    <w:qFormat/>
  </w:style>
  <w:style w:type="character" w:customStyle="1" w:styleId="FootnoteTextChar">
    <w:name w:val="Footnote Text Char"/>
    <w:basedOn w:val="VarsaylanParagrafYazTipi"/>
    <w:qFormat/>
    <w:rPr>
      <w:lang w:val="en-GB" w:eastAsia="en-US"/>
    </w:rPr>
  </w:style>
  <w:style w:type="character" w:styleId="DipnotBavurusu">
    <w:name w:val="footnote reference"/>
    <w:qFormat/>
    <w:rPr>
      <w:vertAlign w:val="superscript"/>
    </w:rPr>
  </w:style>
  <w:style w:type="character" w:styleId="Vurgu">
    <w:name w:val="Emphasis"/>
    <w:basedOn w:val="VarsaylanParagrafYazTipi"/>
    <w:uiPriority w:val="20"/>
    <w:qFormat/>
    <w:rPr>
      <w:i/>
      <w:iCs/>
    </w:rPr>
  </w:style>
  <w:style w:type="character" w:customStyle="1" w:styleId="ListLabel1">
    <w:name w:val="ListLabel 1"/>
    <w:qFormat/>
    <w:rPr>
      <w:b/>
      <w:bCs/>
      <w:i w:val="0"/>
      <w:caps w:val="0"/>
      <w:smallCaps w:val="0"/>
      <w:strike w:val="0"/>
      <w:dstrike w:val="0"/>
      <w:vanish w:val="0"/>
      <w:position w:val="0"/>
      <w:sz w:val="24"/>
      <w:szCs w:val="24"/>
      <w:vertAlign w:val="baseline"/>
    </w:rPr>
  </w:style>
  <w:style w:type="character" w:customStyle="1" w:styleId="NumberingSymbols">
    <w:name w:val="Numbering Symbols"/>
    <w:qFormat/>
  </w:style>
  <w:style w:type="paragraph" w:customStyle="1" w:styleId="Heading">
    <w:name w:val="Heading"/>
    <w:basedOn w:val="Normal"/>
    <w:next w:val="GvdeMetni"/>
    <w:qFormat/>
    <w:pPr>
      <w:keepNext/>
      <w:spacing w:before="240"/>
    </w:pPr>
    <w:rPr>
      <w:rFonts w:ascii="Liberation Sans" w:eastAsia="Droid Sans" w:hAnsi="Liberation Sans" w:cs="Lohit Hindi"/>
      <w:sz w:val="28"/>
      <w:szCs w:val="28"/>
    </w:rPr>
  </w:style>
  <w:style w:type="paragraph" w:styleId="GvdeMetni">
    <w:name w:val="Body Text"/>
    <w:basedOn w:val="Normal"/>
    <w:pPr>
      <w:spacing w:after="140" w:line="288" w:lineRule="auto"/>
    </w:pPr>
  </w:style>
  <w:style w:type="paragraph" w:styleId="Liste">
    <w:name w:val="List"/>
    <w:basedOn w:val="GvdeMetni"/>
    <w:rPr>
      <w:rFonts w:cs="Lohit Hindi"/>
    </w:rPr>
  </w:style>
  <w:style w:type="paragraph" w:styleId="ResimYazs">
    <w:name w:val="caption"/>
    <w:basedOn w:val="Normal"/>
    <w:qFormat/>
    <w:pPr>
      <w:suppressLineNumbers/>
      <w:spacing w:before="120"/>
    </w:pPr>
    <w:rPr>
      <w:rFonts w:cs="Lohit Hindi"/>
      <w:i/>
      <w:iCs/>
    </w:rPr>
  </w:style>
  <w:style w:type="paragraph" w:customStyle="1" w:styleId="Index">
    <w:name w:val="Index"/>
    <w:basedOn w:val="Normal"/>
    <w:qFormat/>
    <w:pPr>
      <w:suppressLineNumbers/>
    </w:pPr>
    <w:rPr>
      <w:rFonts w:cs="Lohit Hindi"/>
    </w:rPr>
  </w:style>
  <w:style w:type="paragraph" w:styleId="KonuBal">
    <w:name w:val="Title"/>
    <w:basedOn w:val="Normal"/>
    <w:next w:val="Normal"/>
    <w:link w:val="KonuBalChar"/>
    <w:qFormat/>
    <w:pPr>
      <w:spacing w:before="120" w:after="240"/>
      <w:ind w:firstLine="0"/>
      <w:jc w:val="center"/>
      <w:outlineLvl w:val="0"/>
    </w:pPr>
    <w:rPr>
      <w:rFonts w:cs="Arial"/>
      <w:b/>
      <w:bCs/>
      <w:sz w:val="32"/>
      <w:szCs w:val="32"/>
    </w:rPr>
  </w:style>
  <w:style w:type="paragraph" w:styleId="stBilgi">
    <w:name w:val="header"/>
    <w:basedOn w:val="Normal"/>
    <w:pPr>
      <w:tabs>
        <w:tab w:val="center" w:pos="4536"/>
        <w:tab w:val="right" w:pos="9072"/>
      </w:tabs>
    </w:pPr>
  </w:style>
  <w:style w:type="paragraph" w:styleId="AltBilgi">
    <w:name w:val="footer"/>
    <w:basedOn w:val="Normal"/>
    <w:link w:val="AltBilgiChar"/>
    <w:uiPriority w:val="99"/>
    <w:pPr>
      <w:tabs>
        <w:tab w:val="center" w:pos="4536"/>
        <w:tab w:val="right" w:pos="9072"/>
      </w:tabs>
    </w:pPr>
  </w:style>
  <w:style w:type="paragraph" w:styleId="AklamaMetni">
    <w:name w:val="annotation text"/>
    <w:basedOn w:val="Normal"/>
    <w:link w:val="AklamaMetniChar"/>
    <w:qFormat/>
    <w:rPr>
      <w:sz w:val="20"/>
      <w:szCs w:val="20"/>
    </w:rPr>
  </w:style>
  <w:style w:type="paragraph" w:styleId="AklamaKonusu">
    <w:name w:val="annotation subject"/>
    <w:basedOn w:val="AklamaMetni"/>
    <w:qFormat/>
    <w:rsid w:val="00746112"/>
    <w:pPr>
      <w:ind w:firstLine="0"/>
    </w:pPr>
    <w:rPr>
      <w:rFonts w:asciiTheme="minorHAnsi" w:hAnsiTheme="minorHAnsi"/>
      <w:bCs/>
      <w:sz w:val="18"/>
      <w:lang w:val="en-US"/>
    </w:rPr>
  </w:style>
  <w:style w:type="paragraph" w:styleId="BalonMetni">
    <w:name w:val="Balloon Text"/>
    <w:basedOn w:val="Normal"/>
    <w:qFormat/>
    <w:rPr>
      <w:rFonts w:ascii="Tahoma" w:hAnsi="Tahoma" w:cs="Tahoma"/>
      <w:sz w:val="16"/>
      <w:szCs w:val="16"/>
    </w:rPr>
  </w:style>
  <w:style w:type="paragraph" w:customStyle="1" w:styleId="StyleHeading3TimesNewRomanBefore0ptAfter6pt">
    <w:name w:val="Style Heading 3 + Times New Roman Before:  0 pt After:  6 pt"/>
    <w:basedOn w:val="Balk3"/>
    <w:qFormat/>
    <w:pPr>
      <w:spacing w:before="120" w:after="120" w:line="360" w:lineRule="auto"/>
      <w:jc w:val="left"/>
    </w:pPr>
    <w:rPr>
      <w:rFonts w:ascii="Calibri" w:hAnsi="Calibri" w:cs="Times New Roman"/>
      <w:sz w:val="24"/>
      <w:szCs w:val="20"/>
    </w:rPr>
  </w:style>
  <w:style w:type="paragraph" w:styleId="ListeParagraf">
    <w:name w:val="List Paragraph"/>
    <w:basedOn w:val="Normal"/>
    <w:link w:val="ListeParagrafChar"/>
    <w:uiPriority w:val="34"/>
    <w:qFormat/>
    <w:pPr>
      <w:ind w:left="720"/>
      <w:contextualSpacing/>
    </w:pPr>
  </w:style>
  <w:style w:type="paragraph" w:styleId="DipnotMetni">
    <w:name w:val="footnote text"/>
    <w:basedOn w:val="Normal"/>
    <w:qFormat/>
    <w:pPr>
      <w:spacing w:before="120" w:line="360" w:lineRule="auto"/>
      <w:ind w:firstLine="1134"/>
      <w:jc w:val="left"/>
      <w:textAlignment w:val="baseline"/>
    </w:pPr>
    <w:rPr>
      <w:sz w:val="20"/>
      <w:szCs w:val="20"/>
      <w:lang w:val="en-GB" w:eastAsia="en-US"/>
    </w:rPr>
  </w:style>
  <w:style w:type="paragraph" w:customStyle="1" w:styleId="Default">
    <w:name w:val="Default"/>
    <w:qFormat/>
    <w:rPr>
      <w:color w:val="000000"/>
      <w:sz w:val="24"/>
      <w:szCs w:val="24"/>
      <w:lang w:val="en-US"/>
    </w:rPr>
  </w:style>
  <w:style w:type="paragraph" w:customStyle="1" w:styleId="TableContents">
    <w:name w:val="Table Contents"/>
    <w:basedOn w:val="Normal"/>
    <w:qFormat/>
  </w:style>
  <w:style w:type="character" w:customStyle="1" w:styleId="KonuBalChar">
    <w:name w:val="Konu Başlığı Char"/>
    <w:basedOn w:val="VarsaylanParagrafYazTipi"/>
    <w:link w:val="KonuBal"/>
    <w:rsid w:val="00AF1C49"/>
    <w:rPr>
      <w:rFonts w:cs="Arial"/>
      <w:b/>
      <w:bCs/>
      <w:sz w:val="32"/>
      <w:szCs w:val="32"/>
    </w:rPr>
  </w:style>
  <w:style w:type="character" w:customStyle="1" w:styleId="AltBilgiChar">
    <w:name w:val="Alt Bilgi Char"/>
    <w:basedOn w:val="VarsaylanParagrafYazTipi"/>
    <w:link w:val="AltBilgi"/>
    <w:uiPriority w:val="99"/>
    <w:rsid w:val="004F725D"/>
    <w:rPr>
      <w:sz w:val="24"/>
      <w:szCs w:val="24"/>
    </w:rPr>
  </w:style>
  <w:style w:type="character" w:customStyle="1" w:styleId="ListeParagrafChar">
    <w:name w:val="Liste Paragraf Char"/>
    <w:basedOn w:val="VarsaylanParagrafYazTipi"/>
    <w:link w:val="ListeParagraf"/>
    <w:uiPriority w:val="34"/>
    <w:qFormat/>
    <w:rsid w:val="007B4827"/>
    <w:rPr>
      <w:sz w:val="24"/>
      <w:szCs w:val="24"/>
    </w:rPr>
  </w:style>
  <w:style w:type="character" w:customStyle="1" w:styleId="Balk2Char">
    <w:name w:val="Başlık 2 Char"/>
    <w:basedOn w:val="VarsaylanParagrafYazTipi"/>
    <w:link w:val="Balk2"/>
    <w:rsid w:val="00FD61BC"/>
    <w:rPr>
      <w:rFonts w:cs="Arial"/>
      <w:b/>
      <w:bCs/>
      <w:iCs/>
      <w:sz w:val="24"/>
      <w:szCs w:val="28"/>
    </w:rPr>
  </w:style>
  <w:style w:type="numbering" w:customStyle="1" w:styleId="StyleOutlinenumberedBold">
    <w:name w:val="Style Outline numbered Bold"/>
    <w:basedOn w:val="ListeYok"/>
    <w:rsid w:val="000859CC"/>
    <w:pPr>
      <w:numPr>
        <w:numId w:val="3"/>
      </w:numPr>
    </w:pPr>
  </w:style>
  <w:style w:type="paragraph" w:customStyle="1" w:styleId="Pa36">
    <w:name w:val="Pa36"/>
    <w:basedOn w:val="Default"/>
    <w:next w:val="Default"/>
    <w:uiPriority w:val="99"/>
    <w:rsid w:val="0011212B"/>
    <w:pPr>
      <w:autoSpaceDE w:val="0"/>
      <w:autoSpaceDN w:val="0"/>
      <w:adjustRightInd w:val="0"/>
      <w:spacing w:line="211" w:lineRule="atLeast"/>
    </w:pPr>
    <w:rPr>
      <w:color w:val="auto"/>
      <w:lang w:val="tr-TR"/>
    </w:rPr>
  </w:style>
  <w:style w:type="character" w:customStyle="1" w:styleId="A4">
    <w:name w:val="A4"/>
    <w:uiPriority w:val="99"/>
    <w:rsid w:val="0011212B"/>
    <w:rPr>
      <w:color w:val="000000"/>
      <w:sz w:val="14"/>
      <w:szCs w:val="14"/>
    </w:rPr>
  </w:style>
  <w:style w:type="character" w:customStyle="1" w:styleId="A5">
    <w:name w:val="A5"/>
    <w:uiPriority w:val="99"/>
    <w:rsid w:val="0011212B"/>
    <w:rPr>
      <w:color w:val="000000"/>
      <w:sz w:val="12"/>
      <w:szCs w:val="12"/>
    </w:rPr>
  </w:style>
  <w:style w:type="paragraph" w:customStyle="1" w:styleId="Pa46">
    <w:name w:val="Pa46"/>
    <w:basedOn w:val="Default"/>
    <w:next w:val="Default"/>
    <w:uiPriority w:val="99"/>
    <w:rsid w:val="0011212B"/>
    <w:pPr>
      <w:autoSpaceDE w:val="0"/>
      <w:autoSpaceDN w:val="0"/>
      <w:adjustRightInd w:val="0"/>
      <w:spacing w:line="211" w:lineRule="atLeast"/>
    </w:pPr>
    <w:rPr>
      <w:color w:val="auto"/>
      <w:lang w:val="tr-TR"/>
    </w:rPr>
  </w:style>
  <w:style w:type="paragraph" w:customStyle="1" w:styleId="Pa41">
    <w:name w:val="Pa41"/>
    <w:basedOn w:val="Default"/>
    <w:next w:val="Default"/>
    <w:uiPriority w:val="99"/>
    <w:rsid w:val="0011212B"/>
    <w:pPr>
      <w:autoSpaceDE w:val="0"/>
      <w:autoSpaceDN w:val="0"/>
      <w:adjustRightInd w:val="0"/>
      <w:spacing w:line="211" w:lineRule="atLeast"/>
    </w:pPr>
    <w:rPr>
      <w:color w:val="auto"/>
      <w:lang w:val="tr-TR"/>
    </w:rPr>
  </w:style>
  <w:style w:type="paragraph" w:customStyle="1" w:styleId="Pa28">
    <w:name w:val="Pa28"/>
    <w:basedOn w:val="Default"/>
    <w:next w:val="Default"/>
    <w:uiPriority w:val="99"/>
    <w:rsid w:val="00367B3F"/>
    <w:pPr>
      <w:autoSpaceDE w:val="0"/>
      <w:autoSpaceDN w:val="0"/>
      <w:adjustRightInd w:val="0"/>
      <w:spacing w:line="211" w:lineRule="atLeast"/>
    </w:pPr>
    <w:rPr>
      <w:color w:val="auto"/>
      <w:lang w:val="tr-TR"/>
    </w:rPr>
  </w:style>
  <w:style w:type="paragraph" w:customStyle="1" w:styleId="Pa33">
    <w:name w:val="Pa33"/>
    <w:basedOn w:val="Default"/>
    <w:next w:val="Default"/>
    <w:uiPriority w:val="99"/>
    <w:rsid w:val="00C05140"/>
    <w:pPr>
      <w:autoSpaceDE w:val="0"/>
      <w:autoSpaceDN w:val="0"/>
      <w:adjustRightInd w:val="0"/>
      <w:spacing w:line="211" w:lineRule="atLeast"/>
    </w:pPr>
    <w:rPr>
      <w:color w:val="auto"/>
      <w:lang w:val="tr-TR"/>
    </w:rPr>
  </w:style>
  <w:style w:type="character" w:customStyle="1" w:styleId="A8">
    <w:name w:val="A8"/>
    <w:uiPriority w:val="99"/>
    <w:rsid w:val="00C05140"/>
    <w:rPr>
      <w:b/>
      <w:bCs/>
      <w:color w:val="000000"/>
      <w:sz w:val="21"/>
      <w:szCs w:val="21"/>
    </w:rPr>
  </w:style>
  <w:style w:type="paragraph" w:customStyle="1" w:styleId="Pa35">
    <w:name w:val="Pa35"/>
    <w:basedOn w:val="Default"/>
    <w:next w:val="Default"/>
    <w:uiPriority w:val="99"/>
    <w:rsid w:val="00F23724"/>
    <w:pPr>
      <w:autoSpaceDE w:val="0"/>
      <w:autoSpaceDN w:val="0"/>
      <w:adjustRightInd w:val="0"/>
      <w:spacing w:line="211" w:lineRule="atLeast"/>
    </w:pPr>
    <w:rPr>
      <w:color w:val="auto"/>
      <w:lang w:val="tr-TR"/>
    </w:rPr>
  </w:style>
  <w:style w:type="character" w:customStyle="1" w:styleId="A7">
    <w:name w:val="A7"/>
    <w:uiPriority w:val="99"/>
    <w:rsid w:val="004D3BF1"/>
    <w:rPr>
      <w:color w:val="000000"/>
      <w:sz w:val="21"/>
      <w:szCs w:val="21"/>
    </w:rPr>
  </w:style>
  <w:style w:type="paragraph" w:styleId="Dzeltme">
    <w:name w:val="Revision"/>
    <w:hidden/>
    <w:uiPriority w:val="99"/>
    <w:semiHidden/>
    <w:rsid w:val="004A21B8"/>
    <w:rPr>
      <w:sz w:val="24"/>
      <w:szCs w:val="24"/>
    </w:rPr>
  </w:style>
  <w:style w:type="character" w:customStyle="1" w:styleId="AklamaMetniChar">
    <w:name w:val="Açıklama Metni Char"/>
    <w:basedOn w:val="VarsaylanParagrafYazTipi"/>
    <w:link w:val="AklamaMetni"/>
    <w:rsid w:val="00ED415D"/>
  </w:style>
  <w:style w:type="character" w:styleId="Kpr">
    <w:name w:val="Hyperlink"/>
    <w:basedOn w:val="VarsaylanParagrafYazTipi"/>
    <w:uiPriority w:val="99"/>
    <w:semiHidden/>
    <w:unhideWhenUsed/>
    <w:rsid w:val="00A017ED"/>
    <w:rPr>
      <w:color w:val="0000FF"/>
      <w:u w:val="single"/>
    </w:rPr>
  </w:style>
  <w:style w:type="table" w:customStyle="1" w:styleId="TabloKlavuzu13">
    <w:name w:val="Tablo Kılavuzu13"/>
    <w:basedOn w:val="NormalTablo"/>
    <w:uiPriority w:val="39"/>
    <w:rsid w:val="002E393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ame">
    <w:name w:val="grame"/>
    <w:basedOn w:val="VarsaylanParagrafYazTipi"/>
    <w:rsid w:val="00AF6F02"/>
  </w:style>
  <w:style w:type="character" w:customStyle="1" w:styleId="spelle">
    <w:name w:val="spelle"/>
    <w:basedOn w:val="VarsaylanParagrafYazTipi"/>
    <w:rsid w:val="00AF6F02"/>
  </w:style>
  <w:style w:type="paragraph" w:customStyle="1" w:styleId="metin">
    <w:name w:val="metin"/>
    <w:basedOn w:val="Normal"/>
    <w:rsid w:val="006543A0"/>
    <w:pPr>
      <w:spacing w:before="100" w:beforeAutospacing="1" w:after="100" w:afterAutospacing="1"/>
      <w:ind w:firstLine="0"/>
      <w:jc w:val="left"/>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653241">
      <w:bodyDiv w:val="1"/>
      <w:marLeft w:val="0"/>
      <w:marRight w:val="0"/>
      <w:marTop w:val="0"/>
      <w:marBottom w:val="0"/>
      <w:divBdr>
        <w:top w:val="none" w:sz="0" w:space="0" w:color="auto"/>
        <w:left w:val="none" w:sz="0" w:space="0" w:color="auto"/>
        <w:bottom w:val="none" w:sz="0" w:space="0" w:color="auto"/>
        <w:right w:val="none" w:sz="0" w:space="0" w:color="auto"/>
      </w:divBdr>
    </w:div>
    <w:div w:id="317271699">
      <w:bodyDiv w:val="1"/>
      <w:marLeft w:val="0"/>
      <w:marRight w:val="0"/>
      <w:marTop w:val="0"/>
      <w:marBottom w:val="0"/>
      <w:divBdr>
        <w:top w:val="none" w:sz="0" w:space="0" w:color="auto"/>
        <w:left w:val="none" w:sz="0" w:space="0" w:color="auto"/>
        <w:bottom w:val="none" w:sz="0" w:space="0" w:color="auto"/>
        <w:right w:val="none" w:sz="0" w:space="0" w:color="auto"/>
      </w:divBdr>
    </w:div>
    <w:div w:id="339504205">
      <w:bodyDiv w:val="1"/>
      <w:marLeft w:val="0"/>
      <w:marRight w:val="0"/>
      <w:marTop w:val="0"/>
      <w:marBottom w:val="0"/>
      <w:divBdr>
        <w:top w:val="none" w:sz="0" w:space="0" w:color="auto"/>
        <w:left w:val="none" w:sz="0" w:space="0" w:color="auto"/>
        <w:bottom w:val="none" w:sz="0" w:space="0" w:color="auto"/>
        <w:right w:val="none" w:sz="0" w:space="0" w:color="auto"/>
      </w:divBdr>
    </w:div>
    <w:div w:id="576208217">
      <w:bodyDiv w:val="1"/>
      <w:marLeft w:val="0"/>
      <w:marRight w:val="0"/>
      <w:marTop w:val="0"/>
      <w:marBottom w:val="0"/>
      <w:divBdr>
        <w:top w:val="none" w:sz="0" w:space="0" w:color="auto"/>
        <w:left w:val="none" w:sz="0" w:space="0" w:color="auto"/>
        <w:bottom w:val="none" w:sz="0" w:space="0" w:color="auto"/>
        <w:right w:val="none" w:sz="0" w:space="0" w:color="auto"/>
      </w:divBdr>
    </w:div>
    <w:div w:id="822042960">
      <w:bodyDiv w:val="1"/>
      <w:marLeft w:val="0"/>
      <w:marRight w:val="0"/>
      <w:marTop w:val="0"/>
      <w:marBottom w:val="0"/>
      <w:divBdr>
        <w:top w:val="none" w:sz="0" w:space="0" w:color="auto"/>
        <w:left w:val="none" w:sz="0" w:space="0" w:color="auto"/>
        <w:bottom w:val="none" w:sz="0" w:space="0" w:color="auto"/>
        <w:right w:val="none" w:sz="0" w:space="0" w:color="auto"/>
      </w:divBdr>
    </w:div>
    <w:div w:id="944315070">
      <w:bodyDiv w:val="1"/>
      <w:marLeft w:val="0"/>
      <w:marRight w:val="0"/>
      <w:marTop w:val="0"/>
      <w:marBottom w:val="0"/>
      <w:divBdr>
        <w:top w:val="none" w:sz="0" w:space="0" w:color="auto"/>
        <w:left w:val="none" w:sz="0" w:space="0" w:color="auto"/>
        <w:bottom w:val="none" w:sz="0" w:space="0" w:color="auto"/>
        <w:right w:val="none" w:sz="0" w:space="0" w:color="auto"/>
      </w:divBdr>
    </w:div>
    <w:div w:id="988635870">
      <w:bodyDiv w:val="1"/>
      <w:marLeft w:val="0"/>
      <w:marRight w:val="0"/>
      <w:marTop w:val="0"/>
      <w:marBottom w:val="0"/>
      <w:divBdr>
        <w:top w:val="none" w:sz="0" w:space="0" w:color="auto"/>
        <w:left w:val="none" w:sz="0" w:space="0" w:color="auto"/>
        <w:bottom w:val="none" w:sz="0" w:space="0" w:color="auto"/>
        <w:right w:val="none" w:sz="0" w:space="0" w:color="auto"/>
      </w:divBdr>
      <w:divsChild>
        <w:div w:id="1498879573">
          <w:marLeft w:val="0"/>
          <w:marRight w:val="0"/>
          <w:marTop w:val="0"/>
          <w:marBottom w:val="0"/>
          <w:divBdr>
            <w:top w:val="none" w:sz="0" w:space="0" w:color="auto"/>
            <w:left w:val="none" w:sz="0" w:space="0" w:color="auto"/>
            <w:bottom w:val="none" w:sz="0" w:space="0" w:color="auto"/>
            <w:right w:val="none" w:sz="0" w:space="0" w:color="auto"/>
          </w:divBdr>
        </w:div>
      </w:divsChild>
    </w:div>
    <w:div w:id="1084375372">
      <w:bodyDiv w:val="1"/>
      <w:marLeft w:val="0"/>
      <w:marRight w:val="0"/>
      <w:marTop w:val="0"/>
      <w:marBottom w:val="0"/>
      <w:divBdr>
        <w:top w:val="none" w:sz="0" w:space="0" w:color="auto"/>
        <w:left w:val="none" w:sz="0" w:space="0" w:color="auto"/>
        <w:bottom w:val="none" w:sz="0" w:space="0" w:color="auto"/>
        <w:right w:val="none" w:sz="0" w:space="0" w:color="auto"/>
      </w:divBdr>
    </w:div>
    <w:div w:id="1289432401">
      <w:bodyDiv w:val="1"/>
      <w:marLeft w:val="0"/>
      <w:marRight w:val="0"/>
      <w:marTop w:val="0"/>
      <w:marBottom w:val="0"/>
      <w:divBdr>
        <w:top w:val="none" w:sz="0" w:space="0" w:color="auto"/>
        <w:left w:val="none" w:sz="0" w:space="0" w:color="auto"/>
        <w:bottom w:val="none" w:sz="0" w:space="0" w:color="auto"/>
        <w:right w:val="none" w:sz="0" w:space="0" w:color="auto"/>
      </w:divBdr>
    </w:div>
    <w:div w:id="1314262916">
      <w:bodyDiv w:val="1"/>
      <w:marLeft w:val="0"/>
      <w:marRight w:val="0"/>
      <w:marTop w:val="0"/>
      <w:marBottom w:val="0"/>
      <w:divBdr>
        <w:top w:val="none" w:sz="0" w:space="0" w:color="auto"/>
        <w:left w:val="none" w:sz="0" w:space="0" w:color="auto"/>
        <w:bottom w:val="none" w:sz="0" w:space="0" w:color="auto"/>
        <w:right w:val="none" w:sz="0" w:space="0" w:color="auto"/>
      </w:divBdr>
    </w:div>
    <w:div w:id="1724908106">
      <w:bodyDiv w:val="1"/>
      <w:marLeft w:val="0"/>
      <w:marRight w:val="0"/>
      <w:marTop w:val="0"/>
      <w:marBottom w:val="0"/>
      <w:divBdr>
        <w:top w:val="none" w:sz="0" w:space="0" w:color="auto"/>
        <w:left w:val="none" w:sz="0" w:space="0" w:color="auto"/>
        <w:bottom w:val="none" w:sz="0" w:space="0" w:color="auto"/>
        <w:right w:val="none" w:sz="0" w:space="0" w:color="auto"/>
      </w:divBdr>
    </w:div>
    <w:div w:id="1946301668">
      <w:bodyDiv w:val="1"/>
      <w:marLeft w:val="0"/>
      <w:marRight w:val="0"/>
      <w:marTop w:val="0"/>
      <w:marBottom w:val="0"/>
      <w:divBdr>
        <w:top w:val="none" w:sz="0" w:space="0" w:color="auto"/>
        <w:left w:val="none" w:sz="0" w:space="0" w:color="auto"/>
        <w:bottom w:val="none" w:sz="0" w:space="0" w:color="auto"/>
        <w:right w:val="none" w:sz="0" w:space="0" w:color="auto"/>
      </w:divBdr>
    </w:div>
    <w:div w:id="20128336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CB156-1932-4896-B176-7CFFBCFEF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5594</Words>
  <Characters>31888</Characters>
  <Application>Microsoft Office Word</Application>
  <DocSecurity>0</DocSecurity>
  <Lines>265</Lines>
  <Paragraphs>74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Nükleer Güç Santralları için Saha Onay Prosedürleri Yönetmeliği</vt:lpstr>
      <vt:lpstr>Nükleer Güç Santralları için Saha Onay Prosedürleri Yönetmeliği</vt:lpstr>
    </vt:vector>
  </TitlesOfParts>
  <Company>TAEK</Company>
  <LinksUpToDate>false</LinksUpToDate>
  <CharactersWithSpaces>37408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Nükleer Güç Santralları için Saha Onay Prosedürleri Yönetmeliği</dc:title>
  <dc:subject/>
  <dc:creator>Serhat Alten</dc:creator>
  <cp:keywords/>
  <dc:description/>
  <cp:lastModifiedBy>Merve Berat Sarıgüzel</cp:lastModifiedBy>
  <cp:revision>3</cp:revision>
  <cp:lastPrinted>2024-01-09T12:23:00Z</cp:lastPrinted>
  <dcterms:created xsi:type="dcterms:W3CDTF">2024-05-09T15:06:00Z</dcterms:created>
  <dcterms:modified xsi:type="dcterms:W3CDTF">2024-05-09T15:09:00Z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TAEK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